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FE8B" w14:textId="3F0BE1B6" w:rsidR="00D64674" w:rsidRPr="00E019AA" w:rsidRDefault="005B36D4" w:rsidP="00A57A36">
      <w:pPr>
        <w:spacing w:before="120" w:line="360" w:lineRule="exact"/>
        <w:ind w:firstLine="720"/>
        <w:jc w:val="center"/>
        <w:rPr>
          <w:rFonts w:asciiTheme="majorHAnsi" w:hAnsiTheme="majorHAnsi" w:cstheme="majorHAnsi"/>
          <w:b/>
          <w:color w:val="000000" w:themeColor="text1"/>
          <w:sz w:val="28"/>
          <w:szCs w:val="28"/>
          <w:lang w:val="en-US"/>
        </w:rPr>
      </w:pPr>
      <w:r w:rsidRPr="00E019AA">
        <w:rPr>
          <w:rFonts w:asciiTheme="majorHAnsi" w:hAnsiTheme="majorHAnsi" w:cstheme="majorHAnsi"/>
          <w:b/>
          <w:color w:val="000000" w:themeColor="text1"/>
          <w:sz w:val="28"/>
          <w:szCs w:val="28"/>
          <w:lang w:val="en-US"/>
        </w:rPr>
        <w:t xml:space="preserve">QUY TRÌNH </w:t>
      </w:r>
      <w:r w:rsidR="007D791E" w:rsidRPr="00E019AA">
        <w:rPr>
          <w:rFonts w:asciiTheme="majorHAnsi" w:hAnsiTheme="majorHAnsi" w:cstheme="majorHAnsi"/>
          <w:b/>
          <w:color w:val="000000" w:themeColor="text1"/>
          <w:sz w:val="28"/>
          <w:szCs w:val="28"/>
          <w:lang w:val="en-US"/>
        </w:rPr>
        <w:t xml:space="preserve">THIẾT KẾ VÀ </w:t>
      </w:r>
      <w:r w:rsidRPr="00E019AA">
        <w:rPr>
          <w:rFonts w:asciiTheme="majorHAnsi" w:hAnsiTheme="majorHAnsi" w:cstheme="majorHAnsi"/>
          <w:b/>
          <w:color w:val="000000" w:themeColor="text1"/>
          <w:sz w:val="28"/>
          <w:szCs w:val="28"/>
          <w:lang w:val="en-US"/>
        </w:rPr>
        <w:t>CHỌN MẪU</w:t>
      </w:r>
    </w:p>
    <w:p w14:paraId="77837477" w14:textId="77777777" w:rsidR="00887042" w:rsidRDefault="00173A32" w:rsidP="007640F7">
      <w:pPr>
        <w:spacing w:line="360" w:lineRule="exact"/>
        <w:jc w:val="center"/>
        <w:rPr>
          <w:rFonts w:asciiTheme="majorHAnsi" w:hAnsiTheme="majorHAnsi" w:cstheme="majorHAnsi"/>
          <w:b/>
          <w:i/>
          <w:color w:val="000000" w:themeColor="text1"/>
          <w:spacing w:val="-4"/>
          <w:sz w:val="28"/>
          <w:szCs w:val="28"/>
          <w:lang w:val="en-US"/>
        </w:rPr>
      </w:pPr>
      <w:r w:rsidRPr="00E019AA">
        <w:rPr>
          <w:rFonts w:asciiTheme="majorHAnsi" w:hAnsiTheme="majorHAnsi" w:cstheme="majorHAnsi"/>
          <w:b/>
          <w:i/>
          <w:color w:val="000000" w:themeColor="text1"/>
          <w:spacing w:val="-4"/>
          <w:sz w:val="28"/>
          <w:szCs w:val="28"/>
          <w:lang w:val="en-US"/>
        </w:rPr>
        <w:t>Điều tra</w:t>
      </w:r>
      <w:r w:rsidR="00887042">
        <w:rPr>
          <w:rFonts w:asciiTheme="majorHAnsi" w:hAnsiTheme="majorHAnsi" w:cstheme="majorHAnsi"/>
          <w:b/>
          <w:i/>
          <w:color w:val="000000" w:themeColor="text1"/>
          <w:spacing w:val="-4"/>
          <w:sz w:val="28"/>
          <w:szCs w:val="28"/>
          <w:lang w:val="en-US"/>
        </w:rPr>
        <w:t>,</w:t>
      </w:r>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thu</w:t>
      </w:r>
      <w:proofErr w:type="spellEnd"/>
      <w:r w:rsidRPr="00E019AA">
        <w:rPr>
          <w:rFonts w:asciiTheme="majorHAnsi" w:hAnsiTheme="majorHAnsi" w:cstheme="majorHAnsi"/>
          <w:b/>
          <w:i/>
          <w:color w:val="000000" w:themeColor="text1"/>
          <w:spacing w:val="-4"/>
          <w:sz w:val="28"/>
          <w:szCs w:val="28"/>
          <w:lang w:val="en-US"/>
        </w:rPr>
        <w:t xml:space="preserve"> thập </w:t>
      </w:r>
      <w:proofErr w:type="spellStart"/>
      <w:r w:rsidRPr="00E019AA">
        <w:rPr>
          <w:rFonts w:asciiTheme="majorHAnsi" w:hAnsiTheme="majorHAnsi" w:cstheme="majorHAnsi"/>
          <w:b/>
          <w:i/>
          <w:color w:val="000000" w:themeColor="text1"/>
          <w:spacing w:val="-4"/>
          <w:sz w:val="28"/>
          <w:szCs w:val="28"/>
          <w:lang w:val="en-US"/>
        </w:rPr>
        <w:t>thông</w:t>
      </w:r>
      <w:proofErr w:type="spellEnd"/>
      <w:r w:rsidRPr="00E019AA">
        <w:rPr>
          <w:rFonts w:asciiTheme="majorHAnsi" w:hAnsiTheme="majorHAnsi" w:cstheme="majorHAnsi"/>
          <w:b/>
          <w:i/>
          <w:color w:val="000000" w:themeColor="text1"/>
          <w:spacing w:val="-4"/>
          <w:sz w:val="28"/>
          <w:szCs w:val="28"/>
          <w:lang w:val="en-US"/>
        </w:rPr>
        <w:t xml:space="preserve"> tin </w:t>
      </w:r>
      <w:proofErr w:type="spellStart"/>
      <w:r w:rsidRPr="00E019AA">
        <w:rPr>
          <w:rFonts w:asciiTheme="majorHAnsi" w:hAnsiTheme="majorHAnsi" w:cstheme="majorHAnsi"/>
          <w:b/>
          <w:i/>
          <w:color w:val="000000" w:themeColor="text1"/>
          <w:spacing w:val="-4"/>
          <w:sz w:val="28"/>
          <w:szCs w:val="28"/>
          <w:lang w:val="en-US"/>
        </w:rPr>
        <w:t>về</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thực</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trạng</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kinh</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tế</w:t>
      </w:r>
      <w:proofErr w:type="spellEnd"/>
      <w:r w:rsidRPr="00E019AA">
        <w:rPr>
          <w:rFonts w:asciiTheme="majorHAnsi" w:hAnsiTheme="majorHAnsi" w:cstheme="majorHAnsi"/>
          <w:b/>
          <w:i/>
          <w:color w:val="000000" w:themeColor="text1"/>
          <w:spacing w:val="-4"/>
          <w:sz w:val="28"/>
          <w:szCs w:val="28"/>
          <w:lang w:val="en-US"/>
        </w:rPr>
        <w:t xml:space="preserve"> - </w:t>
      </w:r>
      <w:proofErr w:type="spellStart"/>
      <w:r w:rsidRPr="00E019AA">
        <w:rPr>
          <w:rFonts w:asciiTheme="majorHAnsi" w:hAnsiTheme="majorHAnsi" w:cstheme="majorHAnsi"/>
          <w:b/>
          <w:i/>
          <w:color w:val="000000" w:themeColor="text1"/>
          <w:spacing w:val="-4"/>
          <w:sz w:val="28"/>
          <w:szCs w:val="28"/>
          <w:lang w:val="en-US"/>
        </w:rPr>
        <w:t>xã</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hội</w:t>
      </w:r>
      <w:proofErr w:type="spellEnd"/>
      <w:r w:rsidRPr="00E019AA">
        <w:rPr>
          <w:rFonts w:asciiTheme="majorHAnsi" w:hAnsiTheme="majorHAnsi" w:cstheme="majorHAnsi"/>
          <w:b/>
          <w:i/>
          <w:color w:val="000000" w:themeColor="text1"/>
          <w:spacing w:val="-4"/>
          <w:sz w:val="28"/>
          <w:szCs w:val="28"/>
          <w:lang w:val="en-US"/>
        </w:rPr>
        <w:t xml:space="preserve"> </w:t>
      </w:r>
    </w:p>
    <w:p w14:paraId="29551EA8" w14:textId="662A1563" w:rsidR="005B36D4" w:rsidRPr="00E019AA" w:rsidRDefault="00173A32" w:rsidP="007640F7">
      <w:pPr>
        <w:spacing w:line="360" w:lineRule="exact"/>
        <w:jc w:val="center"/>
        <w:rPr>
          <w:rFonts w:asciiTheme="majorHAnsi" w:hAnsiTheme="majorHAnsi" w:cstheme="majorHAnsi"/>
          <w:b/>
          <w:i/>
          <w:color w:val="000000" w:themeColor="text1"/>
          <w:spacing w:val="-4"/>
          <w:sz w:val="28"/>
          <w:szCs w:val="28"/>
          <w:lang w:val="en-US"/>
        </w:rPr>
      </w:pPr>
      <w:proofErr w:type="spellStart"/>
      <w:r w:rsidRPr="00E019AA">
        <w:rPr>
          <w:rFonts w:asciiTheme="majorHAnsi" w:hAnsiTheme="majorHAnsi" w:cstheme="majorHAnsi"/>
          <w:b/>
          <w:i/>
          <w:color w:val="000000" w:themeColor="text1"/>
          <w:spacing w:val="-4"/>
          <w:sz w:val="28"/>
          <w:szCs w:val="28"/>
          <w:lang w:val="en-US"/>
        </w:rPr>
        <w:t>của</w:t>
      </w:r>
      <w:proofErr w:type="spellEnd"/>
      <w:r w:rsidRPr="00E019AA">
        <w:rPr>
          <w:rFonts w:asciiTheme="majorHAnsi" w:hAnsiTheme="majorHAnsi" w:cstheme="majorHAnsi"/>
          <w:b/>
          <w:i/>
          <w:color w:val="000000" w:themeColor="text1"/>
          <w:spacing w:val="-4"/>
          <w:sz w:val="28"/>
          <w:szCs w:val="28"/>
          <w:lang w:val="en-US"/>
        </w:rPr>
        <w:t xml:space="preserve"> 53 </w:t>
      </w:r>
      <w:proofErr w:type="spellStart"/>
      <w:r w:rsidRPr="00E019AA">
        <w:rPr>
          <w:rFonts w:asciiTheme="majorHAnsi" w:hAnsiTheme="majorHAnsi" w:cstheme="majorHAnsi"/>
          <w:b/>
          <w:i/>
          <w:color w:val="000000" w:themeColor="text1"/>
          <w:spacing w:val="-4"/>
          <w:sz w:val="28"/>
          <w:szCs w:val="28"/>
          <w:lang w:val="en-US"/>
        </w:rPr>
        <w:t>dân</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tộc</w:t>
      </w:r>
      <w:proofErr w:type="spellEnd"/>
      <w:r w:rsidRPr="00E019AA">
        <w:rPr>
          <w:rFonts w:asciiTheme="majorHAnsi" w:hAnsiTheme="majorHAnsi" w:cstheme="majorHAnsi"/>
          <w:b/>
          <w:i/>
          <w:color w:val="000000" w:themeColor="text1"/>
          <w:spacing w:val="-4"/>
          <w:sz w:val="28"/>
          <w:szCs w:val="28"/>
          <w:lang w:val="en-US"/>
        </w:rPr>
        <w:t xml:space="preserve"> </w:t>
      </w:r>
      <w:proofErr w:type="spellStart"/>
      <w:r w:rsidRPr="00E019AA">
        <w:rPr>
          <w:rFonts w:asciiTheme="majorHAnsi" w:hAnsiTheme="majorHAnsi" w:cstheme="majorHAnsi"/>
          <w:b/>
          <w:i/>
          <w:color w:val="000000" w:themeColor="text1"/>
          <w:spacing w:val="-4"/>
          <w:sz w:val="28"/>
          <w:szCs w:val="28"/>
          <w:lang w:val="en-US"/>
        </w:rPr>
        <w:t>thiểu</w:t>
      </w:r>
      <w:proofErr w:type="spellEnd"/>
      <w:r w:rsidRPr="00E019AA">
        <w:rPr>
          <w:rFonts w:asciiTheme="majorHAnsi" w:hAnsiTheme="majorHAnsi" w:cstheme="majorHAnsi"/>
          <w:b/>
          <w:i/>
          <w:color w:val="000000" w:themeColor="text1"/>
          <w:spacing w:val="-4"/>
          <w:sz w:val="28"/>
          <w:szCs w:val="28"/>
          <w:lang w:val="en-US"/>
        </w:rPr>
        <w:t xml:space="preserve"> số</w:t>
      </w:r>
      <w:r w:rsidR="00887042">
        <w:rPr>
          <w:rFonts w:asciiTheme="majorHAnsi" w:hAnsiTheme="majorHAnsi" w:cstheme="majorHAnsi"/>
          <w:b/>
          <w:i/>
          <w:color w:val="000000" w:themeColor="text1"/>
          <w:spacing w:val="-4"/>
          <w:sz w:val="28"/>
          <w:szCs w:val="28"/>
          <w:lang w:val="en-US"/>
        </w:rPr>
        <w:t xml:space="preserve"> </w:t>
      </w:r>
      <w:proofErr w:type="spellStart"/>
      <w:r w:rsidR="00887042">
        <w:rPr>
          <w:rFonts w:asciiTheme="majorHAnsi" w:hAnsiTheme="majorHAnsi" w:cstheme="majorHAnsi"/>
          <w:b/>
          <w:i/>
          <w:color w:val="000000" w:themeColor="text1"/>
          <w:spacing w:val="-4"/>
          <w:sz w:val="28"/>
          <w:szCs w:val="28"/>
          <w:lang w:val="en-US"/>
        </w:rPr>
        <w:t>năm</w:t>
      </w:r>
      <w:proofErr w:type="spellEnd"/>
      <w:r w:rsidR="00887042">
        <w:rPr>
          <w:rFonts w:asciiTheme="majorHAnsi" w:hAnsiTheme="majorHAnsi" w:cstheme="majorHAnsi"/>
          <w:b/>
          <w:i/>
          <w:color w:val="000000" w:themeColor="text1"/>
          <w:spacing w:val="-4"/>
          <w:sz w:val="28"/>
          <w:szCs w:val="28"/>
          <w:lang w:val="en-US"/>
        </w:rPr>
        <w:t xml:space="preserve"> 2024</w:t>
      </w:r>
    </w:p>
    <w:p w14:paraId="04940A70" w14:textId="77777777" w:rsidR="005B36D4" w:rsidRPr="00E019AA" w:rsidRDefault="005B36D4" w:rsidP="009F3537">
      <w:pPr>
        <w:spacing w:before="120" w:line="360" w:lineRule="exact"/>
        <w:ind w:firstLine="720"/>
        <w:jc w:val="both"/>
        <w:rPr>
          <w:rFonts w:asciiTheme="majorHAnsi" w:hAnsiTheme="majorHAnsi" w:cstheme="majorHAnsi"/>
          <w:b/>
          <w:color w:val="000000" w:themeColor="text1"/>
          <w:sz w:val="28"/>
          <w:szCs w:val="28"/>
          <w:lang w:val="en-US"/>
        </w:rPr>
      </w:pPr>
    </w:p>
    <w:p w14:paraId="3FA2412B" w14:textId="6AFFC189" w:rsidR="00B77BDA" w:rsidRPr="00E019AA" w:rsidRDefault="00173A32" w:rsidP="009F3537">
      <w:pPr>
        <w:spacing w:before="120" w:line="360" w:lineRule="exact"/>
        <w:ind w:firstLine="720"/>
        <w:jc w:val="both"/>
        <w:rPr>
          <w:rFonts w:asciiTheme="majorHAnsi" w:hAnsiTheme="majorHAnsi" w:cstheme="majorHAnsi"/>
          <w:b/>
          <w:color w:val="000000" w:themeColor="text1"/>
          <w:sz w:val="28"/>
          <w:szCs w:val="28"/>
          <w:lang w:val="en-US"/>
        </w:rPr>
      </w:pPr>
      <w:r w:rsidRPr="00E019AA">
        <w:rPr>
          <w:rFonts w:asciiTheme="majorHAnsi" w:hAnsiTheme="majorHAnsi" w:cstheme="majorHAnsi"/>
          <w:b/>
          <w:color w:val="000000" w:themeColor="text1"/>
          <w:sz w:val="28"/>
          <w:szCs w:val="28"/>
          <w:lang w:val="en-US"/>
        </w:rPr>
        <w:t>1</w:t>
      </w:r>
      <w:r w:rsidR="00B77BDA" w:rsidRPr="00E019AA">
        <w:rPr>
          <w:rFonts w:asciiTheme="majorHAnsi" w:hAnsiTheme="majorHAnsi" w:cstheme="majorHAnsi"/>
          <w:b/>
          <w:color w:val="000000" w:themeColor="text1"/>
          <w:sz w:val="28"/>
          <w:szCs w:val="28"/>
          <w:lang w:val="en-US"/>
        </w:rPr>
        <w:t xml:space="preserve">. </w:t>
      </w:r>
      <w:r w:rsidR="005867E8" w:rsidRPr="00E019AA">
        <w:rPr>
          <w:rFonts w:asciiTheme="majorHAnsi" w:hAnsiTheme="majorHAnsi" w:cstheme="majorHAnsi"/>
          <w:b/>
          <w:color w:val="000000" w:themeColor="text1"/>
          <w:sz w:val="28"/>
          <w:szCs w:val="28"/>
          <w:lang w:val="en-US"/>
        </w:rPr>
        <w:t xml:space="preserve">Mẫu </w:t>
      </w:r>
      <w:proofErr w:type="spellStart"/>
      <w:r w:rsidR="005867E8" w:rsidRPr="00E019AA">
        <w:rPr>
          <w:rFonts w:asciiTheme="majorHAnsi" w:hAnsiTheme="majorHAnsi" w:cstheme="majorHAnsi"/>
          <w:b/>
          <w:color w:val="000000" w:themeColor="text1"/>
          <w:sz w:val="28"/>
          <w:szCs w:val="28"/>
          <w:lang w:val="en-US"/>
        </w:rPr>
        <w:t>điều</w:t>
      </w:r>
      <w:proofErr w:type="spellEnd"/>
      <w:r w:rsidR="005867E8" w:rsidRPr="00E019AA">
        <w:rPr>
          <w:rFonts w:asciiTheme="majorHAnsi" w:hAnsiTheme="majorHAnsi" w:cstheme="majorHAnsi"/>
          <w:b/>
          <w:color w:val="000000" w:themeColor="text1"/>
          <w:sz w:val="28"/>
          <w:szCs w:val="28"/>
          <w:lang w:val="en-US"/>
        </w:rPr>
        <w:t xml:space="preserve"> tra </w:t>
      </w:r>
      <w:proofErr w:type="spellStart"/>
      <w:r w:rsidR="005867E8" w:rsidRPr="00E019AA">
        <w:rPr>
          <w:rFonts w:asciiTheme="majorHAnsi" w:hAnsiTheme="majorHAnsi" w:cstheme="majorHAnsi"/>
          <w:b/>
          <w:color w:val="000000" w:themeColor="text1"/>
          <w:sz w:val="28"/>
          <w:szCs w:val="28"/>
          <w:lang w:val="en-US"/>
        </w:rPr>
        <w:t>phiếu</w:t>
      </w:r>
      <w:proofErr w:type="spellEnd"/>
      <w:r w:rsidR="005867E8" w:rsidRPr="00E019AA">
        <w:rPr>
          <w:rFonts w:asciiTheme="majorHAnsi" w:hAnsiTheme="majorHAnsi" w:cstheme="majorHAnsi"/>
          <w:b/>
          <w:color w:val="000000" w:themeColor="text1"/>
          <w:sz w:val="28"/>
          <w:szCs w:val="28"/>
          <w:lang w:val="en-US"/>
        </w:rPr>
        <w:t xml:space="preserve"> </w:t>
      </w:r>
      <w:proofErr w:type="spellStart"/>
      <w:r w:rsidR="005867E8" w:rsidRPr="00E019AA">
        <w:rPr>
          <w:rFonts w:asciiTheme="majorHAnsi" w:hAnsiTheme="majorHAnsi" w:cstheme="majorHAnsi"/>
          <w:b/>
          <w:color w:val="000000" w:themeColor="text1"/>
          <w:sz w:val="28"/>
          <w:szCs w:val="28"/>
          <w:lang w:val="en-US"/>
        </w:rPr>
        <w:t>hộ</w:t>
      </w:r>
      <w:proofErr w:type="spellEnd"/>
    </w:p>
    <w:p w14:paraId="3D858305" w14:textId="00E5D5FD" w:rsidR="0062369D" w:rsidRDefault="005143D7" w:rsidP="009F3537">
      <w:pPr>
        <w:spacing w:before="120" w:line="360" w:lineRule="exact"/>
        <w:ind w:firstLine="720"/>
        <w:jc w:val="both"/>
        <w:rPr>
          <w:rFonts w:asciiTheme="majorHAnsi" w:hAnsiTheme="majorHAnsi" w:cstheme="majorHAnsi"/>
          <w:color w:val="000000" w:themeColor="text1"/>
          <w:sz w:val="28"/>
          <w:szCs w:val="28"/>
          <w:lang w:val="en-US"/>
        </w:rPr>
      </w:pPr>
      <w:r w:rsidRPr="00E019AA">
        <w:rPr>
          <w:rFonts w:asciiTheme="majorHAnsi" w:hAnsiTheme="majorHAnsi" w:cstheme="majorHAnsi"/>
          <w:color w:val="000000" w:themeColor="text1"/>
          <w:sz w:val="28"/>
          <w:szCs w:val="28"/>
          <w:lang w:val="en-US"/>
        </w:rPr>
        <w:t xml:space="preserve">Thiết kế mẫu </w:t>
      </w:r>
      <w:proofErr w:type="spellStart"/>
      <w:r w:rsidRPr="00E019AA">
        <w:rPr>
          <w:rFonts w:asciiTheme="majorHAnsi" w:hAnsiTheme="majorHAnsi" w:cstheme="majorHAnsi"/>
          <w:color w:val="000000" w:themeColor="text1"/>
          <w:sz w:val="28"/>
          <w:szCs w:val="28"/>
          <w:lang w:val="en-US"/>
        </w:rPr>
        <w:t>của</w:t>
      </w:r>
      <w:proofErr w:type="spellEnd"/>
      <w:r w:rsidRPr="00E019AA">
        <w:rPr>
          <w:rFonts w:asciiTheme="majorHAnsi" w:hAnsiTheme="majorHAnsi" w:cstheme="majorHAnsi"/>
          <w:color w:val="000000" w:themeColor="text1"/>
          <w:sz w:val="28"/>
          <w:szCs w:val="28"/>
          <w:lang w:val="en-US"/>
        </w:rPr>
        <w:t xml:space="preserve"> Điều tra</w:t>
      </w:r>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thu</w:t>
      </w:r>
      <w:proofErr w:type="spellEnd"/>
      <w:r w:rsidR="00B62518">
        <w:rPr>
          <w:rFonts w:asciiTheme="majorHAnsi" w:hAnsiTheme="majorHAnsi" w:cstheme="majorHAnsi"/>
          <w:color w:val="000000" w:themeColor="text1"/>
          <w:sz w:val="28"/>
          <w:szCs w:val="28"/>
          <w:lang w:val="en-US"/>
        </w:rPr>
        <w:t xml:space="preserve"> thập </w:t>
      </w:r>
      <w:proofErr w:type="spellStart"/>
      <w:r w:rsidR="00B62518">
        <w:rPr>
          <w:rFonts w:asciiTheme="majorHAnsi" w:hAnsiTheme="majorHAnsi" w:cstheme="majorHAnsi"/>
          <w:color w:val="000000" w:themeColor="text1"/>
          <w:sz w:val="28"/>
          <w:szCs w:val="28"/>
          <w:lang w:val="en-US"/>
        </w:rPr>
        <w:t>thông</w:t>
      </w:r>
      <w:proofErr w:type="spellEnd"/>
      <w:r w:rsidR="00B62518">
        <w:rPr>
          <w:rFonts w:asciiTheme="majorHAnsi" w:hAnsiTheme="majorHAnsi" w:cstheme="majorHAnsi"/>
          <w:color w:val="000000" w:themeColor="text1"/>
          <w:sz w:val="28"/>
          <w:szCs w:val="28"/>
          <w:lang w:val="en-US"/>
        </w:rPr>
        <w:t xml:space="preserve"> tin </w:t>
      </w:r>
      <w:proofErr w:type="spellStart"/>
      <w:r w:rsidR="00B62518">
        <w:rPr>
          <w:rFonts w:asciiTheme="majorHAnsi" w:hAnsiTheme="majorHAnsi" w:cstheme="majorHAnsi"/>
          <w:color w:val="000000" w:themeColor="text1"/>
          <w:sz w:val="28"/>
          <w:szCs w:val="28"/>
          <w:lang w:val="en-US"/>
        </w:rPr>
        <w:t>về</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thực</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trạng</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kinh</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tế</w:t>
      </w:r>
      <w:proofErr w:type="spellEnd"/>
      <w:r w:rsidR="00B62518">
        <w:rPr>
          <w:rFonts w:asciiTheme="majorHAnsi" w:hAnsiTheme="majorHAnsi" w:cstheme="majorHAnsi"/>
          <w:color w:val="000000" w:themeColor="text1"/>
          <w:sz w:val="28"/>
          <w:szCs w:val="28"/>
          <w:lang w:val="en-US"/>
        </w:rPr>
        <w:t xml:space="preserve"> - </w:t>
      </w:r>
      <w:proofErr w:type="spellStart"/>
      <w:r w:rsidR="00B62518">
        <w:rPr>
          <w:rFonts w:asciiTheme="majorHAnsi" w:hAnsiTheme="majorHAnsi" w:cstheme="majorHAnsi"/>
          <w:color w:val="000000" w:themeColor="text1"/>
          <w:sz w:val="28"/>
          <w:szCs w:val="28"/>
          <w:lang w:val="en-US"/>
        </w:rPr>
        <w:t>xã</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hội</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của</w:t>
      </w:r>
      <w:proofErr w:type="spellEnd"/>
      <w:r w:rsidR="00B62518">
        <w:rPr>
          <w:rFonts w:asciiTheme="majorHAnsi" w:hAnsiTheme="majorHAnsi" w:cstheme="majorHAnsi"/>
          <w:color w:val="000000" w:themeColor="text1"/>
          <w:sz w:val="28"/>
          <w:szCs w:val="28"/>
          <w:lang w:val="en-US"/>
        </w:rPr>
        <w:t xml:space="preserve"> 53 </w:t>
      </w:r>
      <w:proofErr w:type="spellStart"/>
      <w:r w:rsidR="00B62518">
        <w:rPr>
          <w:rFonts w:asciiTheme="majorHAnsi" w:hAnsiTheme="majorHAnsi" w:cstheme="majorHAnsi"/>
          <w:color w:val="000000" w:themeColor="text1"/>
          <w:sz w:val="28"/>
          <w:szCs w:val="28"/>
          <w:lang w:val="en-US"/>
        </w:rPr>
        <w:t>dân</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tộc</w:t>
      </w:r>
      <w:proofErr w:type="spellEnd"/>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thiểu</w:t>
      </w:r>
      <w:proofErr w:type="spellEnd"/>
      <w:r w:rsidR="00B62518">
        <w:rPr>
          <w:rFonts w:asciiTheme="majorHAnsi" w:hAnsiTheme="majorHAnsi" w:cstheme="majorHAnsi"/>
          <w:color w:val="000000" w:themeColor="text1"/>
          <w:sz w:val="28"/>
          <w:szCs w:val="28"/>
          <w:lang w:val="en-US"/>
        </w:rPr>
        <w:t xml:space="preserve"> số </w:t>
      </w:r>
      <w:proofErr w:type="spellStart"/>
      <w:r w:rsidR="00B62518">
        <w:rPr>
          <w:rFonts w:asciiTheme="majorHAnsi" w:hAnsiTheme="majorHAnsi" w:cstheme="majorHAnsi"/>
          <w:color w:val="000000" w:themeColor="text1"/>
          <w:sz w:val="28"/>
          <w:szCs w:val="28"/>
          <w:lang w:val="en-US"/>
        </w:rPr>
        <w:t>năm</w:t>
      </w:r>
      <w:proofErr w:type="spellEnd"/>
      <w:r w:rsidR="00B62518">
        <w:rPr>
          <w:rFonts w:asciiTheme="majorHAnsi" w:hAnsiTheme="majorHAnsi" w:cstheme="majorHAnsi"/>
          <w:color w:val="000000" w:themeColor="text1"/>
          <w:sz w:val="28"/>
          <w:szCs w:val="28"/>
          <w:lang w:val="en-US"/>
        </w:rPr>
        <w:t xml:space="preserve"> 2024 (Điều tra </w:t>
      </w:r>
      <w:r w:rsidRPr="00E019AA">
        <w:rPr>
          <w:rFonts w:asciiTheme="majorHAnsi" w:hAnsiTheme="majorHAnsi" w:cstheme="majorHAnsi"/>
          <w:color w:val="000000" w:themeColor="text1"/>
          <w:sz w:val="28"/>
          <w:szCs w:val="28"/>
          <w:lang w:val="en-US"/>
        </w:rPr>
        <w:t>DTTS 2024</w:t>
      </w:r>
      <w:r w:rsidR="00B62518">
        <w:rPr>
          <w:rFonts w:asciiTheme="majorHAnsi" w:hAnsiTheme="majorHAnsi" w:cstheme="majorHAnsi"/>
          <w:color w:val="000000" w:themeColor="text1"/>
          <w:sz w:val="28"/>
          <w:szCs w:val="28"/>
          <w:lang w:val="en-US"/>
        </w:rPr>
        <w:t>)</w:t>
      </w:r>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được</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thực</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hiện</w:t>
      </w:r>
      <w:proofErr w:type="spellEnd"/>
      <w:r w:rsidR="0062369D" w:rsidRPr="00E019AA">
        <w:rPr>
          <w:rFonts w:asciiTheme="majorHAnsi" w:hAnsiTheme="majorHAnsi" w:cstheme="majorHAnsi"/>
          <w:color w:val="000000" w:themeColor="text1"/>
          <w:sz w:val="28"/>
          <w:szCs w:val="28"/>
        </w:rPr>
        <w:t xml:space="preserve"> bảo đảm mức độ đại diện đến cấp huyện về một số chỉ tiêu nhân khẩu học của các dân tộc</w:t>
      </w:r>
      <w:r w:rsidR="00B62518">
        <w:rPr>
          <w:rFonts w:asciiTheme="majorHAnsi" w:hAnsiTheme="majorHAnsi" w:cstheme="majorHAnsi"/>
          <w:color w:val="000000" w:themeColor="text1"/>
          <w:sz w:val="28"/>
          <w:szCs w:val="28"/>
          <w:lang w:val="en-US"/>
        </w:rPr>
        <w:t xml:space="preserve"> </w:t>
      </w:r>
      <w:proofErr w:type="spellStart"/>
      <w:r w:rsidR="00B62518">
        <w:rPr>
          <w:rFonts w:asciiTheme="majorHAnsi" w:hAnsiTheme="majorHAnsi" w:cstheme="majorHAnsi"/>
          <w:color w:val="000000" w:themeColor="text1"/>
          <w:sz w:val="28"/>
          <w:szCs w:val="28"/>
          <w:lang w:val="en-US"/>
        </w:rPr>
        <w:t>thiểu</w:t>
      </w:r>
      <w:proofErr w:type="spellEnd"/>
      <w:r w:rsidR="00B62518">
        <w:rPr>
          <w:rFonts w:asciiTheme="majorHAnsi" w:hAnsiTheme="majorHAnsi" w:cstheme="majorHAnsi"/>
          <w:color w:val="000000" w:themeColor="text1"/>
          <w:sz w:val="28"/>
          <w:szCs w:val="28"/>
          <w:lang w:val="en-US"/>
        </w:rPr>
        <w:t xml:space="preserve"> số (DTTS)</w:t>
      </w:r>
      <w:r w:rsidR="0062369D" w:rsidRPr="00E019AA">
        <w:rPr>
          <w:rFonts w:asciiTheme="majorHAnsi" w:hAnsiTheme="majorHAnsi" w:cstheme="majorHAnsi"/>
          <w:color w:val="000000" w:themeColor="text1"/>
          <w:sz w:val="28"/>
          <w:szCs w:val="28"/>
        </w:rPr>
        <w:t xml:space="preserve"> nói chung và từng </w:t>
      </w:r>
      <w:r w:rsidR="0062369D" w:rsidRPr="00E019AA">
        <w:rPr>
          <w:rFonts w:asciiTheme="majorHAnsi" w:hAnsiTheme="majorHAnsi" w:cstheme="majorHAnsi"/>
          <w:color w:val="000000" w:themeColor="text1"/>
          <w:sz w:val="28"/>
          <w:szCs w:val="28"/>
          <w:lang w:val="en-US"/>
        </w:rPr>
        <w:t>DTTS</w:t>
      </w:r>
      <w:r w:rsidR="0062369D" w:rsidRPr="00E019AA">
        <w:rPr>
          <w:rFonts w:asciiTheme="majorHAnsi" w:hAnsiTheme="majorHAnsi" w:cstheme="majorHAnsi"/>
          <w:color w:val="000000" w:themeColor="text1"/>
          <w:sz w:val="28"/>
          <w:szCs w:val="28"/>
        </w:rPr>
        <w:t xml:space="preserve"> chủ yếu trong huyện nói riêng</w:t>
      </w:r>
      <w:r w:rsidR="00173A32" w:rsidRPr="00E019AA">
        <w:rPr>
          <w:rFonts w:asciiTheme="majorHAnsi" w:hAnsiTheme="majorHAnsi" w:cstheme="majorHAnsi"/>
          <w:color w:val="000000" w:themeColor="text1"/>
          <w:sz w:val="28"/>
          <w:szCs w:val="28"/>
          <w:lang w:val="en-US"/>
        </w:rPr>
        <w:t>.</w:t>
      </w:r>
    </w:p>
    <w:p w14:paraId="1BC09354" w14:textId="259A155F" w:rsidR="00B62518" w:rsidRPr="007640F7" w:rsidRDefault="00401AB0" w:rsidP="00B62518">
      <w:pPr>
        <w:spacing w:before="120" w:line="360" w:lineRule="exact"/>
        <w:ind w:firstLine="720"/>
        <w:jc w:val="both"/>
        <w:rPr>
          <w:b/>
          <w:i/>
          <w:color w:val="000000" w:themeColor="text1"/>
          <w:sz w:val="28"/>
          <w:szCs w:val="28"/>
          <w:lang w:val="en-US"/>
        </w:rPr>
      </w:pPr>
      <w:r>
        <w:rPr>
          <w:b/>
          <w:i/>
          <w:color w:val="000000" w:themeColor="text1"/>
          <w:sz w:val="28"/>
          <w:szCs w:val="28"/>
          <w:lang w:val="en-US"/>
        </w:rPr>
        <w:t>a)</w:t>
      </w:r>
      <w:r w:rsidR="00B62518" w:rsidRPr="007640F7">
        <w:rPr>
          <w:b/>
          <w:i/>
          <w:color w:val="000000" w:themeColor="text1"/>
          <w:sz w:val="28"/>
          <w:szCs w:val="28"/>
        </w:rPr>
        <w:t xml:space="preserve"> Hộ </w:t>
      </w:r>
      <w:r w:rsidR="00B62518" w:rsidRPr="007640F7">
        <w:rPr>
          <w:b/>
          <w:i/>
          <w:color w:val="000000" w:themeColor="text1"/>
          <w:sz w:val="28"/>
          <w:szCs w:val="28"/>
          <w:lang w:val="en-US"/>
        </w:rPr>
        <w:t xml:space="preserve">DTTS: </w:t>
      </w:r>
    </w:p>
    <w:p w14:paraId="0BB0DCF9" w14:textId="205C9B5A" w:rsidR="00B62518" w:rsidRPr="009F3537" w:rsidRDefault="00B62518" w:rsidP="00B62518">
      <w:pPr>
        <w:spacing w:before="120" w:line="360" w:lineRule="exact"/>
        <w:ind w:firstLine="720"/>
        <w:jc w:val="both"/>
        <w:rPr>
          <w:color w:val="000000" w:themeColor="text1"/>
          <w:sz w:val="28"/>
          <w:szCs w:val="28"/>
        </w:rPr>
      </w:pPr>
      <w:r w:rsidRPr="009F3537">
        <w:rPr>
          <w:color w:val="000000" w:themeColor="text1"/>
          <w:sz w:val="28"/>
          <w:szCs w:val="28"/>
        </w:rPr>
        <w:t xml:space="preserve">Hộ bao gồm một người ăn riêng, ở riêng hoặc một nhóm người ăn chung và ở chung. Đối với hộ có từ 02 người trở lên, các thành viên trong hộ có thể có hay không có quỹ thu chi chung; có hoặc không có mối quan hệ ruột thịt, hôn nhân hay nuôi dưỡng; hoặc kết hợp cả hai. </w:t>
      </w:r>
    </w:p>
    <w:p w14:paraId="1B19EE70" w14:textId="77777777" w:rsidR="00B62518" w:rsidRPr="009F3537" w:rsidRDefault="00B62518" w:rsidP="00B62518">
      <w:pPr>
        <w:spacing w:before="120" w:line="360" w:lineRule="exact"/>
        <w:ind w:firstLine="720"/>
        <w:jc w:val="both"/>
        <w:rPr>
          <w:color w:val="000000" w:themeColor="text1"/>
          <w:sz w:val="28"/>
          <w:szCs w:val="28"/>
        </w:rPr>
      </w:pPr>
      <w:r w:rsidRPr="009F3537">
        <w:rPr>
          <w:color w:val="000000" w:themeColor="text1"/>
          <w:sz w:val="28"/>
          <w:szCs w:val="28"/>
          <w:lang w:val="en-US"/>
        </w:rPr>
        <w:t>H</w:t>
      </w:r>
      <w:r w:rsidRPr="009F3537">
        <w:rPr>
          <w:color w:val="000000" w:themeColor="text1"/>
          <w:sz w:val="28"/>
          <w:szCs w:val="28"/>
        </w:rPr>
        <w:t xml:space="preserve">ộ </w:t>
      </w:r>
      <w:r w:rsidRPr="009F3537">
        <w:rPr>
          <w:color w:val="000000" w:themeColor="text1"/>
          <w:sz w:val="28"/>
          <w:szCs w:val="28"/>
          <w:lang w:val="en-US"/>
        </w:rPr>
        <w:t>DTTS</w:t>
      </w:r>
      <w:r w:rsidRPr="009F3537">
        <w:rPr>
          <w:color w:val="000000" w:themeColor="text1"/>
          <w:sz w:val="28"/>
          <w:szCs w:val="28"/>
        </w:rPr>
        <w:t xml:space="preserve"> được quy định </w:t>
      </w:r>
      <w:proofErr w:type="spellStart"/>
      <w:r w:rsidRPr="009F3537">
        <w:rPr>
          <w:color w:val="000000" w:themeColor="text1"/>
          <w:sz w:val="28"/>
          <w:szCs w:val="28"/>
          <w:lang w:val="en-US"/>
        </w:rPr>
        <w:t>trong</w:t>
      </w:r>
      <w:proofErr w:type="spellEnd"/>
      <w:r w:rsidRPr="009F3537">
        <w:rPr>
          <w:color w:val="000000" w:themeColor="text1"/>
          <w:sz w:val="28"/>
          <w:szCs w:val="28"/>
          <w:lang w:val="en-US"/>
        </w:rPr>
        <w:t xml:space="preserve"> </w:t>
      </w:r>
      <w:proofErr w:type="spellStart"/>
      <w:r w:rsidRPr="009F3537">
        <w:rPr>
          <w:color w:val="000000" w:themeColor="text1"/>
          <w:sz w:val="28"/>
          <w:szCs w:val="28"/>
          <w:lang w:val="en-US"/>
        </w:rPr>
        <w:t>cuộc</w:t>
      </w:r>
      <w:proofErr w:type="spellEnd"/>
      <w:r w:rsidRPr="009F3537">
        <w:rPr>
          <w:color w:val="000000" w:themeColor="text1"/>
          <w:sz w:val="28"/>
          <w:szCs w:val="28"/>
          <w:lang w:val="en-US"/>
        </w:rPr>
        <w:t xml:space="preserve"> </w:t>
      </w:r>
      <w:proofErr w:type="spellStart"/>
      <w:r w:rsidRPr="009F3537">
        <w:rPr>
          <w:color w:val="000000" w:themeColor="text1"/>
          <w:sz w:val="28"/>
          <w:szCs w:val="28"/>
          <w:lang w:val="en-US"/>
        </w:rPr>
        <w:t>điều</w:t>
      </w:r>
      <w:proofErr w:type="spellEnd"/>
      <w:r w:rsidRPr="009F3537">
        <w:rPr>
          <w:color w:val="000000" w:themeColor="text1"/>
          <w:sz w:val="28"/>
          <w:szCs w:val="28"/>
          <w:lang w:val="en-US"/>
        </w:rPr>
        <w:t xml:space="preserve"> tra </w:t>
      </w:r>
      <w:proofErr w:type="spellStart"/>
      <w:r w:rsidRPr="009F3537">
        <w:rPr>
          <w:color w:val="000000" w:themeColor="text1"/>
          <w:sz w:val="28"/>
          <w:szCs w:val="28"/>
          <w:lang w:val="en-US"/>
        </w:rPr>
        <w:t>này</w:t>
      </w:r>
      <w:proofErr w:type="spellEnd"/>
      <w:r w:rsidRPr="009F3537">
        <w:rPr>
          <w:color w:val="000000" w:themeColor="text1"/>
          <w:sz w:val="28"/>
          <w:szCs w:val="28"/>
          <w:lang w:val="en-US"/>
        </w:rPr>
        <w:t xml:space="preserve"> </w:t>
      </w:r>
      <w:r w:rsidRPr="009F3537">
        <w:rPr>
          <w:color w:val="000000" w:themeColor="text1"/>
          <w:sz w:val="28"/>
          <w:szCs w:val="28"/>
        </w:rPr>
        <w:t>là các hộ đáp ứng ít nhất một trong ba điều kiện sau đây:</w:t>
      </w:r>
    </w:p>
    <w:p w14:paraId="704DEBF1" w14:textId="77777777" w:rsidR="00B62518" w:rsidRPr="009F3537" w:rsidRDefault="00B62518" w:rsidP="00B62518">
      <w:pPr>
        <w:spacing w:before="120" w:line="360" w:lineRule="exact"/>
        <w:ind w:firstLine="720"/>
        <w:jc w:val="both"/>
        <w:rPr>
          <w:color w:val="000000" w:themeColor="text1"/>
          <w:sz w:val="28"/>
          <w:szCs w:val="28"/>
        </w:rPr>
      </w:pPr>
      <w:r w:rsidRPr="009F3537">
        <w:rPr>
          <w:color w:val="000000" w:themeColor="text1"/>
          <w:sz w:val="28"/>
          <w:szCs w:val="28"/>
        </w:rPr>
        <w:t>(</w:t>
      </w:r>
      <w:proofErr w:type="spellStart"/>
      <w:r w:rsidRPr="009F3537">
        <w:rPr>
          <w:color w:val="000000" w:themeColor="text1"/>
          <w:sz w:val="28"/>
          <w:szCs w:val="28"/>
          <w:lang w:val="en-US"/>
        </w:rPr>
        <w:t>i</w:t>
      </w:r>
      <w:proofErr w:type="spellEnd"/>
      <w:r w:rsidRPr="009F3537">
        <w:rPr>
          <w:color w:val="000000" w:themeColor="text1"/>
          <w:sz w:val="28"/>
          <w:szCs w:val="28"/>
        </w:rPr>
        <w:t>) Chủ hộ là người dân tộc thiểu số;</w:t>
      </w:r>
    </w:p>
    <w:p w14:paraId="78618032" w14:textId="77777777" w:rsidR="00B62518" w:rsidRPr="009F3537" w:rsidRDefault="00B62518" w:rsidP="00B62518">
      <w:pPr>
        <w:spacing w:before="120" w:line="360" w:lineRule="exact"/>
        <w:ind w:firstLine="720"/>
        <w:jc w:val="both"/>
        <w:rPr>
          <w:color w:val="000000" w:themeColor="text1"/>
          <w:sz w:val="28"/>
          <w:szCs w:val="28"/>
        </w:rPr>
      </w:pPr>
      <w:r w:rsidRPr="009F3537">
        <w:rPr>
          <w:color w:val="000000" w:themeColor="text1"/>
          <w:sz w:val="28"/>
          <w:szCs w:val="28"/>
        </w:rPr>
        <w:t>(</w:t>
      </w:r>
      <w:r w:rsidRPr="009F3537">
        <w:rPr>
          <w:color w:val="000000" w:themeColor="text1"/>
          <w:sz w:val="28"/>
          <w:szCs w:val="28"/>
          <w:lang w:val="en-US"/>
        </w:rPr>
        <w:t>ii</w:t>
      </w:r>
      <w:r w:rsidRPr="009F3537">
        <w:rPr>
          <w:color w:val="000000" w:themeColor="text1"/>
          <w:sz w:val="28"/>
          <w:szCs w:val="28"/>
        </w:rPr>
        <w:t>) Vợ hoặc chồng của chủ hộ là người dân tộc thiểu số;</w:t>
      </w:r>
    </w:p>
    <w:p w14:paraId="4F8003E9" w14:textId="77777777" w:rsidR="00B62518" w:rsidRPr="009F3537" w:rsidRDefault="00B62518" w:rsidP="00B62518">
      <w:pPr>
        <w:spacing w:before="120" w:line="360" w:lineRule="exact"/>
        <w:ind w:firstLine="720"/>
        <w:jc w:val="both"/>
        <w:rPr>
          <w:color w:val="000000" w:themeColor="text1"/>
          <w:sz w:val="28"/>
          <w:szCs w:val="28"/>
        </w:rPr>
      </w:pPr>
      <w:r w:rsidRPr="009F3537">
        <w:rPr>
          <w:color w:val="000000" w:themeColor="text1"/>
          <w:sz w:val="28"/>
          <w:szCs w:val="28"/>
        </w:rPr>
        <w:t>(</w:t>
      </w:r>
      <w:r w:rsidRPr="009F3537">
        <w:rPr>
          <w:color w:val="000000" w:themeColor="text1"/>
          <w:sz w:val="28"/>
          <w:szCs w:val="28"/>
          <w:lang w:val="en-US"/>
        </w:rPr>
        <w:t>iii</w:t>
      </w:r>
      <w:r w:rsidRPr="009F3537">
        <w:rPr>
          <w:color w:val="000000" w:themeColor="text1"/>
          <w:sz w:val="28"/>
          <w:szCs w:val="28"/>
        </w:rPr>
        <w:t xml:space="preserve">)  Hộ có tỷ lệ thành viên là người dân tộc thiểu số chiếm từ 50% trở lên. </w:t>
      </w:r>
    </w:p>
    <w:p w14:paraId="131F2EE4" w14:textId="5F544289" w:rsidR="00B62518" w:rsidRPr="007640F7" w:rsidRDefault="00401AB0" w:rsidP="00B62518">
      <w:pPr>
        <w:spacing w:before="120" w:line="360" w:lineRule="exact"/>
        <w:ind w:firstLine="720"/>
        <w:jc w:val="both"/>
        <w:rPr>
          <w:iCs/>
          <w:color w:val="000000" w:themeColor="text1"/>
          <w:spacing w:val="-6"/>
          <w:sz w:val="28"/>
          <w:szCs w:val="28"/>
        </w:rPr>
      </w:pPr>
      <w:r>
        <w:rPr>
          <w:b/>
          <w:iCs/>
          <w:color w:val="000000" w:themeColor="text1"/>
          <w:spacing w:val="-6"/>
          <w:sz w:val="28"/>
          <w:szCs w:val="28"/>
          <w:lang w:val="en-US"/>
        </w:rPr>
        <w:t>b</w:t>
      </w:r>
      <w:r w:rsidR="00B62518" w:rsidRPr="007640F7">
        <w:rPr>
          <w:b/>
          <w:iCs/>
          <w:color w:val="000000" w:themeColor="text1"/>
          <w:spacing w:val="-6"/>
          <w:sz w:val="28"/>
          <w:szCs w:val="28"/>
          <w:lang w:val="en-US"/>
        </w:rPr>
        <w:t xml:space="preserve">) </w:t>
      </w:r>
      <w:proofErr w:type="spellStart"/>
      <w:r w:rsidR="00B62518" w:rsidRPr="007640F7">
        <w:rPr>
          <w:b/>
          <w:iCs/>
          <w:color w:val="000000" w:themeColor="text1"/>
          <w:spacing w:val="-6"/>
          <w:sz w:val="28"/>
          <w:szCs w:val="28"/>
          <w:lang w:val="en-US"/>
        </w:rPr>
        <w:t>Địa</w:t>
      </w:r>
      <w:proofErr w:type="spellEnd"/>
      <w:r w:rsidR="00B62518" w:rsidRPr="007640F7">
        <w:rPr>
          <w:b/>
          <w:iCs/>
          <w:color w:val="000000" w:themeColor="text1"/>
          <w:spacing w:val="-6"/>
          <w:sz w:val="28"/>
          <w:szCs w:val="28"/>
          <w:lang w:val="en-US"/>
        </w:rPr>
        <w:t xml:space="preserve"> </w:t>
      </w:r>
      <w:proofErr w:type="spellStart"/>
      <w:r w:rsidR="00B62518" w:rsidRPr="007640F7">
        <w:rPr>
          <w:b/>
          <w:iCs/>
          <w:color w:val="000000" w:themeColor="text1"/>
          <w:spacing w:val="-6"/>
          <w:sz w:val="28"/>
          <w:szCs w:val="28"/>
          <w:lang w:val="en-US"/>
        </w:rPr>
        <w:t>bàn</w:t>
      </w:r>
      <w:proofErr w:type="spellEnd"/>
      <w:r w:rsidR="00B62518" w:rsidRPr="007640F7">
        <w:rPr>
          <w:b/>
          <w:iCs/>
          <w:color w:val="000000" w:themeColor="text1"/>
          <w:spacing w:val="-6"/>
          <w:sz w:val="28"/>
          <w:szCs w:val="28"/>
          <w:lang w:val="en-US"/>
        </w:rPr>
        <w:t xml:space="preserve"> </w:t>
      </w:r>
      <w:proofErr w:type="spellStart"/>
      <w:r w:rsidR="00B62518" w:rsidRPr="007640F7">
        <w:rPr>
          <w:b/>
          <w:iCs/>
          <w:color w:val="000000" w:themeColor="text1"/>
          <w:spacing w:val="-6"/>
          <w:sz w:val="28"/>
          <w:szCs w:val="28"/>
          <w:lang w:val="en-US"/>
        </w:rPr>
        <w:t>vùng</w:t>
      </w:r>
      <w:proofErr w:type="spellEnd"/>
      <w:r w:rsidR="00B62518" w:rsidRPr="007640F7">
        <w:rPr>
          <w:b/>
          <w:iCs/>
          <w:color w:val="000000" w:themeColor="text1"/>
          <w:spacing w:val="-6"/>
          <w:sz w:val="28"/>
          <w:szCs w:val="28"/>
          <w:lang w:val="en-US"/>
        </w:rPr>
        <w:t xml:space="preserve"> DTTS</w:t>
      </w:r>
      <w:r w:rsidR="00B62518" w:rsidRPr="007640F7">
        <w:rPr>
          <w:iCs/>
          <w:color w:val="000000" w:themeColor="text1"/>
          <w:spacing w:val="-6"/>
          <w:sz w:val="28"/>
          <w:szCs w:val="28"/>
          <w:lang w:val="en-US"/>
        </w:rPr>
        <w:t xml:space="preserve">: </w:t>
      </w:r>
      <w:proofErr w:type="spellStart"/>
      <w:r w:rsidR="00B62518" w:rsidRPr="007640F7">
        <w:rPr>
          <w:iCs/>
          <w:color w:val="000000" w:themeColor="text1"/>
          <w:spacing w:val="-6"/>
          <w:sz w:val="28"/>
          <w:szCs w:val="28"/>
          <w:lang w:val="en-US"/>
        </w:rPr>
        <w:t>là</w:t>
      </w:r>
      <w:proofErr w:type="spellEnd"/>
      <w:r w:rsidR="00B62518" w:rsidRPr="007640F7">
        <w:rPr>
          <w:iCs/>
          <w:color w:val="000000" w:themeColor="text1"/>
          <w:spacing w:val="-6"/>
          <w:sz w:val="28"/>
          <w:szCs w:val="28"/>
          <w:lang w:val="en-US"/>
        </w:rPr>
        <w:t xml:space="preserve"> </w:t>
      </w:r>
      <w:proofErr w:type="spellStart"/>
      <w:r w:rsidR="00B62518" w:rsidRPr="007640F7">
        <w:rPr>
          <w:iCs/>
          <w:color w:val="000000" w:themeColor="text1"/>
          <w:spacing w:val="-6"/>
          <w:sz w:val="28"/>
          <w:szCs w:val="28"/>
          <w:lang w:val="en-US"/>
        </w:rPr>
        <w:t>các</w:t>
      </w:r>
      <w:proofErr w:type="spellEnd"/>
      <w:r w:rsidR="00B62518" w:rsidRPr="007640F7">
        <w:rPr>
          <w:iCs/>
          <w:color w:val="000000" w:themeColor="text1"/>
          <w:spacing w:val="-6"/>
          <w:sz w:val="28"/>
          <w:szCs w:val="28"/>
          <w:lang w:val="en-US"/>
        </w:rPr>
        <w:t xml:space="preserve"> </w:t>
      </w:r>
      <w:proofErr w:type="spellStart"/>
      <w:r w:rsidR="00B62518" w:rsidRPr="007640F7">
        <w:rPr>
          <w:iCs/>
          <w:color w:val="000000" w:themeColor="text1"/>
          <w:spacing w:val="-6"/>
          <w:sz w:val="28"/>
          <w:szCs w:val="28"/>
          <w:lang w:val="en-US"/>
        </w:rPr>
        <w:t>địa</w:t>
      </w:r>
      <w:proofErr w:type="spellEnd"/>
      <w:r w:rsidR="00B62518" w:rsidRPr="007640F7">
        <w:rPr>
          <w:iCs/>
          <w:color w:val="000000" w:themeColor="text1"/>
          <w:spacing w:val="-6"/>
          <w:sz w:val="28"/>
          <w:szCs w:val="28"/>
          <w:lang w:val="en-US"/>
        </w:rPr>
        <w:t xml:space="preserve"> </w:t>
      </w:r>
      <w:proofErr w:type="spellStart"/>
      <w:r w:rsidR="00B62518" w:rsidRPr="007640F7">
        <w:rPr>
          <w:iCs/>
          <w:color w:val="000000" w:themeColor="text1"/>
          <w:spacing w:val="-6"/>
          <w:sz w:val="28"/>
          <w:szCs w:val="28"/>
          <w:lang w:val="en-US"/>
        </w:rPr>
        <w:t>bàn</w:t>
      </w:r>
      <w:proofErr w:type="spellEnd"/>
      <w:r w:rsidR="00B62518" w:rsidRPr="007640F7">
        <w:rPr>
          <w:iCs/>
          <w:color w:val="000000" w:themeColor="text1"/>
          <w:spacing w:val="-6"/>
          <w:sz w:val="28"/>
          <w:szCs w:val="28"/>
          <w:lang w:val="en-US"/>
        </w:rPr>
        <w:t xml:space="preserve"> </w:t>
      </w:r>
      <w:proofErr w:type="spellStart"/>
      <w:r w:rsidR="00B62518" w:rsidRPr="007640F7">
        <w:rPr>
          <w:iCs/>
          <w:color w:val="000000" w:themeColor="text1"/>
          <w:spacing w:val="-6"/>
          <w:sz w:val="28"/>
          <w:szCs w:val="28"/>
          <w:lang w:val="en-US"/>
        </w:rPr>
        <w:t>điều</w:t>
      </w:r>
      <w:proofErr w:type="spellEnd"/>
      <w:r w:rsidR="00B62518" w:rsidRPr="007640F7">
        <w:rPr>
          <w:iCs/>
          <w:color w:val="000000" w:themeColor="text1"/>
          <w:spacing w:val="-6"/>
          <w:sz w:val="28"/>
          <w:szCs w:val="28"/>
          <w:lang w:val="en-US"/>
        </w:rPr>
        <w:t xml:space="preserve"> tra (ĐBĐT)</w:t>
      </w:r>
      <w:r w:rsidR="00B62518" w:rsidRPr="007640F7">
        <w:rPr>
          <w:iCs/>
          <w:color w:val="000000" w:themeColor="text1"/>
          <w:spacing w:val="-6"/>
          <w:sz w:val="28"/>
          <w:szCs w:val="28"/>
        </w:rPr>
        <w:t xml:space="preserve"> có số lượng người </w:t>
      </w:r>
      <w:proofErr w:type="spellStart"/>
      <w:r w:rsidR="00B62518" w:rsidRPr="007640F7">
        <w:rPr>
          <w:color w:val="000000" w:themeColor="text1"/>
          <w:spacing w:val="-6"/>
          <w:sz w:val="28"/>
          <w:szCs w:val="28"/>
          <w:lang w:val="en-US"/>
        </w:rPr>
        <w:t>dân</w:t>
      </w:r>
      <w:proofErr w:type="spellEnd"/>
      <w:r w:rsidR="00B62518" w:rsidRPr="007640F7">
        <w:rPr>
          <w:color w:val="000000" w:themeColor="text1"/>
          <w:spacing w:val="-6"/>
          <w:sz w:val="28"/>
          <w:szCs w:val="28"/>
          <w:lang w:val="en-US"/>
        </w:rPr>
        <w:t xml:space="preserve"> </w:t>
      </w:r>
      <w:proofErr w:type="spellStart"/>
      <w:r w:rsidR="00B62518" w:rsidRPr="007640F7">
        <w:rPr>
          <w:color w:val="000000" w:themeColor="text1"/>
          <w:spacing w:val="-6"/>
          <w:sz w:val="28"/>
          <w:szCs w:val="28"/>
          <w:lang w:val="en-US"/>
        </w:rPr>
        <w:t>tộc</w:t>
      </w:r>
      <w:proofErr w:type="spellEnd"/>
      <w:r w:rsidR="00B62518" w:rsidRPr="007640F7">
        <w:rPr>
          <w:color w:val="000000" w:themeColor="text1"/>
          <w:spacing w:val="-6"/>
          <w:sz w:val="28"/>
          <w:szCs w:val="28"/>
          <w:lang w:val="en-US"/>
        </w:rPr>
        <w:t xml:space="preserve"> </w:t>
      </w:r>
      <w:proofErr w:type="spellStart"/>
      <w:r w:rsidR="00B62518" w:rsidRPr="007640F7">
        <w:rPr>
          <w:color w:val="000000" w:themeColor="text1"/>
          <w:spacing w:val="-6"/>
          <w:sz w:val="28"/>
          <w:szCs w:val="28"/>
          <w:lang w:val="en-US"/>
        </w:rPr>
        <w:t>thiểu</w:t>
      </w:r>
      <w:proofErr w:type="spellEnd"/>
      <w:r w:rsidR="00B62518" w:rsidRPr="007640F7">
        <w:rPr>
          <w:color w:val="000000" w:themeColor="text1"/>
          <w:spacing w:val="-6"/>
          <w:sz w:val="28"/>
          <w:szCs w:val="28"/>
        </w:rPr>
        <w:t xml:space="preserve"> số</w:t>
      </w:r>
      <w:r w:rsidR="00B62518" w:rsidRPr="007640F7">
        <w:rPr>
          <w:iCs/>
          <w:color w:val="000000" w:themeColor="text1"/>
          <w:spacing w:val="-6"/>
          <w:sz w:val="28"/>
          <w:szCs w:val="28"/>
        </w:rPr>
        <w:t xml:space="preserve"> đang sinh sống chiếm từ </w:t>
      </w:r>
      <w:r w:rsidR="00B62518" w:rsidRPr="007640F7">
        <w:rPr>
          <w:iCs/>
          <w:color w:val="000000" w:themeColor="text1"/>
          <w:spacing w:val="-6"/>
          <w:sz w:val="28"/>
          <w:szCs w:val="28"/>
          <w:lang w:val="en-US"/>
        </w:rPr>
        <w:t>15</w:t>
      </w:r>
      <w:r w:rsidR="00B62518" w:rsidRPr="007640F7">
        <w:rPr>
          <w:iCs/>
          <w:color w:val="000000" w:themeColor="text1"/>
          <w:spacing w:val="-6"/>
          <w:sz w:val="28"/>
          <w:szCs w:val="28"/>
        </w:rPr>
        <w:t>% trở lên so với tổng số dân của địa bàn.</w:t>
      </w:r>
    </w:p>
    <w:p w14:paraId="45A8B5DE" w14:textId="6AFDFED7" w:rsidR="00173A32" w:rsidRPr="00E019AA" w:rsidRDefault="00173A32" w:rsidP="009F3537">
      <w:pPr>
        <w:spacing w:before="120" w:line="360" w:lineRule="exact"/>
        <w:ind w:firstLine="720"/>
        <w:jc w:val="both"/>
        <w:rPr>
          <w:rFonts w:asciiTheme="majorHAnsi" w:hAnsiTheme="majorHAnsi" w:cstheme="majorHAnsi"/>
          <w:b/>
          <w:i/>
          <w:color w:val="000000" w:themeColor="text1"/>
          <w:sz w:val="28"/>
          <w:szCs w:val="28"/>
          <w:lang w:val="en-US"/>
        </w:rPr>
      </w:pPr>
      <w:r w:rsidRPr="00E019AA">
        <w:rPr>
          <w:rFonts w:asciiTheme="majorHAnsi" w:hAnsiTheme="majorHAnsi" w:cstheme="majorHAnsi"/>
          <w:b/>
          <w:i/>
          <w:color w:val="000000" w:themeColor="text1"/>
          <w:sz w:val="28"/>
          <w:szCs w:val="28"/>
          <w:lang w:val="en-US"/>
        </w:rPr>
        <w:t xml:space="preserve">1.1. </w:t>
      </w:r>
      <w:proofErr w:type="spellStart"/>
      <w:r w:rsidRPr="00E019AA">
        <w:rPr>
          <w:rFonts w:asciiTheme="majorHAnsi" w:hAnsiTheme="majorHAnsi" w:cstheme="majorHAnsi"/>
          <w:b/>
          <w:i/>
          <w:color w:val="000000" w:themeColor="text1"/>
          <w:sz w:val="28"/>
          <w:szCs w:val="28"/>
          <w:lang w:val="en-US"/>
        </w:rPr>
        <w:t>Dàn</w:t>
      </w:r>
      <w:proofErr w:type="spellEnd"/>
      <w:r w:rsidRPr="00E019AA">
        <w:rPr>
          <w:rFonts w:asciiTheme="majorHAnsi" w:hAnsiTheme="majorHAnsi" w:cstheme="majorHAnsi"/>
          <w:b/>
          <w:i/>
          <w:color w:val="000000" w:themeColor="text1"/>
          <w:sz w:val="28"/>
          <w:szCs w:val="28"/>
          <w:lang w:val="en-US"/>
        </w:rPr>
        <w:t xml:space="preserve"> </w:t>
      </w:r>
      <w:proofErr w:type="spellStart"/>
      <w:r w:rsidRPr="00E019AA">
        <w:rPr>
          <w:rFonts w:asciiTheme="majorHAnsi" w:hAnsiTheme="majorHAnsi" w:cstheme="majorHAnsi"/>
          <w:b/>
          <w:i/>
          <w:color w:val="000000" w:themeColor="text1"/>
          <w:sz w:val="28"/>
          <w:szCs w:val="28"/>
          <w:lang w:val="en-US"/>
        </w:rPr>
        <w:t>chọn</w:t>
      </w:r>
      <w:proofErr w:type="spellEnd"/>
      <w:r w:rsidRPr="00E019AA">
        <w:rPr>
          <w:rFonts w:asciiTheme="majorHAnsi" w:hAnsiTheme="majorHAnsi" w:cstheme="majorHAnsi"/>
          <w:b/>
          <w:i/>
          <w:color w:val="000000" w:themeColor="text1"/>
          <w:sz w:val="28"/>
          <w:szCs w:val="28"/>
          <w:lang w:val="en-US"/>
        </w:rPr>
        <w:t xml:space="preserve"> mẫu</w:t>
      </w:r>
    </w:p>
    <w:p w14:paraId="19ADF40F" w14:textId="49757E17" w:rsidR="0062369D" w:rsidRPr="00E019AA" w:rsidRDefault="0062369D" w:rsidP="009F3537">
      <w:pPr>
        <w:spacing w:before="120" w:line="360" w:lineRule="exact"/>
        <w:ind w:firstLine="720"/>
        <w:jc w:val="both"/>
        <w:rPr>
          <w:rFonts w:asciiTheme="majorHAnsi" w:hAnsiTheme="majorHAnsi" w:cstheme="majorHAnsi"/>
          <w:color w:val="000000" w:themeColor="text1"/>
          <w:sz w:val="28"/>
          <w:szCs w:val="28"/>
          <w:lang w:val="en-US"/>
        </w:rPr>
      </w:pPr>
      <w:proofErr w:type="spellStart"/>
      <w:r w:rsidRPr="00E019AA">
        <w:rPr>
          <w:rFonts w:asciiTheme="majorHAnsi" w:hAnsiTheme="majorHAnsi" w:cstheme="majorHAnsi"/>
          <w:color w:val="000000" w:themeColor="text1"/>
          <w:sz w:val="28"/>
          <w:szCs w:val="28"/>
          <w:lang w:val="en-US"/>
        </w:rPr>
        <w:t>Dàn</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chọn</w:t>
      </w:r>
      <w:proofErr w:type="spellEnd"/>
      <w:r w:rsidRPr="00E019AA">
        <w:rPr>
          <w:rFonts w:asciiTheme="majorHAnsi" w:hAnsiTheme="majorHAnsi" w:cstheme="majorHAnsi"/>
          <w:color w:val="000000" w:themeColor="text1"/>
          <w:sz w:val="28"/>
          <w:szCs w:val="28"/>
          <w:lang w:val="en-US"/>
        </w:rPr>
        <w:t xml:space="preserve"> mẫu </w:t>
      </w:r>
      <w:proofErr w:type="spellStart"/>
      <w:r w:rsidRPr="00E019AA">
        <w:rPr>
          <w:rFonts w:asciiTheme="majorHAnsi" w:hAnsiTheme="majorHAnsi" w:cstheme="majorHAnsi"/>
          <w:color w:val="000000" w:themeColor="text1"/>
          <w:sz w:val="28"/>
          <w:szCs w:val="28"/>
          <w:lang w:val="en-US"/>
        </w:rPr>
        <w:t>của</w:t>
      </w:r>
      <w:proofErr w:type="spellEnd"/>
      <w:r w:rsidRPr="00E019AA">
        <w:rPr>
          <w:rFonts w:asciiTheme="majorHAnsi" w:hAnsiTheme="majorHAnsi" w:cstheme="majorHAnsi"/>
          <w:color w:val="000000" w:themeColor="text1"/>
          <w:sz w:val="28"/>
          <w:szCs w:val="28"/>
          <w:lang w:val="en-US"/>
        </w:rPr>
        <w:t xml:space="preserve"> Điều tra DTTS 2024 </w:t>
      </w:r>
      <w:proofErr w:type="spellStart"/>
      <w:r w:rsidRPr="00E019AA">
        <w:rPr>
          <w:rFonts w:asciiTheme="majorHAnsi" w:hAnsiTheme="majorHAnsi" w:cstheme="majorHAnsi"/>
          <w:color w:val="000000" w:themeColor="text1"/>
          <w:sz w:val="28"/>
          <w:szCs w:val="28"/>
          <w:lang w:val="en-US"/>
        </w:rPr>
        <w:t>được</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sử</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dụng</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là</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dàn</w:t>
      </w:r>
      <w:proofErr w:type="spellEnd"/>
      <w:r w:rsidRPr="00E019AA">
        <w:rPr>
          <w:rFonts w:asciiTheme="majorHAnsi" w:hAnsiTheme="majorHAnsi" w:cstheme="majorHAnsi"/>
          <w:color w:val="000000" w:themeColor="text1"/>
          <w:sz w:val="28"/>
          <w:szCs w:val="28"/>
          <w:lang w:val="en-US"/>
        </w:rPr>
        <w:t xml:space="preserve"> mẫu </w:t>
      </w:r>
      <w:proofErr w:type="spellStart"/>
      <w:r w:rsidRPr="00E019AA">
        <w:rPr>
          <w:rFonts w:asciiTheme="majorHAnsi" w:hAnsiTheme="majorHAnsi" w:cstheme="majorHAnsi"/>
          <w:color w:val="000000" w:themeColor="text1"/>
          <w:sz w:val="28"/>
          <w:szCs w:val="28"/>
          <w:lang w:val="en-US"/>
        </w:rPr>
        <w:t>từ</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kết</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quả</w:t>
      </w:r>
      <w:proofErr w:type="spellEnd"/>
      <w:r w:rsidRPr="00E019AA">
        <w:rPr>
          <w:rFonts w:asciiTheme="majorHAnsi" w:hAnsiTheme="majorHAnsi" w:cstheme="majorHAnsi"/>
          <w:color w:val="000000" w:themeColor="text1"/>
          <w:sz w:val="28"/>
          <w:szCs w:val="28"/>
          <w:lang w:val="en-US"/>
        </w:rPr>
        <w:t xml:space="preserve"> </w:t>
      </w:r>
      <w:proofErr w:type="spellStart"/>
      <w:r w:rsidR="008E508F">
        <w:rPr>
          <w:rFonts w:asciiTheme="majorHAnsi" w:hAnsiTheme="majorHAnsi" w:cstheme="majorHAnsi"/>
          <w:color w:val="000000" w:themeColor="text1"/>
          <w:sz w:val="28"/>
          <w:szCs w:val="28"/>
          <w:lang w:val="en-US"/>
        </w:rPr>
        <w:t>toàn</w:t>
      </w:r>
      <w:proofErr w:type="spellEnd"/>
      <w:r w:rsidR="008E508F">
        <w:rPr>
          <w:rFonts w:asciiTheme="majorHAnsi" w:hAnsiTheme="majorHAnsi" w:cstheme="majorHAnsi"/>
          <w:color w:val="000000" w:themeColor="text1"/>
          <w:sz w:val="28"/>
          <w:szCs w:val="28"/>
          <w:lang w:val="en-US"/>
        </w:rPr>
        <w:t xml:space="preserve"> </w:t>
      </w:r>
      <w:proofErr w:type="spellStart"/>
      <w:r w:rsidR="008E508F">
        <w:rPr>
          <w:rFonts w:asciiTheme="majorHAnsi" w:hAnsiTheme="majorHAnsi" w:cstheme="majorHAnsi"/>
          <w:color w:val="000000" w:themeColor="text1"/>
          <w:sz w:val="28"/>
          <w:szCs w:val="28"/>
          <w:lang w:val="en-US"/>
        </w:rPr>
        <w:t>bộ</w:t>
      </w:r>
      <w:proofErr w:type="spellEnd"/>
      <w:r w:rsidR="008E508F">
        <w:rPr>
          <w:rFonts w:asciiTheme="majorHAnsi" w:hAnsiTheme="majorHAnsi" w:cstheme="majorHAnsi"/>
          <w:color w:val="000000" w:themeColor="text1"/>
          <w:sz w:val="28"/>
          <w:szCs w:val="28"/>
          <w:lang w:val="en-US"/>
        </w:rPr>
        <w:t xml:space="preserve"> </w:t>
      </w:r>
      <w:proofErr w:type="spellStart"/>
      <w:r w:rsidR="008E508F">
        <w:rPr>
          <w:rFonts w:asciiTheme="majorHAnsi" w:hAnsiTheme="majorHAnsi" w:cstheme="majorHAnsi"/>
          <w:color w:val="000000" w:themeColor="text1"/>
          <w:sz w:val="28"/>
          <w:szCs w:val="28"/>
          <w:lang w:val="en-US"/>
        </w:rPr>
        <w:t>của</w:t>
      </w:r>
      <w:proofErr w:type="spellEnd"/>
      <w:r w:rsidR="008E508F">
        <w:rPr>
          <w:rFonts w:asciiTheme="majorHAnsi" w:hAnsiTheme="majorHAnsi" w:cstheme="majorHAnsi"/>
          <w:color w:val="000000" w:themeColor="text1"/>
          <w:sz w:val="28"/>
          <w:szCs w:val="28"/>
          <w:lang w:val="en-US"/>
        </w:rPr>
        <w:t xml:space="preserve"> </w:t>
      </w:r>
      <w:proofErr w:type="spellStart"/>
      <w:r w:rsidR="008E508F">
        <w:rPr>
          <w:rFonts w:asciiTheme="majorHAnsi" w:hAnsiTheme="majorHAnsi" w:cstheme="majorHAnsi"/>
          <w:color w:val="000000" w:themeColor="text1"/>
          <w:sz w:val="28"/>
          <w:szCs w:val="28"/>
          <w:lang w:val="en-US"/>
        </w:rPr>
        <w:t>Tổng</w:t>
      </w:r>
      <w:proofErr w:type="spellEnd"/>
      <w:r w:rsidR="008E508F">
        <w:rPr>
          <w:rFonts w:asciiTheme="majorHAnsi" w:hAnsiTheme="majorHAnsi" w:cstheme="majorHAnsi"/>
          <w:color w:val="000000" w:themeColor="text1"/>
          <w:sz w:val="28"/>
          <w:szCs w:val="28"/>
          <w:lang w:val="en-US"/>
        </w:rPr>
        <w:t xml:space="preserve"> </w:t>
      </w:r>
      <w:proofErr w:type="spellStart"/>
      <w:r w:rsidR="008E508F">
        <w:rPr>
          <w:rFonts w:asciiTheme="majorHAnsi" w:hAnsiTheme="majorHAnsi" w:cstheme="majorHAnsi"/>
          <w:color w:val="000000" w:themeColor="text1"/>
          <w:sz w:val="28"/>
          <w:szCs w:val="28"/>
          <w:lang w:val="en-US"/>
        </w:rPr>
        <w:t>điều</w:t>
      </w:r>
      <w:proofErr w:type="spellEnd"/>
      <w:r w:rsidR="008E508F">
        <w:rPr>
          <w:rFonts w:asciiTheme="majorHAnsi" w:hAnsiTheme="majorHAnsi" w:cstheme="majorHAnsi"/>
          <w:color w:val="000000" w:themeColor="text1"/>
          <w:sz w:val="28"/>
          <w:szCs w:val="28"/>
          <w:lang w:val="en-US"/>
        </w:rPr>
        <w:t xml:space="preserve"> tra </w:t>
      </w:r>
      <w:proofErr w:type="spellStart"/>
      <w:r w:rsidR="008E508F">
        <w:rPr>
          <w:rFonts w:asciiTheme="majorHAnsi" w:hAnsiTheme="majorHAnsi" w:cstheme="majorHAnsi"/>
          <w:color w:val="000000" w:themeColor="text1"/>
          <w:sz w:val="28"/>
          <w:szCs w:val="28"/>
          <w:lang w:val="en-US"/>
        </w:rPr>
        <w:t>dân</w:t>
      </w:r>
      <w:proofErr w:type="spellEnd"/>
      <w:r w:rsidR="008E508F">
        <w:rPr>
          <w:rFonts w:asciiTheme="majorHAnsi" w:hAnsiTheme="majorHAnsi" w:cstheme="majorHAnsi"/>
          <w:color w:val="000000" w:themeColor="text1"/>
          <w:sz w:val="28"/>
          <w:szCs w:val="28"/>
          <w:lang w:val="en-US"/>
        </w:rPr>
        <w:t xml:space="preserve"> số và </w:t>
      </w:r>
      <w:proofErr w:type="spellStart"/>
      <w:r w:rsidR="008E508F">
        <w:rPr>
          <w:rFonts w:asciiTheme="majorHAnsi" w:hAnsiTheme="majorHAnsi" w:cstheme="majorHAnsi"/>
          <w:color w:val="000000" w:themeColor="text1"/>
          <w:sz w:val="28"/>
          <w:szCs w:val="28"/>
          <w:lang w:val="en-US"/>
        </w:rPr>
        <w:t>nhà</w:t>
      </w:r>
      <w:proofErr w:type="spellEnd"/>
      <w:r w:rsidR="008E508F">
        <w:rPr>
          <w:rFonts w:asciiTheme="majorHAnsi" w:hAnsiTheme="majorHAnsi" w:cstheme="majorHAnsi"/>
          <w:color w:val="000000" w:themeColor="text1"/>
          <w:sz w:val="28"/>
          <w:szCs w:val="28"/>
          <w:lang w:val="en-US"/>
        </w:rPr>
        <w:t xml:space="preserve"> ở </w:t>
      </w:r>
      <w:proofErr w:type="spellStart"/>
      <w:r w:rsidR="008E508F">
        <w:rPr>
          <w:rFonts w:asciiTheme="majorHAnsi" w:hAnsiTheme="majorHAnsi" w:cstheme="majorHAnsi"/>
          <w:color w:val="000000" w:themeColor="text1"/>
          <w:sz w:val="28"/>
          <w:szCs w:val="28"/>
          <w:lang w:val="en-US"/>
        </w:rPr>
        <w:t>năm</w:t>
      </w:r>
      <w:proofErr w:type="spellEnd"/>
      <w:r w:rsidR="008E508F">
        <w:rPr>
          <w:rFonts w:asciiTheme="majorHAnsi" w:hAnsiTheme="majorHAnsi" w:cstheme="majorHAnsi"/>
          <w:color w:val="000000" w:themeColor="text1"/>
          <w:sz w:val="28"/>
          <w:szCs w:val="28"/>
          <w:lang w:val="en-US"/>
        </w:rPr>
        <w:t xml:space="preserve"> 2</w:t>
      </w:r>
      <w:r w:rsidRPr="00E019AA">
        <w:rPr>
          <w:rFonts w:asciiTheme="majorHAnsi" w:hAnsiTheme="majorHAnsi" w:cstheme="majorHAnsi"/>
          <w:color w:val="000000" w:themeColor="text1"/>
          <w:sz w:val="28"/>
          <w:szCs w:val="28"/>
          <w:lang w:val="en-US"/>
        </w:rPr>
        <w:t>019</w:t>
      </w:r>
      <w:r w:rsidR="00EB5F82">
        <w:rPr>
          <w:rFonts w:asciiTheme="majorHAnsi" w:hAnsiTheme="majorHAnsi" w:cstheme="majorHAnsi"/>
          <w:color w:val="000000" w:themeColor="text1"/>
          <w:sz w:val="28"/>
          <w:szCs w:val="28"/>
          <w:lang w:val="en-US"/>
        </w:rPr>
        <w:t xml:space="preserve"> (TĐT </w:t>
      </w:r>
      <w:proofErr w:type="spellStart"/>
      <w:r w:rsidR="00EB5F82">
        <w:rPr>
          <w:rFonts w:asciiTheme="majorHAnsi" w:hAnsiTheme="majorHAnsi" w:cstheme="majorHAnsi"/>
          <w:color w:val="000000" w:themeColor="text1"/>
          <w:sz w:val="28"/>
          <w:szCs w:val="28"/>
          <w:lang w:val="en-US"/>
        </w:rPr>
        <w:t>dân</w:t>
      </w:r>
      <w:proofErr w:type="spellEnd"/>
      <w:r w:rsidR="00EB5F82">
        <w:rPr>
          <w:rFonts w:asciiTheme="majorHAnsi" w:hAnsiTheme="majorHAnsi" w:cstheme="majorHAnsi"/>
          <w:color w:val="000000" w:themeColor="text1"/>
          <w:sz w:val="28"/>
          <w:szCs w:val="28"/>
          <w:lang w:val="en-US"/>
        </w:rPr>
        <w:t xml:space="preserve"> số 2019)</w:t>
      </w:r>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bao</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gồm</w:t>
      </w:r>
      <w:proofErr w:type="spellEnd"/>
      <w:r w:rsidRPr="00E019AA">
        <w:rPr>
          <w:rFonts w:asciiTheme="majorHAnsi" w:hAnsiTheme="majorHAnsi" w:cstheme="majorHAnsi"/>
          <w:color w:val="000000" w:themeColor="text1"/>
          <w:sz w:val="28"/>
          <w:szCs w:val="28"/>
          <w:lang w:val="en-US"/>
        </w:rPr>
        <w:t xml:space="preserve"> </w:t>
      </w:r>
      <w:r w:rsidR="000F7485" w:rsidRPr="00E019AA">
        <w:rPr>
          <w:rFonts w:asciiTheme="majorHAnsi" w:hAnsiTheme="majorHAnsi" w:cstheme="majorHAnsi"/>
          <w:color w:val="000000" w:themeColor="text1"/>
          <w:sz w:val="28"/>
          <w:szCs w:val="28"/>
          <w:lang w:val="it-IT"/>
        </w:rPr>
        <w:t>4</w:t>
      </w:r>
      <w:r w:rsidR="00E41635">
        <w:rPr>
          <w:rFonts w:asciiTheme="majorHAnsi" w:hAnsiTheme="majorHAnsi" w:cstheme="majorHAnsi"/>
          <w:color w:val="000000" w:themeColor="text1"/>
          <w:sz w:val="28"/>
          <w:szCs w:val="28"/>
          <w:lang w:val="it-IT"/>
        </w:rPr>
        <w:t>0.916</w:t>
      </w:r>
      <w:r w:rsidRPr="00E019AA">
        <w:rPr>
          <w:rFonts w:asciiTheme="majorHAnsi" w:hAnsiTheme="majorHAnsi" w:cstheme="majorHAnsi"/>
          <w:color w:val="000000" w:themeColor="text1"/>
          <w:sz w:val="28"/>
          <w:szCs w:val="28"/>
          <w:lang w:val="it-IT"/>
        </w:rPr>
        <w:t xml:space="preserve"> ĐBĐT </w:t>
      </w:r>
      <w:r w:rsidR="006706C2" w:rsidRPr="00E019AA">
        <w:rPr>
          <w:rFonts w:asciiTheme="majorHAnsi" w:hAnsiTheme="majorHAnsi" w:cstheme="majorHAnsi"/>
          <w:color w:val="000000" w:themeColor="text1"/>
          <w:sz w:val="28"/>
          <w:szCs w:val="28"/>
          <w:lang w:val="it-IT"/>
        </w:rPr>
        <w:t>thuộc 47</w:t>
      </w:r>
      <w:r w:rsidR="00E41635">
        <w:rPr>
          <w:rFonts w:asciiTheme="majorHAnsi" w:hAnsiTheme="majorHAnsi" w:cstheme="majorHAnsi"/>
          <w:color w:val="000000" w:themeColor="text1"/>
          <w:sz w:val="28"/>
          <w:szCs w:val="28"/>
          <w:lang w:val="it-IT"/>
        </w:rPr>
        <w:t>2</w:t>
      </w:r>
      <w:r w:rsidR="005143D7" w:rsidRPr="00E019AA">
        <w:rPr>
          <w:rFonts w:asciiTheme="majorHAnsi" w:hAnsiTheme="majorHAnsi" w:cstheme="majorHAnsi"/>
          <w:color w:val="000000" w:themeColor="text1"/>
          <w:sz w:val="28"/>
          <w:szCs w:val="28"/>
          <w:lang w:val="it-IT"/>
        </w:rPr>
        <w:t xml:space="preserve"> huyện </w:t>
      </w:r>
      <w:r w:rsidRPr="00E019AA">
        <w:rPr>
          <w:rFonts w:asciiTheme="majorHAnsi" w:hAnsiTheme="majorHAnsi" w:cstheme="majorHAnsi"/>
          <w:color w:val="000000" w:themeColor="text1"/>
          <w:sz w:val="28"/>
          <w:szCs w:val="28"/>
          <w:lang w:val="it-IT"/>
        </w:rPr>
        <w:t>có số hộ DTTS từ 15% trở lên.</w:t>
      </w:r>
    </w:p>
    <w:p w14:paraId="1CB61F55" w14:textId="77777777" w:rsidR="00173A32" w:rsidRPr="00E019AA" w:rsidRDefault="00173A32" w:rsidP="00173A32">
      <w:pPr>
        <w:spacing w:before="120" w:line="360" w:lineRule="exact"/>
        <w:ind w:firstLine="720"/>
        <w:jc w:val="both"/>
        <w:rPr>
          <w:rFonts w:asciiTheme="majorHAnsi" w:hAnsiTheme="majorHAnsi" w:cstheme="majorHAnsi"/>
          <w:color w:val="000000" w:themeColor="text1"/>
          <w:sz w:val="28"/>
          <w:szCs w:val="28"/>
          <w:lang w:val="en-US"/>
        </w:rPr>
      </w:pPr>
      <w:proofErr w:type="spellStart"/>
      <w:r w:rsidRPr="00E019AA">
        <w:rPr>
          <w:rFonts w:asciiTheme="majorHAnsi" w:hAnsiTheme="majorHAnsi" w:cstheme="majorHAnsi"/>
          <w:color w:val="000000" w:themeColor="text1"/>
          <w:sz w:val="28"/>
          <w:szCs w:val="28"/>
          <w:lang w:val="en-US"/>
        </w:rPr>
        <w:t>Các</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địa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bàn</w:t>
      </w:r>
      <w:proofErr w:type="spellEnd"/>
      <w:r w:rsidRPr="00E019AA">
        <w:rPr>
          <w:rFonts w:asciiTheme="majorHAnsi" w:hAnsiTheme="majorHAnsi" w:cstheme="majorHAnsi"/>
          <w:color w:val="000000" w:themeColor="text1"/>
          <w:sz w:val="28"/>
          <w:szCs w:val="28"/>
          <w:lang w:val="en-US"/>
        </w:rPr>
        <w:t xml:space="preserve"> DTTS </w:t>
      </w:r>
      <w:proofErr w:type="spellStart"/>
      <w:r w:rsidRPr="00E019AA">
        <w:rPr>
          <w:rFonts w:asciiTheme="majorHAnsi" w:hAnsiTheme="majorHAnsi" w:cstheme="majorHAnsi"/>
          <w:color w:val="000000" w:themeColor="text1"/>
          <w:sz w:val="28"/>
          <w:szCs w:val="28"/>
          <w:lang w:val="en-US"/>
        </w:rPr>
        <w:t>được</w:t>
      </w:r>
      <w:proofErr w:type="spellEnd"/>
      <w:r w:rsidRPr="00E019AA">
        <w:rPr>
          <w:rFonts w:asciiTheme="majorHAnsi" w:hAnsiTheme="majorHAnsi" w:cstheme="majorHAnsi"/>
          <w:color w:val="000000" w:themeColor="text1"/>
          <w:sz w:val="28"/>
          <w:szCs w:val="28"/>
          <w:lang w:val="en-US"/>
        </w:rPr>
        <w:t xml:space="preserve"> chia </w:t>
      </w:r>
      <w:proofErr w:type="spellStart"/>
      <w:r w:rsidRPr="00E019AA">
        <w:rPr>
          <w:rFonts w:asciiTheme="majorHAnsi" w:hAnsiTheme="majorHAnsi" w:cstheme="majorHAnsi"/>
          <w:color w:val="000000" w:themeColor="text1"/>
          <w:sz w:val="28"/>
          <w:szCs w:val="28"/>
          <w:lang w:val="en-US"/>
        </w:rPr>
        <w:t>thành</w:t>
      </w:r>
      <w:proofErr w:type="spellEnd"/>
      <w:r w:rsidRPr="00E019AA">
        <w:rPr>
          <w:rFonts w:asciiTheme="majorHAnsi" w:hAnsiTheme="majorHAnsi" w:cstheme="majorHAnsi"/>
          <w:color w:val="000000" w:themeColor="text1"/>
          <w:sz w:val="28"/>
          <w:szCs w:val="28"/>
          <w:lang w:val="en-US"/>
        </w:rPr>
        <w:t xml:space="preserve"> 03 </w:t>
      </w:r>
      <w:proofErr w:type="spellStart"/>
      <w:r w:rsidRPr="00E019AA">
        <w:rPr>
          <w:rFonts w:asciiTheme="majorHAnsi" w:hAnsiTheme="majorHAnsi" w:cstheme="majorHAnsi"/>
          <w:color w:val="000000" w:themeColor="text1"/>
          <w:sz w:val="28"/>
          <w:szCs w:val="28"/>
          <w:lang w:val="en-US"/>
        </w:rPr>
        <w:t>nhóm</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như</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sau</w:t>
      </w:r>
      <w:proofErr w:type="spellEnd"/>
      <w:r w:rsidRPr="00E019AA">
        <w:rPr>
          <w:rFonts w:asciiTheme="majorHAnsi" w:hAnsiTheme="majorHAnsi" w:cstheme="majorHAnsi"/>
          <w:color w:val="000000" w:themeColor="text1"/>
          <w:sz w:val="28"/>
          <w:szCs w:val="28"/>
          <w:lang w:val="en-US"/>
        </w:rPr>
        <w:t>:</w:t>
      </w:r>
    </w:p>
    <w:p w14:paraId="11DCC497" w14:textId="77777777" w:rsidR="00173A32" w:rsidRPr="007640F7" w:rsidRDefault="00173A32" w:rsidP="00173A32">
      <w:pPr>
        <w:spacing w:before="120" w:line="360" w:lineRule="exact"/>
        <w:ind w:firstLine="720"/>
        <w:jc w:val="both"/>
        <w:rPr>
          <w:rFonts w:asciiTheme="majorHAnsi" w:hAnsiTheme="majorHAnsi" w:cstheme="majorHAnsi"/>
          <w:color w:val="000000" w:themeColor="text1"/>
          <w:spacing w:val="-4"/>
          <w:sz w:val="28"/>
          <w:szCs w:val="28"/>
          <w:lang w:val="en-US"/>
        </w:rPr>
      </w:pPr>
      <w:proofErr w:type="spellStart"/>
      <w:r w:rsidRPr="007640F7">
        <w:rPr>
          <w:rFonts w:asciiTheme="majorHAnsi" w:hAnsiTheme="majorHAnsi" w:cstheme="majorHAnsi"/>
          <w:color w:val="000000" w:themeColor="text1"/>
          <w:spacing w:val="-4"/>
          <w:sz w:val="28"/>
          <w:szCs w:val="28"/>
          <w:lang w:val="en-US"/>
        </w:rPr>
        <w:t>Nhóm</w:t>
      </w:r>
      <w:proofErr w:type="spellEnd"/>
      <w:r w:rsidRPr="007640F7">
        <w:rPr>
          <w:rFonts w:asciiTheme="majorHAnsi" w:hAnsiTheme="majorHAnsi" w:cstheme="majorHAnsi"/>
          <w:color w:val="000000" w:themeColor="text1"/>
          <w:spacing w:val="-4"/>
          <w:sz w:val="28"/>
          <w:szCs w:val="28"/>
          <w:lang w:val="en-US"/>
        </w:rPr>
        <w:t xml:space="preserve"> 1: </w:t>
      </w:r>
      <w:proofErr w:type="spellStart"/>
      <w:r w:rsidRPr="007640F7">
        <w:rPr>
          <w:rFonts w:asciiTheme="majorHAnsi" w:hAnsiTheme="majorHAnsi" w:cstheme="majorHAnsi"/>
          <w:color w:val="000000" w:themeColor="text1"/>
          <w:spacing w:val="-4"/>
          <w:sz w:val="28"/>
          <w:szCs w:val="28"/>
          <w:lang w:val="en-US"/>
        </w:rPr>
        <w:t>gồm</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các</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địa</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bàn</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có</w:t>
      </w:r>
      <w:proofErr w:type="spellEnd"/>
      <w:r w:rsidRPr="007640F7">
        <w:rPr>
          <w:rFonts w:asciiTheme="majorHAnsi" w:hAnsiTheme="majorHAnsi" w:cstheme="majorHAnsi"/>
          <w:color w:val="000000" w:themeColor="text1"/>
          <w:spacing w:val="-4"/>
          <w:sz w:val="28"/>
          <w:szCs w:val="28"/>
          <w:lang w:val="en-US"/>
        </w:rPr>
        <w:t xml:space="preserve"> DTTS </w:t>
      </w:r>
      <w:proofErr w:type="spellStart"/>
      <w:r w:rsidRPr="007640F7">
        <w:rPr>
          <w:rFonts w:asciiTheme="majorHAnsi" w:hAnsiTheme="majorHAnsi" w:cstheme="majorHAnsi"/>
          <w:color w:val="000000" w:themeColor="text1"/>
          <w:spacing w:val="-4"/>
          <w:sz w:val="28"/>
          <w:szCs w:val="28"/>
          <w:lang w:val="en-US"/>
        </w:rPr>
        <w:t>chính</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chiếm</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trên</w:t>
      </w:r>
      <w:proofErr w:type="spellEnd"/>
      <w:r w:rsidRPr="007640F7">
        <w:rPr>
          <w:rFonts w:asciiTheme="majorHAnsi" w:hAnsiTheme="majorHAnsi" w:cstheme="majorHAnsi"/>
          <w:color w:val="000000" w:themeColor="text1"/>
          <w:spacing w:val="-4"/>
          <w:sz w:val="28"/>
          <w:szCs w:val="28"/>
          <w:lang w:val="en-US"/>
        </w:rPr>
        <w:t xml:space="preserve"> 90% </w:t>
      </w:r>
      <w:proofErr w:type="spellStart"/>
      <w:r w:rsidRPr="007640F7">
        <w:rPr>
          <w:rFonts w:asciiTheme="majorHAnsi" w:hAnsiTheme="majorHAnsi" w:cstheme="majorHAnsi"/>
          <w:color w:val="000000" w:themeColor="text1"/>
          <w:spacing w:val="-4"/>
          <w:sz w:val="28"/>
          <w:szCs w:val="28"/>
          <w:lang w:val="en-US"/>
        </w:rPr>
        <w:t>dân</w:t>
      </w:r>
      <w:proofErr w:type="spellEnd"/>
      <w:r w:rsidRPr="007640F7">
        <w:rPr>
          <w:rFonts w:asciiTheme="majorHAnsi" w:hAnsiTheme="majorHAnsi" w:cstheme="majorHAnsi"/>
          <w:color w:val="000000" w:themeColor="text1"/>
          <w:spacing w:val="-4"/>
          <w:sz w:val="28"/>
          <w:szCs w:val="28"/>
          <w:lang w:val="en-US"/>
        </w:rPr>
        <w:t xml:space="preserve"> số </w:t>
      </w:r>
      <w:proofErr w:type="spellStart"/>
      <w:r w:rsidRPr="007640F7">
        <w:rPr>
          <w:rFonts w:asciiTheme="majorHAnsi" w:hAnsiTheme="majorHAnsi" w:cstheme="majorHAnsi"/>
          <w:color w:val="000000" w:themeColor="text1"/>
          <w:spacing w:val="-4"/>
          <w:sz w:val="28"/>
          <w:szCs w:val="28"/>
          <w:lang w:val="en-US"/>
        </w:rPr>
        <w:t>của</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địa</w:t>
      </w:r>
      <w:proofErr w:type="spellEnd"/>
      <w:r w:rsidRPr="007640F7">
        <w:rPr>
          <w:rFonts w:asciiTheme="majorHAnsi" w:hAnsiTheme="majorHAnsi" w:cstheme="majorHAnsi"/>
          <w:color w:val="000000" w:themeColor="text1"/>
          <w:spacing w:val="-4"/>
          <w:sz w:val="28"/>
          <w:szCs w:val="28"/>
          <w:lang w:val="en-US"/>
        </w:rPr>
        <w:t xml:space="preserve"> </w:t>
      </w:r>
      <w:proofErr w:type="spellStart"/>
      <w:r w:rsidRPr="007640F7">
        <w:rPr>
          <w:rFonts w:asciiTheme="majorHAnsi" w:hAnsiTheme="majorHAnsi" w:cstheme="majorHAnsi"/>
          <w:color w:val="000000" w:themeColor="text1"/>
          <w:spacing w:val="-4"/>
          <w:sz w:val="28"/>
          <w:szCs w:val="28"/>
          <w:lang w:val="en-US"/>
        </w:rPr>
        <w:t>bàn</w:t>
      </w:r>
      <w:proofErr w:type="spellEnd"/>
      <w:r w:rsidRPr="007640F7">
        <w:rPr>
          <w:rFonts w:asciiTheme="majorHAnsi" w:hAnsiTheme="majorHAnsi" w:cstheme="majorHAnsi"/>
          <w:color w:val="000000" w:themeColor="text1"/>
          <w:spacing w:val="-4"/>
          <w:sz w:val="28"/>
          <w:szCs w:val="28"/>
          <w:lang w:val="en-US"/>
        </w:rPr>
        <w:t>.</w:t>
      </w:r>
    </w:p>
    <w:p w14:paraId="5D6E9DFC" w14:textId="77777777" w:rsidR="00173A32" w:rsidRPr="007640F7" w:rsidRDefault="00173A32" w:rsidP="00173A32">
      <w:pPr>
        <w:spacing w:before="120" w:line="360" w:lineRule="exact"/>
        <w:ind w:firstLine="720"/>
        <w:jc w:val="both"/>
        <w:rPr>
          <w:rFonts w:asciiTheme="majorHAnsi" w:hAnsiTheme="majorHAnsi" w:cstheme="majorHAnsi"/>
          <w:color w:val="000000" w:themeColor="text1"/>
          <w:spacing w:val="-6"/>
          <w:sz w:val="28"/>
          <w:szCs w:val="28"/>
          <w:lang w:val="en-US"/>
        </w:rPr>
      </w:pPr>
      <w:proofErr w:type="spellStart"/>
      <w:r w:rsidRPr="007640F7">
        <w:rPr>
          <w:rFonts w:asciiTheme="majorHAnsi" w:hAnsiTheme="majorHAnsi" w:cstheme="majorHAnsi"/>
          <w:color w:val="000000" w:themeColor="text1"/>
          <w:spacing w:val="-6"/>
          <w:sz w:val="28"/>
          <w:szCs w:val="28"/>
          <w:lang w:val="en-US"/>
        </w:rPr>
        <w:t>Nhóm</w:t>
      </w:r>
      <w:proofErr w:type="spellEnd"/>
      <w:r w:rsidRPr="007640F7">
        <w:rPr>
          <w:rFonts w:asciiTheme="majorHAnsi" w:hAnsiTheme="majorHAnsi" w:cstheme="majorHAnsi"/>
          <w:color w:val="000000" w:themeColor="text1"/>
          <w:spacing w:val="-6"/>
          <w:sz w:val="28"/>
          <w:szCs w:val="28"/>
          <w:lang w:val="en-US"/>
        </w:rPr>
        <w:t xml:space="preserve"> 2: </w:t>
      </w:r>
      <w:proofErr w:type="spellStart"/>
      <w:r w:rsidRPr="007640F7">
        <w:rPr>
          <w:rFonts w:asciiTheme="majorHAnsi" w:hAnsiTheme="majorHAnsi" w:cstheme="majorHAnsi"/>
          <w:color w:val="000000" w:themeColor="text1"/>
          <w:spacing w:val="-6"/>
          <w:sz w:val="28"/>
          <w:szCs w:val="28"/>
          <w:lang w:val="en-US"/>
        </w:rPr>
        <w:t>gồm</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các</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địa</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bàn</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có</w:t>
      </w:r>
      <w:proofErr w:type="spellEnd"/>
      <w:r w:rsidRPr="007640F7">
        <w:rPr>
          <w:rFonts w:asciiTheme="majorHAnsi" w:hAnsiTheme="majorHAnsi" w:cstheme="majorHAnsi"/>
          <w:color w:val="000000" w:themeColor="text1"/>
          <w:spacing w:val="-6"/>
          <w:sz w:val="28"/>
          <w:szCs w:val="28"/>
          <w:lang w:val="en-US"/>
        </w:rPr>
        <w:t xml:space="preserve"> DTTS </w:t>
      </w:r>
      <w:proofErr w:type="spellStart"/>
      <w:r w:rsidRPr="007640F7">
        <w:rPr>
          <w:rFonts w:asciiTheme="majorHAnsi" w:hAnsiTheme="majorHAnsi" w:cstheme="majorHAnsi"/>
          <w:color w:val="000000" w:themeColor="text1"/>
          <w:spacing w:val="-6"/>
          <w:sz w:val="28"/>
          <w:szCs w:val="28"/>
          <w:lang w:val="en-US"/>
        </w:rPr>
        <w:t>chính</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chiếm</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từ</w:t>
      </w:r>
      <w:proofErr w:type="spellEnd"/>
      <w:r w:rsidRPr="007640F7">
        <w:rPr>
          <w:rFonts w:asciiTheme="majorHAnsi" w:hAnsiTheme="majorHAnsi" w:cstheme="majorHAnsi"/>
          <w:color w:val="000000" w:themeColor="text1"/>
          <w:spacing w:val="-6"/>
          <w:sz w:val="28"/>
          <w:szCs w:val="28"/>
          <w:lang w:val="en-US"/>
        </w:rPr>
        <w:t xml:space="preserve"> 50-90% </w:t>
      </w:r>
      <w:proofErr w:type="spellStart"/>
      <w:r w:rsidRPr="007640F7">
        <w:rPr>
          <w:rFonts w:asciiTheme="majorHAnsi" w:hAnsiTheme="majorHAnsi" w:cstheme="majorHAnsi"/>
          <w:color w:val="000000" w:themeColor="text1"/>
          <w:spacing w:val="-6"/>
          <w:sz w:val="28"/>
          <w:szCs w:val="28"/>
          <w:lang w:val="en-US"/>
        </w:rPr>
        <w:t>dân</w:t>
      </w:r>
      <w:proofErr w:type="spellEnd"/>
      <w:r w:rsidRPr="007640F7">
        <w:rPr>
          <w:rFonts w:asciiTheme="majorHAnsi" w:hAnsiTheme="majorHAnsi" w:cstheme="majorHAnsi"/>
          <w:color w:val="000000" w:themeColor="text1"/>
          <w:spacing w:val="-6"/>
          <w:sz w:val="28"/>
          <w:szCs w:val="28"/>
          <w:lang w:val="en-US"/>
        </w:rPr>
        <w:t xml:space="preserve"> số </w:t>
      </w:r>
      <w:proofErr w:type="spellStart"/>
      <w:r w:rsidRPr="007640F7">
        <w:rPr>
          <w:rFonts w:asciiTheme="majorHAnsi" w:hAnsiTheme="majorHAnsi" w:cstheme="majorHAnsi"/>
          <w:color w:val="000000" w:themeColor="text1"/>
          <w:spacing w:val="-6"/>
          <w:sz w:val="28"/>
          <w:szCs w:val="28"/>
          <w:lang w:val="en-US"/>
        </w:rPr>
        <w:t>của</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địa</w:t>
      </w:r>
      <w:proofErr w:type="spellEnd"/>
      <w:r w:rsidRPr="007640F7">
        <w:rPr>
          <w:rFonts w:asciiTheme="majorHAnsi" w:hAnsiTheme="majorHAnsi" w:cstheme="majorHAnsi"/>
          <w:color w:val="000000" w:themeColor="text1"/>
          <w:spacing w:val="-6"/>
          <w:sz w:val="28"/>
          <w:szCs w:val="28"/>
          <w:lang w:val="en-US"/>
        </w:rPr>
        <w:t xml:space="preserve"> </w:t>
      </w:r>
      <w:proofErr w:type="spellStart"/>
      <w:r w:rsidRPr="007640F7">
        <w:rPr>
          <w:rFonts w:asciiTheme="majorHAnsi" w:hAnsiTheme="majorHAnsi" w:cstheme="majorHAnsi"/>
          <w:color w:val="000000" w:themeColor="text1"/>
          <w:spacing w:val="-6"/>
          <w:sz w:val="28"/>
          <w:szCs w:val="28"/>
          <w:lang w:val="en-US"/>
        </w:rPr>
        <w:t>bàn</w:t>
      </w:r>
      <w:proofErr w:type="spellEnd"/>
      <w:r w:rsidRPr="007640F7">
        <w:rPr>
          <w:rFonts w:asciiTheme="majorHAnsi" w:hAnsiTheme="majorHAnsi" w:cstheme="majorHAnsi"/>
          <w:color w:val="000000" w:themeColor="text1"/>
          <w:spacing w:val="-6"/>
          <w:sz w:val="28"/>
          <w:szCs w:val="28"/>
          <w:lang w:val="en-US"/>
        </w:rPr>
        <w:t>.</w:t>
      </w:r>
    </w:p>
    <w:p w14:paraId="77AFB12C" w14:textId="77777777" w:rsidR="00173A32" w:rsidRPr="00E019AA" w:rsidRDefault="00173A32" w:rsidP="00173A32">
      <w:pPr>
        <w:spacing w:before="120" w:line="360" w:lineRule="exact"/>
        <w:ind w:firstLine="720"/>
        <w:jc w:val="both"/>
        <w:rPr>
          <w:rFonts w:asciiTheme="majorHAnsi" w:hAnsiTheme="majorHAnsi" w:cstheme="majorHAnsi"/>
          <w:color w:val="000000" w:themeColor="text1"/>
          <w:sz w:val="28"/>
          <w:szCs w:val="28"/>
          <w:lang w:val="en-US"/>
        </w:rPr>
      </w:pPr>
      <w:proofErr w:type="spellStart"/>
      <w:r w:rsidRPr="00E019AA">
        <w:rPr>
          <w:rFonts w:asciiTheme="majorHAnsi" w:hAnsiTheme="majorHAnsi" w:cstheme="majorHAnsi"/>
          <w:color w:val="000000" w:themeColor="text1"/>
          <w:sz w:val="28"/>
          <w:szCs w:val="28"/>
          <w:lang w:val="en-US"/>
        </w:rPr>
        <w:t>Nhóm</w:t>
      </w:r>
      <w:proofErr w:type="spellEnd"/>
      <w:r w:rsidRPr="00E019AA">
        <w:rPr>
          <w:rFonts w:asciiTheme="majorHAnsi" w:hAnsiTheme="majorHAnsi" w:cstheme="majorHAnsi"/>
          <w:color w:val="000000" w:themeColor="text1"/>
          <w:sz w:val="28"/>
          <w:szCs w:val="28"/>
          <w:lang w:val="en-US"/>
        </w:rPr>
        <w:t xml:space="preserve"> 3: </w:t>
      </w:r>
      <w:proofErr w:type="spellStart"/>
      <w:r w:rsidRPr="00E019AA">
        <w:rPr>
          <w:rFonts w:asciiTheme="majorHAnsi" w:hAnsiTheme="majorHAnsi" w:cstheme="majorHAnsi"/>
          <w:color w:val="000000" w:themeColor="text1"/>
          <w:sz w:val="28"/>
          <w:szCs w:val="28"/>
          <w:lang w:val="en-US"/>
        </w:rPr>
        <w:t>gồm</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các</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địa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bàn</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có</w:t>
      </w:r>
      <w:proofErr w:type="spellEnd"/>
      <w:r w:rsidRPr="00E019AA">
        <w:rPr>
          <w:rFonts w:asciiTheme="majorHAnsi" w:hAnsiTheme="majorHAnsi" w:cstheme="majorHAnsi"/>
          <w:color w:val="000000" w:themeColor="text1"/>
          <w:sz w:val="28"/>
          <w:szCs w:val="28"/>
          <w:lang w:val="en-US"/>
        </w:rPr>
        <w:t xml:space="preserve"> DTTS </w:t>
      </w:r>
      <w:proofErr w:type="spellStart"/>
      <w:r w:rsidRPr="00E019AA">
        <w:rPr>
          <w:rFonts w:asciiTheme="majorHAnsi" w:hAnsiTheme="majorHAnsi" w:cstheme="majorHAnsi"/>
          <w:color w:val="000000" w:themeColor="text1"/>
          <w:sz w:val="28"/>
          <w:szCs w:val="28"/>
          <w:lang w:val="en-US"/>
        </w:rPr>
        <w:t>chính</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chiếm</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dưới</w:t>
      </w:r>
      <w:proofErr w:type="spellEnd"/>
      <w:r w:rsidRPr="00E019AA">
        <w:rPr>
          <w:rFonts w:asciiTheme="majorHAnsi" w:hAnsiTheme="majorHAnsi" w:cstheme="majorHAnsi"/>
          <w:color w:val="000000" w:themeColor="text1"/>
          <w:sz w:val="28"/>
          <w:szCs w:val="28"/>
          <w:lang w:val="en-US"/>
        </w:rPr>
        <w:t xml:space="preserve"> 50% </w:t>
      </w:r>
      <w:proofErr w:type="spellStart"/>
      <w:r w:rsidRPr="00E019AA">
        <w:rPr>
          <w:rFonts w:asciiTheme="majorHAnsi" w:hAnsiTheme="majorHAnsi" w:cstheme="majorHAnsi"/>
          <w:color w:val="000000" w:themeColor="text1"/>
          <w:sz w:val="28"/>
          <w:szCs w:val="28"/>
          <w:lang w:val="en-US"/>
        </w:rPr>
        <w:t>dân</w:t>
      </w:r>
      <w:proofErr w:type="spellEnd"/>
      <w:r w:rsidRPr="00E019AA">
        <w:rPr>
          <w:rFonts w:asciiTheme="majorHAnsi" w:hAnsiTheme="majorHAnsi" w:cstheme="majorHAnsi"/>
          <w:color w:val="000000" w:themeColor="text1"/>
          <w:sz w:val="28"/>
          <w:szCs w:val="28"/>
          <w:lang w:val="en-US"/>
        </w:rPr>
        <w:t xml:space="preserve"> số </w:t>
      </w:r>
      <w:proofErr w:type="spellStart"/>
      <w:r w:rsidRPr="00E019AA">
        <w:rPr>
          <w:rFonts w:asciiTheme="majorHAnsi" w:hAnsiTheme="majorHAnsi" w:cstheme="majorHAnsi"/>
          <w:color w:val="000000" w:themeColor="text1"/>
          <w:sz w:val="28"/>
          <w:szCs w:val="28"/>
          <w:lang w:val="en-US"/>
        </w:rPr>
        <w:t>của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địa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bàn</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còn</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gọi</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là</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địa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bàn</w:t>
      </w:r>
      <w:proofErr w:type="spellEnd"/>
      <w:r w:rsidRPr="00E019AA">
        <w:rPr>
          <w:rFonts w:asciiTheme="majorHAnsi" w:hAnsiTheme="majorHAnsi" w:cstheme="majorHAnsi"/>
          <w:color w:val="000000" w:themeColor="text1"/>
          <w:sz w:val="28"/>
          <w:szCs w:val="28"/>
          <w:lang w:val="en-US"/>
        </w:rPr>
        <w:t xml:space="preserve"> DTTS </w:t>
      </w:r>
      <w:proofErr w:type="spellStart"/>
      <w:r w:rsidRPr="00E019AA">
        <w:rPr>
          <w:rFonts w:asciiTheme="majorHAnsi" w:hAnsiTheme="majorHAnsi" w:cstheme="majorHAnsi"/>
          <w:color w:val="000000" w:themeColor="text1"/>
          <w:sz w:val="28"/>
          <w:szCs w:val="28"/>
          <w:lang w:val="en-US"/>
        </w:rPr>
        <w:t>hỗn</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hợp</w:t>
      </w:r>
      <w:proofErr w:type="spellEnd"/>
      <w:r w:rsidRPr="00E019AA">
        <w:rPr>
          <w:rFonts w:asciiTheme="majorHAnsi" w:hAnsiTheme="majorHAnsi" w:cstheme="majorHAnsi"/>
          <w:color w:val="000000" w:themeColor="text1"/>
          <w:sz w:val="28"/>
          <w:szCs w:val="28"/>
          <w:lang w:val="en-US"/>
        </w:rPr>
        <w:t>).</w:t>
      </w:r>
    </w:p>
    <w:p w14:paraId="49FCF025" w14:textId="450C20CC" w:rsidR="003524FE" w:rsidRPr="00E019AA" w:rsidRDefault="00173A32" w:rsidP="003524FE">
      <w:pPr>
        <w:widowControl w:val="0"/>
        <w:spacing w:before="120" w:line="264" w:lineRule="auto"/>
        <w:ind w:firstLine="567"/>
        <w:jc w:val="both"/>
        <w:rPr>
          <w:rFonts w:asciiTheme="majorHAnsi" w:hAnsiTheme="majorHAnsi" w:cstheme="majorHAnsi"/>
          <w:b/>
          <w:i/>
          <w:color w:val="1F497D"/>
          <w:sz w:val="28"/>
          <w:szCs w:val="28"/>
        </w:rPr>
      </w:pPr>
      <w:r w:rsidRPr="00E019AA">
        <w:rPr>
          <w:rFonts w:asciiTheme="majorHAnsi" w:hAnsiTheme="majorHAnsi" w:cstheme="majorHAnsi"/>
          <w:b/>
          <w:i/>
          <w:color w:val="1F497D"/>
          <w:sz w:val="28"/>
          <w:szCs w:val="28"/>
          <w:lang w:val="en-US"/>
        </w:rPr>
        <w:t>1.2</w:t>
      </w:r>
      <w:r w:rsidR="003524FE" w:rsidRPr="00E019AA">
        <w:rPr>
          <w:rFonts w:asciiTheme="majorHAnsi" w:hAnsiTheme="majorHAnsi" w:cstheme="majorHAnsi"/>
          <w:b/>
          <w:i/>
          <w:color w:val="1F497D"/>
          <w:sz w:val="28"/>
          <w:szCs w:val="28"/>
        </w:rPr>
        <w:t>. Phương pháp thiết kế</w:t>
      </w:r>
    </w:p>
    <w:p w14:paraId="0795A1DF" w14:textId="3B730AC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Mẫu của Điều tra 53 DTTS năm 20</w:t>
      </w:r>
      <w:r w:rsidR="00AD1775">
        <w:rPr>
          <w:rFonts w:asciiTheme="majorHAnsi" w:hAnsiTheme="majorHAnsi" w:cstheme="majorHAnsi"/>
          <w:color w:val="000000"/>
          <w:sz w:val="28"/>
          <w:szCs w:val="28"/>
          <w:lang w:val="en-US"/>
        </w:rPr>
        <w:t>24</w:t>
      </w:r>
      <w:r w:rsidRPr="00E019AA">
        <w:rPr>
          <w:rFonts w:asciiTheme="majorHAnsi" w:hAnsiTheme="majorHAnsi" w:cstheme="majorHAnsi"/>
          <w:color w:val="000000"/>
          <w:sz w:val="28"/>
          <w:szCs w:val="28"/>
        </w:rPr>
        <w:t xml:space="preserve"> được thiết kế như sau:</w:t>
      </w:r>
    </w:p>
    <w:p w14:paraId="09AF12B4" w14:textId="77777777" w:rsidR="004A0E31" w:rsidRDefault="004A0E31" w:rsidP="00173A32">
      <w:pPr>
        <w:widowControl w:val="0"/>
        <w:spacing w:before="120" w:line="264" w:lineRule="auto"/>
        <w:ind w:firstLine="567"/>
        <w:jc w:val="both"/>
        <w:rPr>
          <w:rFonts w:asciiTheme="majorHAnsi" w:eastAsia="Calibri" w:hAnsiTheme="majorHAnsi" w:cstheme="majorHAnsi"/>
          <w:b/>
          <w:i/>
          <w:color w:val="000000"/>
          <w:sz w:val="28"/>
          <w:szCs w:val="28"/>
          <w:lang w:val="en-US"/>
        </w:rPr>
      </w:pPr>
    </w:p>
    <w:p w14:paraId="126FA71B" w14:textId="17B4AF20" w:rsidR="003524FE" w:rsidRPr="00E019AA" w:rsidRDefault="00173A32" w:rsidP="00173A32">
      <w:pPr>
        <w:widowControl w:val="0"/>
        <w:spacing w:before="120" w:line="264" w:lineRule="auto"/>
        <w:ind w:firstLine="567"/>
        <w:jc w:val="both"/>
        <w:rPr>
          <w:rFonts w:asciiTheme="majorHAnsi" w:eastAsia="Calibri" w:hAnsiTheme="majorHAnsi" w:cstheme="majorHAnsi"/>
          <w:b/>
          <w:i/>
          <w:color w:val="000000"/>
          <w:sz w:val="28"/>
          <w:szCs w:val="28"/>
        </w:rPr>
      </w:pPr>
      <w:r w:rsidRPr="00E019AA">
        <w:rPr>
          <w:rFonts w:asciiTheme="majorHAnsi" w:eastAsia="Calibri" w:hAnsiTheme="majorHAnsi" w:cstheme="majorHAnsi"/>
          <w:b/>
          <w:i/>
          <w:color w:val="000000"/>
          <w:sz w:val="28"/>
          <w:szCs w:val="28"/>
          <w:lang w:val="en-US"/>
        </w:rPr>
        <w:lastRenderedPageBreak/>
        <w:t xml:space="preserve">1.2.1. </w:t>
      </w:r>
      <w:r w:rsidR="003524FE" w:rsidRPr="00E019AA">
        <w:rPr>
          <w:rFonts w:asciiTheme="majorHAnsi" w:eastAsia="Calibri" w:hAnsiTheme="majorHAnsi" w:cstheme="majorHAnsi"/>
          <w:b/>
          <w:i/>
          <w:color w:val="000000"/>
          <w:sz w:val="28"/>
          <w:szCs w:val="28"/>
        </w:rPr>
        <w:t>Đối với 15 DTTS ít người</w:t>
      </w:r>
    </w:p>
    <w:p w14:paraId="606A6809" w14:textId="74A4FDFC"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Nhóm 15 DTTS ít người bao gồm các dân tộc: Ơ Đu, Brâu, Rơ Măm, Pu Péo, Si La, Ngái, Cống, Bố Y, Cơ Lao, Mảng, Lô Lô, Lự, Chứt, Pà Thẻn, La Ha. </w:t>
      </w:r>
      <w:proofErr w:type="spellStart"/>
      <w:r w:rsidR="00EB5F82">
        <w:rPr>
          <w:rFonts w:asciiTheme="majorHAnsi" w:hAnsiTheme="majorHAnsi" w:cstheme="majorHAnsi"/>
          <w:color w:val="000000"/>
          <w:sz w:val="28"/>
          <w:szCs w:val="28"/>
          <w:lang w:val="en-US"/>
        </w:rPr>
        <w:t>Để</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đảm</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bảo</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hiệu</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quả</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thiết</w:t>
      </w:r>
      <w:proofErr w:type="spellEnd"/>
      <w:r w:rsidR="00EB5F82">
        <w:rPr>
          <w:rFonts w:asciiTheme="majorHAnsi" w:hAnsiTheme="majorHAnsi" w:cstheme="majorHAnsi"/>
          <w:color w:val="000000"/>
          <w:sz w:val="28"/>
          <w:szCs w:val="28"/>
          <w:lang w:val="en-US"/>
        </w:rPr>
        <w:t xml:space="preserve"> k</w:t>
      </w:r>
      <w:r w:rsidR="00E41635">
        <w:rPr>
          <w:rFonts w:asciiTheme="majorHAnsi" w:hAnsiTheme="majorHAnsi" w:cstheme="majorHAnsi"/>
          <w:color w:val="000000"/>
          <w:sz w:val="28"/>
          <w:szCs w:val="28"/>
          <w:lang w:val="en-US"/>
        </w:rPr>
        <w:t>ế</w:t>
      </w:r>
      <w:r w:rsidRPr="00E019AA">
        <w:rPr>
          <w:rFonts w:asciiTheme="majorHAnsi" w:hAnsiTheme="majorHAnsi" w:cstheme="majorHAnsi"/>
          <w:color w:val="000000"/>
          <w:sz w:val="28"/>
          <w:szCs w:val="28"/>
        </w:rPr>
        <w:t>, Điều tra 53 DTTS năm 20</w:t>
      </w:r>
      <w:r w:rsidR="00214D9D">
        <w:rPr>
          <w:rFonts w:asciiTheme="majorHAnsi" w:hAnsiTheme="majorHAnsi" w:cstheme="majorHAnsi"/>
          <w:color w:val="000000"/>
          <w:sz w:val="28"/>
          <w:szCs w:val="28"/>
          <w:lang w:val="en-US"/>
        </w:rPr>
        <w:t>24</w:t>
      </w:r>
      <w:r w:rsidRPr="00E019AA">
        <w:rPr>
          <w:rFonts w:asciiTheme="majorHAnsi" w:hAnsiTheme="majorHAnsi" w:cstheme="majorHAnsi"/>
          <w:color w:val="000000"/>
          <w:sz w:val="28"/>
          <w:szCs w:val="28"/>
        </w:rPr>
        <w:t xml:space="preserve"> sẽ tiến hành thu thập thông tin của tất cả dân số thuộc nhóm 15 DTTS ít người. Tuy nhiên, trên thực tế người DTTS sống rải rác khắp toàn quốc nên việc thu thập thông tin theo hình thức này là rất tốn kém và khó khả thi. Vì vậy, Tổng cục Thống kê đã chọn ra 3</w:t>
      </w:r>
      <w:r w:rsidR="008E508F">
        <w:rPr>
          <w:rFonts w:asciiTheme="majorHAnsi" w:hAnsiTheme="majorHAnsi" w:cstheme="majorHAnsi"/>
          <w:color w:val="000000"/>
          <w:sz w:val="28"/>
          <w:szCs w:val="28"/>
          <w:lang w:val="en-US"/>
        </w:rPr>
        <w:t>47</w:t>
      </w:r>
      <w:r w:rsidRPr="00E019AA">
        <w:rPr>
          <w:rFonts w:asciiTheme="majorHAnsi" w:hAnsiTheme="majorHAnsi" w:cstheme="majorHAnsi"/>
          <w:color w:val="000000"/>
          <w:sz w:val="28"/>
          <w:szCs w:val="28"/>
        </w:rPr>
        <w:t xml:space="preserve"> địa bàn có các DTTS ít người sống tập trung để điều tra, đảm bảo thu thập thông tin của trên 90% dân số của nhóm dân tộc này. Riêng các dân tộc: Ngái, Pu Péo, Si La, Ơ Đu, do có địa bàn cư trú phân tán nên tổng số người</w:t>
      </w:r>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dự</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kiến</w:t>
      </w:r>
      <w:proofErr w:type="spellEnd"/>
      <w:r w:rsidRPr="00E019AA">
        <w:rPr>
          <w:rFonts w:asciiTheme="majorHAnsi" w:hAnsiTheme="majorHAnsi" w:cstheme="majorHAnsi"/>
          <w:color w:val="000000"/>
          <w:sz w:val="28"/>
          <w:szCs w:val="28"/>
        </w:rPr>
        <w:t xml:space="preserve"> được thu thập thông tin trong Điều tra 53 DTTS năm 20</w:t>
      </w:r>
      <w:r w:rsidR="00974D6A">
        <w:rPr>
          <w:rFonts w:asciiTheme="majorHAnsi" w:hAnsiTheme="majorHAnsi" w:cstheme="majorHAnsi"/>
          <w:color w:val="000000"/>
          <w:sz w:val="28"/>
          <w:szCs w:val="28"/>
          <w:lang w:val="en-US"/>
        </w:rPr>
        <w:t>24</w:t>
      </w:r>
      <w:r w:rsidRPr="00E019AA">
        <w:rPr>
          <w:rFonts w:asciiTheme="majorHAnsi" w:hAnsiTheme="majorHAnsi" w:cstheme="majorHAnsi"/>
          <w:color w:val="000000"/>
          <w:sz w:val="28"/>
          <w:szCs w:val="28"/>
        </w:rPr>
        <w:t xml:space="preserve"> </w:t>
      </w:r>
      <w:proofErr w:type="spellStart"/>
      <w:r w:rsidR="00EB5F82">
        <w:rPr>
          <w:rFonts w:asciiTheme="majorHAnsi" w:hAnsiTheme="majorHAnsi" w:cstheme="majorHAnsi"/>
          <w:color w:val="000000"/>
          <w:sz w:val="28"/>
          <w:szCs w:val="28"/>
          <w:lang w:val="en-US"/>
        </w:rPr>
        <w:t>theo</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kết</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quả</w:t>
      </w:r>
      <w:proofErr w:type="spellEnd"/>
      <w:r w:rsidR="00EB5F82">
        <w:rPr>
          <w:rFonts w:asciiTheme="majorHAnsi" w:hAnsiTheme="majorHAnsi" w:cstheme="majorHAnsi"/>
          <w:color w:val="000000"/>
          <w:sz w:val="28"/>
          <w:szCs w:val="28"/>
          <w:lang w:val="en-US"/>
        </w:rPr>
        <w:t xml:space="preserve"> </w:t>
      </w:r>
      <w:r w:rsidR="00EB5F82">
        <w:rPr>
          <w:rFonts w:asciiTheme="majorHAnsi" w:hAnsiTheme="majorHAnsi" w:cstheme="majorHAnsi"/>
          <w:color w:val="000000" w:themeColor="text1"/>
          <w:sz w:val="28"/>
          <w:szCs w:val="28"/>
          <w:lang w:val="en-US"/>
        </w:rPr>
        <w:t xml:space="preserve">TĐT </w:t>
      </w:r>
      <w:proofErr w:type="spellStart"/>
      <w:r w:rsidR="00EB5F82">
        <w:rPr>
          <w:rFonts w:asciiTheme="majorHAnsi" w:hAnsiTheme="majorHAnsi" w:cstheme="majorHAnsi"/>
          <w:color w:val="000000" w:themeColor="text1"/>
          <w:sz w:val="28"/>
          <w:szCs w:val="28"/>
          <w:lang w:val="en-US"/>
        </w:rPr>
        <w:t>dân</w:t>
      </w:r>
      <w:proofErr w:type="spellEnd"/>
      <w:r w:rsidR="00EB5F82">
        <w:rPr>
          <w:rFonts w:asciiTheme="majorHAnsi" w:hAnsiTheme="majorHAnsi" w:cstheme="majorHAnsi"/>
          <w:color w:val="000000" w:themeColor="text1"/>
          <w:sz w:val="28"/>
          <w:szCs w:val="28"/>
          <w:lang w:val="en-US"/>
        </w:rPr>
        <w:t xml:space="preserve"> số 2019</w:t>
      </w:r>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sẽ</w:t>
      </w:r>
      <w:proofErr w:type="spellEnd"/>
      <w:r w:rsidR="00EB5F82">
        <w:rPr>
          <w:rFonts w:asciiTheme="majorHAnsi" w:hAnsiTheme="majorHAnsi" w:cstheme="majorHAnsi"/>
          <w:color w:val="000000"/>
          <w:sz w:val="28"/>
          <w:szCs w:val="28"/>
          <w:lang w:val="en-US"/>
        </w:rPr>
        <w:t xml:space="preserve"> </w:t>
      </w:r>
      <w:r w:rsidRPr="00E019AA">
        <w:rPr>
          <w:rFonts w:asciiTheme="majorHAnsi" w:hAnsiTheme="majorHAnsi" w:cstheme="majorHAnsi"/>
          <w:color w:val="000000"/>
          <w:sz w:val="28"/>
          <w:szCs w:val="28"/>
        </w:rPr>
        <w:t>chiếm tỷ trọng thấp hơn</w:t>
      </w:r>
      <w:r w:rsidR="00EB5F82">
        <w:rPr>
          <w:rFonts w:asciiTheme="majorHAnsi" w:hAnsiTheme="majorHAnsi" w:cstheme="majorHAnsi"/>
          <w:color w:val="000000"/>
          <w:sz w:val="28"/>
          <w:szCs w:val="28"/>
          <w:lang w:val="en-US"/>
        </w:rPr>
        <w:t xml:space="preserve"> so </w:t>
      </w:r>
      <w:proofErr w:type="spellStart"/>
      <w:r w:rsidR="00EB5F82">
        <w:rPr>
          <w:rFonts w:asciiTheme="majorHAnsi" w:hAnsiTheme="majorHAnsi" w:cstheme="majorHAnsi"/>
          <w:color w:val="000000"/>
          <w:sz w:val="28"/>
          <w:szCs w:val="28"/>
          <w:lang w:val="en-US"/>
        </w:rPr>
        <w:t>với</w:t>
      </w:r>
      <w:proofErr w:type="spellEnd"/>
      <w:r w:rsidR="00EB5F82">
        <w:rPr>
          <w:rFonts w:asciiTheme="majorHAnsi" w:hAnsiTheme="majorHAnsi" w:cstheme="majorHAnsi"/>
          <w:color w:val="000000"/>
          <w:sz w:val="28"/>
          <w:szCs w:val="28"/>
          <w:lang w:val="en-US"/>
        </w:rPr>
        <w:t xml:space="preserve"> 11 DTTS </w:t>
      </w:r>
      <w:proofErr w:type="spellStart"/>
      <w:r w:rsidR="00EB5F82">
        <w:rPr>
          <w:rFonts w:asciiTheme="majorHAnsi" w:hAnsiTheme="majorHAnsi" w:cstheme="majorHAnsi"/>
          <w:color w:val="000000"/>
          <w:sz w:val="28"/>
          <w:szCs w:val="28"/>
          <w:lang w:val="en-US"/>
        </w:rPr>
        <w:t>ít</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người</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còn</w:t>
      </w:r>
      <w:proofErr w:type="spellEnd"/>
      <w:r w:rsidR="00EB5F82">
        <w:rPr>
          <w:rFonts w:asciiTheme="majorHAnsi" w:hAnsiTheme="majorHAnsi" w:cstheme="majorHAnsi"/>
          <w:color w:val="000000"/>
          <w:sz w:val="28"/>
          <w:szCs w:val="28"/>
          <w:lang w:val="en-US"/>
        </w:rPr>
        <w:t xml:space="preserve"> </w:t>
      </w:r>
      <w:proofErr w:type="spellStart"/>
      <w:r w:rsidR="00EB5F82">
        <w:rPr>
          <w:rFonts w:asciiTheme="majorHAnsi" w:hAnsiTheme="majorHAnsi" w:cstheme="majorHAnsi"/>
          <w:color w:val="000000"/>
          <w:sz w:val="28"/>
          <w:szCs w:val="28"/>
          <w:lang w:val="en-US"/>
        </w:rPr>
        <w:t>lại</w:t>
      </w:r>
      <w:proofErr w:type="spellEnd"/>
      <w:r w:rsidRPr="00E019AA">
        <w:rPr>
          <w:rFonts w:asciiTheme="majorHAnsi" w:hAnsiTheme="majorHAnsi" w:cstheme="majorHAnsi"/>
          <w:color w:val="000000"/>
          <w:sz w:val="28"/>
          <w:szCs w:val="28"/>
        </w:rPr>
        <w:t>, lần lượt là 70%, 83%, 84% và 88%. Toàn bộ các hộ DTTS (bao gồm cả hộ DTTS ít người và hộ DTTS khác) cư trú trong địa bàn đều được điều tra.</w:t>
      </w:r>
    </w:p>
    <w:p w14:paraId="6D260812" w14:textId="20E07A57" w:rsidR="003524FE" w:rsidRPr="00E019AA" w:rsidRDefault="00173A32" w:rsidP="00173A32">
      <w:pPr>
        <w:widowControl w:val="0"/>
        <w:spacing w:before="120" w:line="264" w:lineRule="auto"/>
        <w:ind w:firstLine="567"/>
        <w:jc w:val="both"/>
        <w:rPr>
          <w:rFonts w:asciiTheme="majorHAnsi" w:eastAsia="Calibri" w:hAnsiTheme="majorHAnsi" w:cstheme="majorHAnsi"/>
          <w:b/>
          <w:i/>
          <w:color w:val="000000"/>
          <w:sz w:val="28"/>
          <w:szCs w:val="28"/>
        </w:rPr>
      </w:pPr>
      <w:r w:rsidRPr="00E019AA">
        <w:rPr>
          <w:rFonts w:asciiTheme="majorHAnsi" w:eastAsia="Calibri" w:hAnsiTheme="majorHAnsi" w:cstheme="majorHAnsi"/>
          <w:b/>
          <w:i/>
          <w:color w:val="000000"/>
          <w:sz w:val="28"/>
          <w:szCs w:val="28"/>
          <w:lang w:val="en-US"/>
        </w:rPr>
        <w:t xml:space="preserve">1.2.2. </w:t>
      </w:r>
      <w:r w:rsidR="003524FE" w:rsidRPr="00E019AA">
        <w:rPr>
          <w:rFonts w:asciiTheme="majorHAnsi" w:eastAsia="Calibri" w:hAnsiTheme="majorHAnsi" w:cstheme="majorHAnsi"/>
          <w:b/>
          <w:i/>
          <w:color w:val="000000"/>
          <w:sz w:val="28"/>
          <w:szCs w:val="28"/>
        </w:rPr>
        <w:t>Đối với 38 DTTS còn lại</w:t>
      </w:r>
    </w:p>
    <w:p w14:paraId="67107C78" w14:textId="78B0A58E"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Sau khi xác định được các địa bàn chọn mẫu cho 15 DTTS ít người, các địa bàn này được tách ra khỏi dàn mẫu để thực hiện chọn mẫu cho 38 DTTS còn lại. Dựa trên dàn mẫu này, thực hiện thiết kế chọn mẫu phân tầng 2 giai đoạn, giai đoạn 1: chọn địa bàn điều tra; giai đoạn 2: chọn hộ điều tra.</w:t>
      </w:r>
    </w:p>
    <w:p w14:paraId="7E83F104"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b/>
          <w:i/>
          <w:color w:val="000000"/>
          <w:sz w:val="28"/>
          <w:szCs w:val="28"/>
        </w:rPr>
        <w:t>Giai đoạn 1:</w:t>
      </w:r>
      <w:r w:rsidRPr="00E019AA">
        <w:rPr>
          <w:rFonts w:asciiTheme="majorHAnsi" w:hAnsiTheme="majorHAnsi" w:cstheme="majorHAnsi"/>
          <w:color w:val="000000"/>
          <w:sz w:val="28"/>
          <w:szCs w:val="28"/>
        </w:rPr>
        <w:t xml:space="preserve"> </w:t>
      </w:r>
      <w:r w:rsidRPr="00E019AA">
        <w:rPr>
          <w:rFonts w:asciiTheme="majorHAnsi" w:hAnsiTheme="majorHAnsi" w:cstheme="majorHAnsi"/>
          <w:b/>
          <w:i/>
          <w:color w:val="000000"/>
          <w:sz w:val="28"/>
          <w:szCs w:val="28"/>
        </w:rPr>
        <w:t>Chọn địa bàn điều tra</w:t>
      </w:r>
    </w:p>
    <w:p w14:paraId="26C21619" w14:textId="77777777" w:rsidR="003524FE" w:rsidRPr="00E019AA" w:rsidRDefault="003524FE" w:rsidP="003524FE">
      <w:pPr>
        <w:pStyle w:val="ListParagraph"/>
        <w:widowControl w:val="0"/>
        <w:spacing w:before="120" w:line="264" w:lineRule="auto"/>
        <w:ind w:left="567"/>
        <w:jc w:val="both"/>
        <w:rPr>
          <w:rFonts w:asciiTheme="majorHAnsi" w:hAnsiTheme="majorHAnsi" w:cstheme="majorHAnsi"/>
          <w:i/>
          <w:color w:val="000000"/>
          <w:sz w:val="28"/>
          <w:szCs w:val="28"/>
        </w:rPr>
      </w:pPr>
      <w:r w:rsidRPr="00E019AA">
        <w:rPr>
          <w:rFonts w:asciiTheme="majorHAnsi" w:hAnsiTheme="majorHAnsi" w:cstheme="majorHAnsi"/>
          <w:color w:val="000000"/>
          <w:sz w:val="28"/>
          <w:szCs w:val="28"/>
        </w:rPr>
        <w:sym w:font="Wingdings" w:char="F09F"/>
      </w:r>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i/>
          <w:color w:val="000000"/>
          <w:sz w:val="28"/>
          <w:szCs w:val="28"/>
        </w:rPr>
        <w:t>Bước</w:t>
      </w:r>
      <w:proofErr w:type="spellEnd"/>
      <w:r w:rsidRPr="00E019AA">
        <w:rPr>
          <w:rFonts w:asciiTheme="majorHAnsi" w:hAnsiTheme="majorHAnsi" w:cstheme="majorHAnsi"/>
          <w:i/>
          <w:color w:val="000000"/>
          <w:sz w:val="28"/>
          <w:szCs w:val="28"/>
        </w:rPr>
        <w:t xml:space="preserve"> 1: </w:t>
      </w:r>
      <w:proofErr w:type="spellStart"/>
      <w:r w:rsidRPr="00E019AA">
        <w:rPr>
          <w:rFonts w:asciiTheme="majorHAnsi" w:hAnsiTheme="majorHAnsi" w:cstheme="majorHAnsi"/>
          <w:i/>
          <w:color w:val="000000"/>
          <w:sz w:val="28"/>
          <w:szCs w:val="28"/>
        </w:rPr>
        <w:t>Xác</w:t>
      </w:r>
      <w:proofErr w:type="spellEnd"/>
      <w:r w:rsidRPr="00E019AA">
        <w:rPr>
          <w:rFonts w:asciiTheme="majorHAnsi" w:hAnsiTheme="majorHAnsi" w:cstheme="majorHAnsi"/>
          <w:i/>
          <w:color w:val="000000"/>
          <w:sz w:val="28"/>
          <w:szCs w:val="28"/>
        </w:rPr>
        <w:t xml:space="preserve"> </w:t>
      </w:r>
      <w:proofErr w:type="spellStart"/>
      <w:r w:rsidRPr="00E019AA">
        <w:rPr>
          <w:rFonts w:asciiTheme="majorHAnsi" w:hAnsiTheme="majorHAnsi" w:cstheme="majorHAnsi"/>
          <w:i/>
          <w:color w:val="000000"/>
          <w:sz w:val="28"/>
          <w:szCs w:val="28"/>
        </w:rPr>
        <w:t>định</w:t>
      </w:r>
      <w:proofErr w:type="spellEnd"/>
      <w:r w:rsidRPr="00E019AA">
        <w:rPr>
          <w:rFonts w:asciiTheme="majorHAnsi" w:hAnsiTheme="majorHAnsi" w:cstheme="majorHAnsi"/>
          <w:i/>
          <w:color w:val="000000"/>
          <w:sz w:val="28"/>
          <w:szCs w:val="28"/>
        </w:rPr>
        <w:t xml:space="preserve"> </w:t>
      </w:r>
      <w:proofErr w:type="spellStart"/>
      <w:r w:rsidRPr="00E019AA">
        <w:rPr>
          <w:rFonts w:asciiTheme="majorHAnsi" w:hAnsiTheme="majorHAnsi" w:cstheme="majorHAnsi"/>
          <w:i/>
          <w:color w:val="000000"/>
          <w:sz w:val="28"/>
          <w:szCs w:val="28"/>
        </w:rPr>
        <w:t>cỡ</w:t>
      </w:r>
      <w:proofErr w:type="spellEnd"/>
      <w:r w:rsidRPr="00E019AA">
        <w:rPr>
          <w:rFonts w:asciiTheme="majorHAnsi" w:hAnsiTheme="majorHAnsi" w:cstheme="majorHAnsi"/>
          <w:i/>
          <w:color w:val="000000"/>
          <w:sz w:val="28"/>
          <w:szCs w:val="28"/>
        </w:rPr>
        <w:t xml:space="preserve"> mẫu</w:t>
      </w:r>
    </w:p>
    <w:p w14:paraId="7ED6896E" w14:textId="50F11A11"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Cỡ mẫu phải đủ lớn để thu được các số liệu đại diện đến cấp toàn quốc cho 38 DTTS. Đồng thời, cỡ mẫu này phải được phân bổ cho 4</w:t>
      </w:r>
      <w:r w:rsidR="00E41635">
        <w:rPr>
          <w:rFonts w:asciiTheme="majorHAnsi" w:hAnsiTheme="majorHAnsi" w:cstheme="majorHAnsi"/>
          <w:color w:val="000000"/>
          <w:sz w:val="28"/>
          <w:szCs w:val="28"/>
          <w:lang w:val="en-US"/>
        </w:rPr>
        <w:t>71</w:t>
      </w:r>
      <w:r w:rsidRPr="00E019AA">
        <w:rPr>
          <w:rFonts w:asciiTheme="majorHAnsi" w:hAnsiTheme="majorHAnsi" w:cstheme="majorHAnsi"/>
          <w:color w:val="000000"/>
          <w:sz w:val="28"/>
          <w:szCs w:val="28"/>
        </w:rPr>
        <w:t xml:space="preserve"> huyện, đảm bảo thu được số liệu đại diện đến cấp huyện cho một số DTTS lớn trong huyện.</w:t>
      </w:r>
    </w:p>
    <w:p w14:paraId="076344B0"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Công thức tính cỡ mẫu chung như sau:</w:t>
      </w:r>
    </w:p>
    <w:tbl>
      <w:tblPr>
        <w:tblW w:w="0" w:type="auto"/>
        <w:jc w:val="center"/>
        <w:tblLook w:val="04A0" w:firstRow="1" w:lastRow="0" w:firstColumn="1" w:lastColumn="0" w:noHBand="0" w:noVBand="1"/>
      </w:tblPr>
      <w:tblGrid>
        <w:gridCol w:w="781"/>
        <w:gridCol w:w="779"/>
        <w:gridCol w:w="1985"/>
      </w:tblGrid>
      <w:tr w:rsidR="003524FE" w:rsidRPr="00E019AA" w14:paraId="7FF492BB" w14:textId="77777777" w:rsidTr="00F27427">
        <w:trPr>
          <w:jc w:val="center"/>
        </w:trPr>
        <w:tc>
          <w:tcPr>
            <w:tcW w:w="781" w:type="dxa"/>
            <w:vMerge w:val="restart"/>
            <w:shd w:val="clear" w:color="auto" w:fill="auto"/>
            <w:vAlign w:val="center"/>
          </w:tcPr>
          <w:p w14:paraId="064ED401" w14:textId="77777777" w:rsidR="003524FE" w:rsidRPr="00E019AA" w:rsidRDefault="003524FE" w:rsidP="00F27427">
            <w:pPr>
              <w:widowControl w:val="0"/>
              <w:spacing w:before="120"/>
              <w:jc w:val="right"/>
              <w:rPr>
                <w:rFonts w:asciiTheme="majorHAnsi" w:hAnsiTheme="majorHAnsi" w:cstheme="majorHAnsi"/>
                <w:i/>
                <w:color w:val="000000"/>
                <w:spacing w:val="-2"/>
                <w:sz w:val="28"/>
                <w:szCs w:val="28"/>
              </w:rPr>
            </w:pPr>
            <w:r w:rsidRPr="00E019AA">
              <w:rPr>
                <w:rFonts w:asciiTheme="majorHAnsi" w:hAnsiTheme="majorHAnsi" w:cstheme="majorHAnsi"/>
                <w:i/>
                <w:color w:val="000000"/>
                <w:spacing w:val="-2"/>
                <w:sz w:val="28"/>
                <w:szCs w:val="28"/>
              </w:rPr>
              <w:t>n  =</w:t>
            </w:r>
          </w:p>
        </w:tc>
        <w:tc>
          <w:tcPr>
            <w:tcW w:w="779" w:type="dxa"/>
            <w:vMerge w:val="restart"/>
            <w:shd w:val="clear" w:color="auto" w:fill="auto"/>
            <w:vAlign w:val="center"/>
          </w:tcPr>
          <w:p w14:paraId="1927E975" w14:textId="77777777" w:rsidR="003524FE" w:rsidRPr="00E019AA" w:rsidRDefault="003524FE" w:rsidP="00F27427">
            <w:pPr>
              <w:widowControl w:val="0"/>
              <w:spacing w:before="120"/>
              <w:jc w:val="center"/>
              <w:rPr>
                <w:rFonts w:asciiTheme="majorHAnsi" w:hAnsiTheme="majorHAnsi" w:cstheme="majorHAnsi"/>
                <w:i/>
                <w:color w:val="000000"/>
                <w:spacing w:val="-2"/>
                <w:sz w:val="28"/>
                <w:szCs w:val="28"/>
              </w:rPr>
            </w:pPr>
            <w:r w:rsidRPr="00E019AA">
              <w:rPr>
                <w:rFonts w:asciiTheme="majorHAnsi" w:hAnsiTheme="majorHAnsi" w:cstheme="majorHAnsi"/>
                <w:i/>
                <w:color w:val="000000"/>
                <w:spacing w:val="-2"/>
                <w:sz w:val="28"/>
                <w:szCs w:val="28"/>
              </w:rPr>
              <w:t>38 *</w:t>
            </w:r>
          </w:p>
        </w:tc>
        <w:tc>
          <w:tcPr>
            <w:tcW w:w="1985" w:type="dxa"/>
            <w:tcBorders>
              <w:bottom w:val="single" w:sz="4" w:space="0" w:color="auto"/>
            </w:tcBorders>
            <w:shd w:val="clear" w:color="auto" w:fill="auto"/>
            <w:vAlign w:val="center"/>
          </w:tcPr>
          <w:p w14:paraId="2B33DEBC" w14:textId="77777777" w:rsidR="003524FE" w:rsidRPr="00E019AA" w:rsidRDefault="003524FE" w:rsidP="00F27427">
            <w:pPr>
              <w:widowControl w:val="0"/>
              <w:spacing w:before="120"/>
              <w:jc w:val="center"/>
              <w:rPr>
                <w:rFonts w:asciiTheme="majorHAnsi" w:hAnsiTheme="majorHAnsi" w:cstheme="majorHAnsi"/>
                <w:i/>
                <w:color w:val="000000"/>
                <w:spacing w:val="-2"/>
                <w:sz w:val="28"/>
                <w:szCs w:val="28"/>
              </w:rPr>
            </w:pPr>
            <w:r w:rsidRPr="00E019AA">
              <w:rPr>
                <w:rFonts w:asciiTheme="majorHAnsi" w:hAnsiTheme="majorHAnsi" w:cstheme="majorHAnsi"/>
                <w:i/>
                <w:color w:val="000000"/>
                <w:spacing w:val="-2"/>
                <w:sz w:val="28"/>
                <w:szCs w:val="28"/>
              </w:rPr>
              <w:t>P * (1-P) * deff</w:t>
            </w:r>
          </w:p>
        </w:tc>
      </w:tr>
      <w:tr w:rsidR="003524FE" w:rsidRPr="00E019AA" w14:paraId="0D802414" w14:textId="77777777" w:rsidTr="00F27427">
        <w:trPr>
          <w:jc w:val="center"/>
        </w:trPr>
        <w:tc>
          <w:tcPr>
            <w:tcW w:w="781" w:type="dxa"/>
            <w:vMerge/>
            <w:shd w:val="clear" w:color="auto" w:fill="auto"/>
            <w:vAlign w:val="center"/>
          </w:tcPr>
          <w:p w14:paraId="64AE183A" w14:textId="77777777" w:rsidR="003524FE" w:rsidRPr="00E019AA" w:rsidRDefault="003524FE" w:rsidP="00F27427">
            <w:pPr>
              <w:widowControl w:val="0"/>
              <w:spacing w:before="120"/>
              <w:jc w:val="center"/>
              <w:rPr>
                <w:rFonts w:asciiTheme="majorHAnsi" w:hAnsiTheme="majorHAnsi" w:cstheme="majorHAnsi"/>
                <w:i/>
                <w:color w:val="000000"/>
                <w:spacing w:val="-2"/>
                <w:sz w:val="28"/>
                <w:szCs w:val="28"/>
              </w:rPr>
            </w:pPr>
          </w:p>
        </w:tc>
        <w:tc>
          <w:tcPr>
            <w:tcW w:w="779" w:type="dxa"/>
            <w:vMerge/>
            <w:shd w:val="clear" w:color="auto" w:fill="auto"/>
            <w:vAlign w:val="center"/>
          </w:tcPr>
          <w:p w14:paraId="05E45280" w14:textId="77777777" w:rsidR="003524FE" w:rsidRPr="00E019AA" w:rsidRDefault="003524FE" w:rsidP="00F27427">
            <w:pPr>
              <w:widowControl w:val="0"/>
              <w:spacing w:before="120"/>
              <w:jc w:val="center"/>
              <w:rPr>
                <w:rFonts w:asciiTheme="majorHAnsi" w:hAnsiTheme="majorHAnsi" w:cstheme="majorHAnsi"/>
                <w:i/>
                <w:color w:val="000000"/>
                <w:spacing w:val="-2"/>
                <w:sz w:val="28"/>
                <w:szCs w:val="28"/>
              </w:rPr>
            </w:pPr>
          </w:p>
        </w:tc>
        <w:tc>
          <w:tcPr>
            <w:tcW w:w="1985" w:type="dxa"/>
            <w:tcBorders>
              <w:top w:val="single" w:sz="4" w:space="0" w:color="auto"/>
            </w:tcBorders>
            <w:shd w:val="clear" w:color="auto" w:fill="auto"/>
            <w:vAlign w:val="center"/>
          </w:tcPr>
          <w:p w14:paraId="233D9B6B" w14:textId="77777777" w:rsidR="003524FE" w:rsidRPr="00E019AA" w:rsidRDefault="003524FE" w:rsidP="00F27427">
            <w:pPr>
              <w:widowControl w:val="0"/>
              <w:spacing w:before="120"/>
              <w:jc w:val="center"/>
              <w:rPr>
                <w:rFonts w:asciiTheme="majorHAnsi" w:hAnsiTheme="majorHAnsi" w:cstheme="majorHAnsi"/>
                <w:i/>
                <w:color w:val="000000"/>
                <w:spacing w:val="-2"/>
                <w:sz w:val="28"/>
                <w:szCs w:val="28"/>
              </w:rPr>
            </w:pPr>
            <w:r w:rsidRPr="00E019AA">
              <w:rPr>
                <w:rFonts w:asciiTheme="majorHAnsi" w:hAnsiTheme="majorHAnsi" w:cstheme="majorHAnsi"/>
                <w:i/>
                <w:color w:val="000000"/>
                <w:spacing w:val="-2"/>
                <w:sz w:val="28"/>
                <w:szCs w:val="28"/>
              </w:rPr>
              <w:t>(ME/2)</w:t>
            </w:r>
            <w:r w:rsidRPr="00E019AA">
              <w:rPr>
                <w:rFonts w:asciiTheme="majorHAnsi" w:hAnsiTheme="majorHAnsi" w:cstheme="majorHAnsi"/>
                <w:i/>
                <w:color w:val="000000"/>
                <w:spacing w:val="-2"/>
                <w:sz w:val="28"/>
                <w:szCs w:val="28"/>
                <w:vertAlign w:val="superscript"/>
              </w:rPr>
              <w:t xml:space="preserve">2 </w:t>
            </w:r>
            <w:r w:rsidRPr="00E019AA">
              <w:rPr>
                <w:rFonts w:asciiTheme="majorHAnsi" w:hAnsiTheme="majorHAnsi" w:cstheme="majorHAnsi"/>
                <w:i/>
                <w:color w:val="000000"/>
                <w:spacing w:val="-2"/>
                <w:sz w:val="28"/>
                <w:szCs w:val="28"/>
              </w:rPr>
              <w:t>* R</w:t>
            </w:r>
          </w:p>
        </w:tc>
      </w:tr>
    </w:tbl>
    <w:p w14:paraId="07F4BC55"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Trong đó: </w:t>
      </w:r>
    </w:p>
    <w:p w14:paraId="52E9AAAC"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n: Cỡ mẫu chung toàn quốc;</w:t>
      </w:r>
    </w:p>
    <w:p w14:paraId="69455F40"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P: Tỷ lệ chỉ tiêu cần ước tính (VD: Tỷ lệ hộ có nhà kiên cố, tỷ lệ tảo hôn,…);</w:t>
      </w:r>
    </w:p>
    <w:p w14:paraId="25640121"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lang w:val="fr-FR"/>
        </w:rPr>
      </w:pPr>
      <w:r w:rsidRPr="00E019AA">
        <w:rPr>
          <w:rFonts w:asciiTheme="majorHAnsi" w:hAnsiTheme="majorHAnsi" w:cstheme="majorHAnsi"/>
          <w:color w:val="000000"/>
          <w:sz w:val="28"/>
          <w:szCs w:val="28"/>
          <w:lang w:val="fr-FR"/>
        </w:rPr>
        <w:t xml:space="preserve">- </w:t>
      </w:r>
      <w:proofErr w:type="gramStart"/>
      <w:r w:rsidRPr="00E019AA">
        <w:rPr>
          <w:rFonts w:asciiTheme="majorHAnsi" w:hAnsiTheme="majorHAnsi" w:cstheme="majorHAnsi"/>
          <w:color w:val="000000"/>
          <w:sz w:val="28"/>
          <w:szCs w:val="28"/>
          <w:lang w:val="fr-FR"/>
        </w:rPr>
        <w:t>ME:</w:t>
      </w:r>
      <w:proofErr w:type="gramEnd"/>
      <w:r w:rsidRPr="00E019AA">
        <w:rPr>
          <w:rFonts w:asciiTheme="majorHAnsi" w:hAnsiTheme="majorHAnsi" w:cstheme="majorHAnsi"/>
          <w:color w:val="000000"/>
          <w:sz w:val="28"/>
          <w:szCs w:val="28"/>
          <w:lang w:val="fr-FR"/>
        </w:rPr>
        <w:t xml:space="preserve"> Sai số </w:t>
      </w:r>
      <w:proofErr w:type="spellStart"/>
      <w:r w:rsidRPr="00E019AA">
        <w:rPr>
          <w:rFonts w:asciiTheme="majorHAnsi" w:hAnsiTheme="majorHAnsi" w:cstheme="majorHAnsi"/>
          <w:color w:val="000000"/>
          <w:sz w:val="28"/>
          <w:szCs w:val="28"/>
          <w:lang w:val="fr-FR"/>
        </w:rPr>
        <w:t>cận</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biên</w:t>
      </w:r>
      <w:proofErr w:type="spellEnd"/>
      <w:r w:rsidRPr="00E019AA">
        <w:rPr>
          <w:rFonts w:asciiTheme="majorHAnsi" w:hAnsiTheme="majorHAnsi" w:cstheme="majorHAnsi"/>
          <w:color w:val="000000"/>
          <w:sz w:val="28"/>
          <w:szCs w:val="28"/>
          <w:lang w:val="fr-FR"/>
        </w:rPr>
        <w:t>;</w:t>
      </w:r>
    </w:p>
    <w:p w14:paraId="088C1187"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lang w:val="fr-FR"/>
        </w:rPr>
      </w:pPr>
      <w:r w:rsidRPr="00E019AA">
        <w:rPr>
          <w:rFonts w:asciiTheme="majorHAnsi" w:hAnsiTheme="majorHAnsi" w:cstheme="majorHAnsi"/>
          <w:color w:val="000000"/>
          <w:sz w:val="28"/>
          <w:szCs w:val="28"/>
          <w:lang w:val="fr-FR"/>
        </w:rPr>
        <w:t xml:space="preserve">- </w:t>
      </w:r>
      <w:proofErr w:type="spellStart"/>
      <w:proofErr w:type="gramStart"/>
      <w:r w:rsidRPr="00E019AA">
        <w:rPr>
          <w:rFonts w:asciiTheme="majorHAnsi" w:hAnsiTheme="majorHAnsi" w:cstheme="majorHAnsi"/>
          <w:color w:val="000000"/>
          <w:sz w:val="28"/>
          <w:szCs w:val="28"/>
          <w:lang w:val="fr-FR"/>
        </w:rPr>
        <w:t>deff</w:t>
      </w:r>
      <w:proofErr w:type="spellEnd"/>
      <w:r w:rsidRPr="00E019AA">
        <w:rPr>
          <w:rFonts w:asciiTheme="majorHAnsi" w:hAnsiTheme="majorHAnsi" w:cstheme="majorHAnsi"/>
          <w:color w:val="000000"/>
          <w:sz w:val="28"/>
          <w:szCs w:val="28"/>
          <w:lang w:val="fr-FR"/>
        </w:rPr>
        <w:t>:</w:t>
      </w:r>
      <w:proofErr w:type="gram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Tác</w:t>
      </w:r>
      <w:proofErr w:type="spellEnd"/>
      <w:r w:rsidRPr="00E019AA">
        <w:rPr>
          <w:rFonts w:asciiTheme="majorHAnsi" w:hAnsiTheme="majorHAnsi" w:cstheme="majorHAnsi"/>
          <w:color w:val="000000"/>
          <w:sz w:val="28"/>
          <w:szCs w:val="28"/>
          <w:lang w:val="fr-FR"/>
        </w:rPr>
        <w:t xml:space="preserve"> động </w:t>
      </w:r>
      <w:proofErr w:type="spellStart"/>
      <w:r w:rsidRPr="00E019AA">
        <w:rPr>
          <w:rFonts w:asciiTheme="majorHAnsi" w:hAnsiTheme="majorHAnsi" w:cstheme="majorHAnsi"/>
          <w:color w:val="000000"/>
          <w:sz w:val="28"/>
          <w:szCs w:val="28"/>
          <w:lang w:val="fr-FR"/>
        </w:rPr>
        <w:t>của</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thiết</w:t>
      </w:r>
      <w:proofErr w:type="spellEnd"/>
      <w:r w:rsidRPr="00E019AA">
        <w:rPr>
          <w:rFonts w:asciiTheme="majorHAnsi" w:hAnsiTheme="majorHAnsi" w:cstheme="majorHAnsi"/>
          <w:color w:val="000000"/>
          <w:sz w:val="28"/>
          <w:szCs w:val="28"/>
          <w:lang w:val="fr-FR"/>
        </w:rPr>
        <w:t xml:space="preserve"> kế mẫu;</w:t>
      </w:r>
    </w:p>
    <w:p w14:paraId="008926E9"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lang w:val="fr-FR"/>
        </w:rPr>
      </w:pPr>
      <w:r w:rsidRPr="00E019AA">
        <w:rPr>
          <w:rFonts w:asciiTheme="majorHAnsi" w:hAnsiTheme="majorHAnsi" w:cstheme="majorHAnsi"/>
          <w:color w:val="000000"/>
          <w:sz w:val="28"/>
          <w:szCs w:val="28"/>
          <w:lang w:val="fr-FR"/>
        </w:rPr>
        <w:t xml:space="preserve">- </w:t>
      </w:r>
      <w:proofErr w:type="gramStart"/>
      <w:r w:rsidRPr="00E019AA">
        <w:rPr>
          <w:rFonts w:asciiTheme="majorHAnsi" w:hAnsiTheme="majorHAnsi" w:cstheme="majorHAnsi"/>
          <w:color w:val="000000"/>
          <w:sz w:val="28"/>
          <w:szCs w:val="28"/>
          <w:lang w:val="fr-FR"/>
        </w:rPr>
        <w:t>R:</w:t>
      </w:r>
      <w:proofErr w:type="gram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Tỷ</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lệ</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hộ</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trả</w:t>
      </w:r>
      <w:proofErr w:type="spellEnd"/>
      <w:r w:rsidRPr="00E019AA">
        <w:rPr>
          <w:rFonts w:asciiTheme="majorHAnsi" w:hAnsiTheme="majorHAnsi" w:cstheme="majorHAnsi"/>
          <w:color w:val="000000"/>
          <w:sz w:val="28"/>
          <w:szCs w:val="28"/>
          <w:lang w:val="fr-FR"/>
        </w:rPr>
        <w:t xml:space="preserve"> </w:t>
      </w:r>
      <w:proofErr w:type="spellStart"/>
      <w:r w:rsidRPr="00E019AA">
        <w:rPr>
          <w:rFonts w:asciiTheme="majorHAnsi" w:hAnsiTheme="majorHAnsi" w:cstheme="majorHAnsi"/>
          <w:color w:val="000000"/>
          <w:sz w:val="28"/>
          <w:szCs w:val="28"/>
          <w:lang w:val="fr-FR"/>
        </w:rPr>
        <w:t>lời</w:t>
      </w:r>
      <w:proofErr w:type="spellEnd"/>
      <w:r w:rsidRPr="00E019AA">
        <w:rPr>
          <w:rFonts w:asciiTheme="majorHAnsi" w:hAnsiTheme="majorHAnsi" w:cstheme="majorHAnsi"/>
          <w:color w:val="000000"/>
          <w:sz w:val="28"/>
          <w:szCs w:val="28"/>
          <w:lang w:val="fr-FR"/>
        </w:rPr>
        <w:t>.</w:t>
      </w:r>
    </w:p>
    <w:p w14:paraId="28A67B55" w14:textId="77777777" w:rsidR="003524FE" w:rsidRPr="00E019AA" w:rsidRDefault="003524FE" w:rsidP="003524FE">
      <w:pPr>
        <w:pStyle w:val="ListParagraph"/>
        <w:widowControl w:val="0"/>
        <w:spacing w:before="120" w:line="264" w:lineRule="auto"/>
        <w:ind w:left="567"/>
        <w:jc w:val="both"/>
        <w:rPr>
          <w:rFonts w:asciiTheme="majorHAnsi" w:hAnsiTheme="majorHAnsi" w:cstheme="majorHAnsi"/>
          <w:i/>
          <w:color w:val="000000"/>
          <w:sz w:val="28"/>
          <w:szCs w:val="28"/>
        </w:rPr>
      </w:pPr>
      <w:r w:rsidRPr="00E019AA">
        <w:rPr>
          <w:rFonts w:asciiTheme="majorHAnsi" w:hAnsiTheme="majorHAnsi" w:cstheme="majorHAnsi"/>
          <w:color w:val="000000"/>
          <w:sz w:val="28"/>
          <w:szCs w:val="28"/>
        </w:rPr>
        <w:sym w:font="Wingdings" w:char="F09F"/>
      </w:r>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i/>
          <w:color w:val="000000"/>
          <w:sz w:val="28"/>
          <w:szCs w:val="28"/>
        </w:rPr>
        <w:t>Bước</w:t>
      </w:r>
      <w:proofErr w:type="spellEnd"/>
      <w:r w:rsidRPr="00E019AA">
        <w:rPr>
          <w:rFonts w:asciiTheme="majorHAnsi" w:hAnsiTheme="majorHAnsi" w:cstheme="majorHAnsi"/>
          <w:i/>
          <w:color w:val="000000"/>
          <w:sz w:val="28"/>
          <w:szCs w:val="28"/>
        </w:rPr>
        <w:t xml:space="preserve"> 2: </w:t>
      </w:r>
      <w:proofErr w:type="spellStart"/>
      <w:r w:rsidRPr="00E019AA">
        <w:rPr>
          <w:rFonts w:asciiTheme="majorHAnsi" w:hAnsiTheme="majorHAnsi" w:cstheme="majorHAnsi"/>
          <w:i/>
          <w:color w:val="000000"/>
          <w:sz w:val="28"/>
          <w:szCs w:val="28"/>
        </w:rPr>
        <w:t>Phân</w:t>
      </w:r>
      <w:proofErr w:type="spellEnd"/>
      <w:r w:rsidRPr="00E019AA">
        <w:rPr>
          <w:rFonts w:asciiTheme="majorHAnsi" w:hAnsiTheme="majorHAnsi" w:cstheme="majorHAnsi"/>
          <w:i/>
          <w:color w:val="000000"/>
          <w:sz w:val="28"/>
          <w:szCs w:val="28"/>
        </w:rPr>
        <w:t xml:space="preserve"> </w:t>
      </w:r>
      <w:proofErr w:type="spellStart"/>
      <w:r w:rsidRPr="00E019AA">
        <w:rPr>
          <w:rFonts w:asciiTheme="majorHAnsi" w:hAnsiTheme="majorHAnsi" w:cstheme="majorHAnsi"/>
          <w:i/>
          <w:color w:val="000000"/>
          <w:sz w:val="28"/>
          <w:szCs w:val="28"/>
        </w:rPr>
        <w:t>bổ</w:t>
      </w:r>
      <w:proofErr w:type="spellEnd"/>
      <w:r w:rsidRPr="00E019AA">
        <w:rPr>
          <w:rFonts w:asciiTheme="majorHAnsi" w:hAnsiTheme="majorHAnsi" w:cstheme="majorHAnsi"/>
          <w:i/>
          <w:color w:val="000000"/>
          <w:sz w:val="28"/>
          <w:szCs w:val="28"/>
        </w:rPr>
        <w:t xml:space="preserve"> mẫu</w:t>
      </w:r>
    </w:p>
    <w:p w14:paraId="15D638AF" w14:textId="64E04892" w:rsidR="003524FE" w:rsidRPr="00E019AA" w:rsidRDefault="003524FE" w:rsidP="003524FE">
      <w:pPr>
        <w:widowControl w:val="0"/>
        <w:spacing w:before="120" w:line="264" w:lineRule="auto"/>
        <w:ind w:firstLine="567"/>
        <w:jc w:val="both"/>
        <w:rPr>
          <w:rFonts w:asciiTheme="majorHAnsi" w:hAnsiTheme="majorHAnsi" w:cstheme="majorHAnsi"/>
          <w:color w:val="000000"/>
          <w:spacing w:val="-4"/>
          <w:sz w:val="28"/>
          <w:szCs w:val="28"/>
        </w:rPr>
      </w:pPr>
      <w:r w:rsidRPr="00E019AA">
        <w:rPr>
          <w:rFonts w:asciiTheme="majorHAnsi" w:hAnsiTheme="majorHAnsi" w:cstheme="majorHAnsi"/>
          <w:color w:val="000000"/>
          <w:spacing w:val="-4"/>
          <w:sz w:val="28"/>
          <w:szCs w:val="28"/>
        </w:rPr>
        <w:lastRenderedPageBreak/>
        <w:t>Để đảm bảo mục tiêu cung cấp số liệu tin cậy đại diện đến cấp huyện cho các nhóm DTTS chính trong huyện, mỗi huyện đ</w:t>
      </w:r>
      <w:r w:rsidR="007D791E" w:rsidRPr="00E019AA">
        <w:rPr>
          <w:rFonts w:asciiTheme="majorHAnsi" w:hAnsiTheme="majorHAnsi" w:cstheme="majorHAnsi"/>
          <w:color w:val="000000"/>
          <w:spacing w:val="-4"/>
          <w:sz w:val="28"/>
          <w:szCs w:val="28"/>
        </w:rPr>
        <w:t>ược xác định là 1 tầng chọn mẫu,</w:t>
      </w:r>
      <w:r w:rsidR="006706C2" w:rsidRPr="00E019AA">
        <w:rPr>
          <w:rFonts w:asciiTheme="majorHAnsi" w:hAnsiTheme="majorHAnsi" w:cstheme="majorHAnsi"/>
          <w:color w:val="000000"/>
          <w:spacing w:val="-4"/>
          <w:sz w:val="28"/>
          <w:szCs w:val="28"/>
        </w:rPr>
        <w:t xml:space="preserve"> có 471 huyện, tương ứng với 471</w:t>
      </w:r>
      <w:r w:rsidRPr="00E019AA">
        <w:rPr>
          <w:rFonts w:asciiTheme="majorHAnsi" w:hAnsiTheme="majorHAnsi" w:cstheme="majorHAnsi"/>
          <w:color w:val="000000"/>
          <w:spacing w:val="-4"/>
          <w:sz w:val="28"/>
          <w:szCs w:val="28"/>
        </w:rPr>
        <w:t xml:space="preserve"> tầng chọn mẫu.</w:t>
      </w:r>
    </w:p>
    <w:p w14:paraId="56495785"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Với cỡ mẫu chung đã tính toán được ở Bước 1, các địa bàn mẫu sẽ được phân bổ theo quy trình sau:</w:t>
      </w:r>
    </w:p>
    <w:p w14:paraId="56AF6584"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 xml:space="preserve"> Bước 2.1:</w:t>
      </w:r>
      <w:r w:rsidRPr="00E019AA">
        <w:rPr>
          <w:rFonts w:asciiTheme="majorHAnsi" w:hAnsiTheme="majorHAnsi" w:cstheme="majorHAnsi"/>
          <w:color w:val="000000"/>
          <w:sz w:val="28"/>
          <w:szCs w:val="28"/>
        </w:rPr>
        <w:t xml:space="preserve"> Phân bổ cỡ mẫu chung (số hộ DTTS mẫu) cho từng huyện sử dụng công thức phân bổ Kish (Kish Allocation Scheme) như sau:</w:t>
      </w:r>
    </w:p>
    <w:p w14:paraId="21D6532B" w14:textId="77777777" w:rsidR="003524FE" w:rsidRPr="00E019AA" w:rsidRDefault="003524FE" w:rsidP="003524FE">
      <w:pPr>
        <w:widowControl w:val="0"/>
        <w:spacing w:before="120" w:line="264" w:lineRule="auto"/>
        <w:jc w:val="center"/>
        <w:rPr>
          <w:rFonts w:asciiTheme="majorHAnsi" w:hAnsiTheme="majorHAnsi" w:cstheme="majorHAnsi"/>
          <w:color w:val="000000"/>
          <w:sz w:val="28"/>
          <w:szCs w:val="28"/>
        </w:rPr>
      </w:pPr>
      <w:r w:rsidRPr="00E019AA">
        <w:rPr>
          <w:rFonts w:asciiTheme="majorHAnsi" w:hAnsiTheme="majorHAnsi" w:cstheme="majorHAnsi"/>
          <w:color w:val="000000"/>
          <w:position w:val="-60"/>
          <w:sz w:val="28"/>
          <w:szCs w:val="28"/>
        </w:rPr>
        <w:object w:dxaOrig="3260" w:dyaOrig="1080" w14:anchorId="24BE7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52pt" o:ole="">
            <v:imagedata r:id="rId8" o:title=""/>
          </v:shape>
          <o:OLEObject Type="Embed" ProgID="Equation.DSMT4" ShapeID="_x0000_i1025" DrawAspect="Content" ObjectID="_1776681479" r:id="rId9"/>
        </w:object>
      </w:r>
    </w:p>
    <w:p w14:paraId="364166C6"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Trong đó: </w:t>
      </w:r>
      <w:r w:rsidRPr="00E019AA">
        <w:rPr>
          <w:rFonts w:asciiTheme="majorHAnsi" w:hAnsiTheme="majorHAnsi" w:cstheme="majorHAnsi"/>
          <w:color w:val="000000"/>
          <w:sz w:val="28"/>
          <w:szCs w:val="28"/>
        </w:rPr>
        <w:tab/>
      </w:r>
    </w:p>
    <w:p w14:paraId="06107EB8"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n</w:t>
      </w:r>
      <w:r w:rsidRPr="00E019AA">
        <w:rPr>
          <w:rFonts w:asciiTheme="majorHAnsi" w:hAnsiTheme="majorHAnsi" w:cstheme="majorHAnsi"/>
          <w:color w:val="000000"/>
          <w:sz w:val="28"/>
          <w:szCs w:val="28"/>
          <w:vertAlign w:val="subscript"/>
        </w:rPr>
        <w:t>dist</w:t>
      </w:r>
      <w:r w:rsidRPr="00E019AA">
        <w:rPr>
          <w:rFonts w:asciiTheme="majorHAnsi" w:hAnsiTheme="majorHAnsi" w:cstheme="majorHAnsi"/>
          <w:color w:val="000000"/>
          <w:sz w:val="28"/>
          <w:szCs w:val="28"/>
        </w:rPr>
        <w:t>: Số hộ DTTS mẫu của từng huyện;</w:t>
      </w:r>
    </w:p>
    <w:p w14:paraId="41DA0294"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n</w:t>
      </w:r>
      <w:r w:rsidRPr="00E019AA">
        <w:rPr>
          <w:rFonts w:asciiTheme="majorHAnsi" w:hAnsiTheme="majorHAnsi" w:cstheme="majorHAnsi"/>
          <w:color w:val="000000"/>
          <w:sz w:val="28"/>
          <w:szCs w:val="28"/>
          <w:vertAlign w:val="subscript"/>
        </w:rPr>
        <w:t>final</w:t>
      </w:r>
      <w:r w:rsidRPr="00E019AA">
        <w:rPr>
          <w:rFonts w:asciiTheme="majorHAnsi" w:hAnsiTheme="majorHAnsi" w:cstheme="majorHAnsi"/>
          <w:color w:val="000000"/>
          <w:sz w:val="28"/>
          <w:szCs w:val="28"/>
        </w:rPr>
        <w:t>: Cỡ mẫu chung toàn quốc;</w:t>
      </w:r>
    </w:p>
    <w:p w14:paraId="63A1C845" w14:textId="435C55A4"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spacing w:val="-2"/>
          <w:position w:val="-12"/>
          <w:sz w:val="28"/>
          <w:szCs w:val="28"/>
        </w:rPr>
        <w:object w:dxaOrig="1219" w:dyaOrig="360" w14:anchorId="397649EC">
          <v:shape id="_x0000_i1026" type="#_x0000_t75" style="width:60pt;height:19pt" o:ole="">
            <v:imagedata r:id="rId10" o:title=""/>
          </v:shape>
          <o:OLEObject Type="Embed" ProgID="Equation.DSMT4" ShapeID="_x0000_i1026" DrawAspect="Content" ObjectID="_1776681480" r:id="rId11"/>
        </w:object>
      </w:r>
      <w:r w:rsidRPr="00E019AA">
        <w:rPr>
          <w:rFonts w:asciiTheme="majorHAnsi" w:hAnsiTheme="majorHAnsi" w:cstheme="majorHAnsi"/>
          <w:color w:val="000000"/>
          <w:spacing w:val="-2"/>
          <w:sz w:val="28"/>
          <w:szCs w:val="28"/>
        </w:rPr>
        <w:t xml:space="preserve">, </w:t>
      </w:r>
      <w:r w:rsidRPr="00E019AA">
        <w:rPr>
          <w:rFonts w:asciiTheme="majorHAnsi" w:hAnsiTheme="majorHAnsi" w:cstheme="majorHAnsi"/>
          <w:color w:val="000000"/>
          <w:spacing w:val="-2"/>
          <w:position w:val="-12"/>
          <w:sz w:val="28"/>
          <w:szCs w:val="28"/>
        </w:rPr>
        <w:object w:dxaOrig="340" w:dyaOrig="360" w14:anchorId="09FEB59C">
          <v:shape id="_x0000_i1027" type="#_x0000_t75" style="width:17pt;height:19pt" o:ole="">
            <v:imagedata r:id="rId12" o:title=""/>
          </v:shape>
          <o:OLEObject Type="Embed" ProgID="Equation.DSMT4" ShapeID="_x0000_i1027" DrawAspect="Content" ObjectID="_1776681481" r:id="rId13"/>
        </w:object>
      </w:r>
      <w:r w:rsidRPr="00E019AA">
        <w:rPr>
          <w:rFonts w:asciiTheme="majorHAnsi" w:hAnsiTheme="majorHAnsi" w:cstheme="majorHAnsi"/>
          <w:color w:val="000000"/>
          <w:spacing w:val="-2"/>
          <w:sz w:val="28"/>
          <w:szCs w:val="28"/>
        </w:rPr>
        <w:t xml:space="preserve">: Tổng số hộ DTTS của huyện h; N: Tổng số hộ </w:t>
      </w:r>
      <w:r w:rsidR="006706C2" w:rsidRPr="00E019AA">
        <w:rPr>
          <w:rFonts w:asciiTheme="majorHAnsi" w:hAnsiTheme="majorHAnsi" w:cstheme="majorHAnsi"/>
          <w:color w:val="000000"/>
          <w:spacing w:val="-2"/>
          <w:sz w:val="28"/>
          <w:szCs w:val="28"/>
          <w:lang w:val="en-US"/>
        </w:rPr>
        <w:t xml:space="preserve">DTTS </w:t>
      </w:r>
      <w:r w:rsidRPr="00E019AA">
        <w:rPr>
          <w:rFonts w:asciiTheme="majorHAnsi" w:hAnsiTheme="majorHAnsi" w:cstheme="majorHAnsi"/>
          <w:color w:val="000000"/>
          <w:spacing w:val="-2"/>
          <w:sz w:val="28"/>
          <w:szCs w:val="28"/>
        </w:rPr>
        <w:t>của toàn quốc;</w:t>
      </w:r>
    </w:p>
    <w:p w14:paraId="508CFD78"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 L</w:t>
      </w:r>
      <w:r w:rsidRPr="00E019AA">
        <w:rPr>
          <w:rFonts w:asciiTheme="majorHAnsi" w:hAnsiTheme="majorHAnsi" w:cstheme="majorHAnsi"/>
          <w:color w:val="000000"/>
          <w:sz w:val="28"/>
          <w:szCs w:val="28"/>
        </w:rPr>
        <w:t>: Tổng số huyện;</w:t>
      </w:r>
    </w:p>
    <w:p w14:paraId="4BE4CED7" w14:textId="77777777" w:rsidR="003524FE" w:rsidRPr="007640F7" w:rsidRDefault="003524FE" w:rsidP="003524FE">
      <w:pPr>
        <w:widowControl w:val="0"/>
        <w:spacing w:before="100" w:line="264" w:lineRule="auto"/>
        <w:ind w:firstLine="567"/>
        <w:jc w:val="both"/>
        <w:rPr>
          <w:rFonts w:asciiTheme="majorHAnsi" w:hAnsiTheme="majorHAnsi" w:cstheme="majorHAnsi"/>
          <w:color w:val="000000"/>
          <w:spacing w:val="-4"/>
          <w:sz w:val="28"/>
          <w:szCs w:val="28"/>
        </w:rPr>
      </w:pPr>
      <w:r w:rsidRPr="00E019AA">
        <w:rPr>
          <w:rFonts w:asciiTheme="majorHAnsi" w:hAnsiTheme="majorHAnsi" w:cstheme="majorHAnsi"/>
          <w:i/>
          <w:color w:val="000000"/>
          <w:sz w:val="28"/>
          <w:szCs w:val="28"/>
        </w:rPr>
        <w:t xml:space="preserve">- </w:t>
      </w:r>
      <w:r w:rsidRPr="00E019AA">
        <w:rPr>
          <w:rFonts w:asciiTheme="majorHAnsi" w:hAnsiTheme="majorHAnsi" w:cstheme="majorHAnsi"/>
          <w:i/>
          <w:color w:val="000000"/>
          <w:sz w:val="28"/>
          <w:szCs w:val="28"/>
        </w:rPr>
        <w:sym w:font="Symbol" w:char="F071"/>
      </w:r>
      <w:r w:rsidRPr="00E019AA">
        <w:rPr>
          <w:rFonts w:asciiTheme="majorHAnsi" w:hAnsiTheme="majorHAnsi" w:cstheme="majorHAnsi"/>
          <w:i/>
          <w:color w:val="000000"/>
          <w:sz w:val="28"/>
          <w:szCs w:val="28"/>
        </w:rPr>
        <w:t xml:space="preserve"> </w:t>
      </w:r>
      <w:r w:rsidRPr="00E019AA">
        <w:rPr>
          <w:rFonts w:asciiTheme="majorHAnsi" w:hAnsiTheme="majorHAnsi" w:cstheme="majorHAnsi"/>
          <w:color w:val="000000"/>
          <w:sz w:val="28"/>
          <w:szCs w:val="28"/>
        </w:rPr>
        <w:t>(</w:t>
      </w:r>
      <w:r w:rsidRPr="00E019AA">
        <w:rPr>
          <w:rFonts w:asciiTheme="majorHAnsi" w:hAnsiTheme="majorHAnsi" w:cstheme="majorHAnsi"/>
          <w:color w:val="000000"/>
          <w:position w:val="-6"/>
          <w:sz w:val="28"/>
          <w:szCs w:val="28"/>
        </w:rPr>
        <w:object w:dxaOrig="880" w:dyaOrig="279" w14:anchorId="0B89D11B">
          <v:shape id="_x0000_i1028" type="#_x0000_t75" style="width:44pt;height:13pt" o:ole="">
            <v:imagedata r:id="rId14" o:title=""/>
          </v:shape>
          <o:OLEObject Type="Embed" ProgID="Equation.DSMT4" ShapeID="_x0000_i1028" DrawAspect="Content" ObjectID="_1776681482" r:id="rId15"/>
        </w:object>
      </w:r>
      <w:r w:rsidRPr="00E019AA">
        <w:rPr>
          <w:rFonts w:asciiTheme="majorHAnsi" w:hAnsiTheme="majorHAnsi" w:cstheme="majorHAnsi"/>
          <w:color w:val="000000"/>
          <w:sz w:val="28"/>
          <w:szCs w:val="28"/>
        </w:rPr>
        <w:t xml:space="preserve">): </w:t>
      </w:r>
      <w:r w:rsidRPr="007640F7">
        <w:rPr>
          <w:rFonts w:asciiTheme="majorHAnsi" w:hAnsiTheme="majorHAnsi" w:cstheme="majorHAnsi"/>
          <w:color w:val="000000"/>
          <w:spacing w:val="-4"/>
          <w:sz w:val="28"/>
          <w:szCs w:val="28"/>
        </w:rPr>
        <w:t>Hằng số ấn định chỉ ra mức độ quan trọng trong việc tính toán các số ước tính cho cấp huyện trong mối tương quan với các ước tính cấp toàn quốc.</w:t>
      </w:r>
    </w:p>
    <w:p w14:paraId="23DFFDAD"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Khi xác định được số hộ cần chọn mẫu cho mỗi huyện, số địa bàn điều tra mẫu sẽ được xác định như sau:</w:t>
      </w:r>
    </w:p>
    <w:p w14:paraId="63139B14" w14:textId="77777777" w:rsidR="003524FE" w:rsidRPr="00E019AA" w:rsidRDefault="003524FE" w:rsidP="003524FE">
      <w:pPr>
        <w:widowControl w:val="0"/>
        <w:spacing w:before="100" w:line="264" w:lineRule="auto"/>
        <w:jc w:val="center"/>
        <w:rPr>
          <w:rFonts w:asciiTheme="majorHAnsi" w:hAnsiTheme="majorHAnsi" w:cstheme="majorHAnsi"/>
          <w:color w:val="000000"/>
          <w:sz w:val="28"/>
          <w:szCs w:val="28"/>
        </w:rPr>
      </w:pPr>
      <w:r w:rsidRPr="00E019AA">
        <w:rPr>
          <w:rFonts w:asciiTheme="majorHAnsi" w:hAnsiTheme="majorHAnsi" w:cstheme="majorHAnsi"/>
          <w:color w:val="000000"/>
          <w:sz w:val="28"/>
          <w:szCs w:val="28"/>
        </w:rPr>
        <w:t>a</w:t>
      </w:r>
      <w:r w:rsidRPr="00E019AA">
        <w:rPr>
          <w:rFonts w:asciiTheme="majorHAnsi" w:hAnsiTheme="majorHAnsi" w:cstheme="majorHAnsi"/>
          <w:color w:val="000000"/>
          <w:sz w:val="28"/>
          <w:szCs w:val="28"/>
          <w:vertAlign w:val="subscript"/>
        </w:rPr>
        <w:t xml:space="preserve">dist = </w:t>
      </w:r>
      <w:r w:rsidRPr="00E019AA">
        <w:rPr>
          <w:rFonts w:asciiTheme="majorHAnsi" w:hAnsiTheme="majorHAnsi" w:cstheme="majorHAnsi"/>
          <w:color w:val="000000"/>
          <w:sz w:val="28"/>
          <w:szCs w:val="28"/>
        </w:rPr>
        <w:t>n</w:t>
      </w:r>
      <w:r w:rsidRPr="00E019AA">
        <w:rPr>
          <w:rFonts w:asciiTheme="majorHAnsi" w:hAnsiTheme="majorHAnsi" w:cstheme="majorHAnsi"/>
          <w:color w:val="000000"/>
          <w:sz w:val="28"/>
          <w:szCs w:val="28"/>
          <w:vertAlign w:val="subscript"/>
        </w:rPr>
        <w:t>dist</w:t>
      </w:r>
      <w:r w:rsidRPr="00E019AA">
        <w:rPr>
          <w:rFonts w:asciiTheme="majorHAnsi" w:hAnsiTheme="majorHAnsi" w:cstheme="majorHAnsi"/>
          <w:color w:val="000000"/>
          <w:sz w:val="28"/>
          <w:szCs w:val="28"/>
        </w:rPr>
        <w:t>/30</w:t>
      </w:r>
    </w:p>
    <w:p w14:paraId="0231482E"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Trong đó: </w:t>
      </w:r>
      <w:r w:rsidRPr="00E019AA">
        <w:rPr>
          <w:rFonts w:asciiTheme="majorHAnsi" w:hAnsiTheme="majorHAnsi" w:cstheme="majorHAnsi"/>
          <w:color w:val="000000"/>
          <w:sz w:val="28"/>
          <w:szCs w:val="28"/>
        </w:rPr>
        <w:tab/>
      </w:r>
    </w:p>
    <w:p w14:paraId="37AAAE21"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a</w:t>
      </w:r>
      <w:r w:rsidRPr="00E019AA">
        <w:rPr>
          <w:rFonts w:asciiTheme="majorHAnsi" w:hAnsiTheme="majorHAnsi" w:cstheme="majorHAnsi"/>
          <w:color w:val="000000"/>
          <w:sz w:val="28"/>
          <w:szCs w:val="28"/>
          <w:vertAlign w:val="subscript"/>
        </w:rPr>
        <w:t>dist</w:t>
      </w:r>
      <w:r w:rsidRPr="00E019AA">
        <w:rPr>
          <w:rFonts w:asciiTheme="majorHAnsi" w:hAnsiTheme="majorHAnsi" w:cstheme="majorHAnsi"/>
          <w:color w:val="000000"/>
          <w:sz w:val="28"/>
          <w:szCs w:val="28"/>
        </w:rPr>
        <w:t>: Số địa bàn mẫu được phân bổ</w:t>
      </w:r>
    </w:p>
    <w:p w14:paraId="29E70248"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n</w:t>
      </w:r>
      <w:r w:rsidRPr="00E019AA">
        <w:rPr>
          <w:rFonts w:asciiTheme="majorHAnsi" w:hAnsiTheme="majorHAnsi" w:cstheme="majorHAnsi"/>
          <w:color w:val="000000"/>
          <w:sz w:val="28"/>
          <w:szCs w:val="28"/>
          <w:vertAlign w:val="subscript"/>
        </w:rPr>
        <w:t xml:space="preserve">dist: </w:t>
      </w:r>
      <w:r w:rsidRPr="00E019AA">
        <w:rPr>
          <w:rFonts w:asciiTheme="majorHAnsi" w:hAnsiTheme="majorHAnsi" w:cstheme="majorHAnsi"/>
          <w:color w:val="000000"/>
          <w:sz w:val="28"/>
          <w:szCs w:val="28"/>
        </w:rPr>
        <w:t>Số hộ mẫu được phân bổ</w:t>
      </w:r>
    </w:p>
    <w:p w14:paraId="1E4F49EB" w14:textId="77777777"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Bước 2.2:</w:t>
      </w:r>
      <w:r w:rsidRPr="00E019AA">
        <w:rPr>
          <w:rFonts w:asciiTheme="majorHAnsi" w:hAnsiTheme="majorHAnsi" w:cstheme="majorHAnsi"/>
          <w:b/>
          <w:color w:val="000000"/>
          <w:sz w:val="28"/>
          <w:szCs w:val="28"/>
        </w:rPr>
        <w:t xml:space="preserve"> </w:t>
      </w:r>
      <w:r w:rsidRPr="00E019AA">
        <w:rPr>
          <w:rFonts w:asciiTheme="majorHAnsi" w:hAnsiTheme="majorHAnsi" w:cstheme="majorHAnsi"/>
          <w:color w:val="000000"/>
          <w:sz w:val="28"/>
          <w:szCs w:val="28"/>
        </w:rPr>
        <w:t>Khi xác định được số địa bàn mẫu cần điều tra ở mỗi huyện, thực tế, có 03 trường hợp xảy ra ảnh hưởng đến việc quyết định phân bổ số địa bàn mẫu ở mỗi huyện.</w:t>
      </w:r>
    </w:p>
    <w:p w14:paraId="62D373F7" w14:textId="4D32ED0E" w:rsidR="003524FE" w:rsidRPr="00E019AA" w:rsidRDefault="003524FE" w:rsidP="003524FE">
      <w:pPr>
        <w:widowControl w:val="0"/>
        <w:spacing w:before="10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Trường hợp 1 (huyện nhóm 1): </w:t>
      </w:r>
      <w:r w:rsidR="00A3550A" w:rsidRPr="00E019AA">
        <w:rPr>
          <w:rFonts w:asciiTheme="majorHAnsi" w:hAnsiTheme="majorHAnsi" w:cstheme="majorHAnsi"/>
          <w:color w:val="000000"/>
          <w:sz w:val="28"/>
          <w:szCs w:val="28"/>
          <w:lang w:val="en-US"/>
        </w:rPr>
        <w:t xml:space="preserve">Số </w:t>
      </w:r>
      <w:proofErr w:type="spellStart"/>
      <w:r w:rsidR="00A3550A" w:rsidRPr="00E019AA">
        <w:rPr>
          <w:rFonts w:asciiTheme="majorHAnsi" w:hAnsiTheme="majorHAnsi" w:cstheme="majorHAnsi"/>
          <w:color w:val="000000"/>
          <w:sz w:val="28"/>
          <w:szCs w:val="28"/>
          <w:lang w:val="en-US"/>
        </w:rPr>
        <w:t>hộ</w:t>
      </w:r>
      <w:proofErr w:type="spellEnd"/>
      <w:r w:rsidR="00A3550A" w:rsidRPr="00E019AA">
        <w:rPr>
          <w:rFonts w:asciiTheme="majorHAnsi" w:hAnsiTheme="majorHAnsi" w:cstheme="majorHAnsi"/>
          <w:color w:val="000000"/>
          <w:sz w:val="28"/>
          <w:szCs w:val="28"/>
          <w:lang w:val="en-US"/>
        </w:rPr>
        <w:t xml:space="preserve"> và s</w:t>
      </w:r>
      <w:r w:rsidRPr="00E019AA">
        <w:rPr>
          <w:rFonts w:asciiTheme="majorHAnsi" w:hAnsiTheme="majorHAnsi" w:cstheme="majorHAnsi"/>
          <w:color w:val="000000"/>
          <w:sz w:val="28"/>
          <w:szCs w:val="28"/>
        </w:rPr>
        <w:t>ố địa bàn mẫu được phân bổ lớn hơn số địa bàn hiện có của huyện. Đối với trường hợp này, tiến hành chọn mẫu tất cả địa bàn DTTS của huyện và toàn bộ hộ thuộc các địa bàn DTTS đó sẽ được thu thập thông tin.</w:t>
      </w:r>
    </w:p>
    <w:p w14:paraId="6514C264" w14:textId="4C81D1A5" w:rsidR="003524FE" w:rsidRPr="00E019AA" w:rsidRDefault="003524FE" w:rsidP="003524FE">
      <w:pPr>
        <w:widowControl w:val="0"/>
        <w:spacing w:before="120"/>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Trường hợp 2 (huyện nhóm 2): Số địa bàn mẫu được phân bổ </w:t>
      </w:r>
      <w:proofErr w:type="spellStart"/>
      <w:r w:rsidR="00920582">
        <w:rPr>
          <w:rFonts w:asciiTheme="majorHAnsi" w:hAnsiTheme="majorHAnsi" w:cstheme="majorHAnsi"/>
          <w:color w:val="000000"/>
          <w:sz w:val="28"/>
          <w:szCs w:val="28"/>
          <w:lang w:val="en-US"/>
        </w:rPr>
        <w:t>lớn</w:t>
      </w:r>
      <w:proofErr w:type="spellEnd"/>
      <w:r w:rsidR="00920582"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sz w:val="28"/>
          <w:szCs w:val="28"/>
        </w:rPr>
        <w:t xml:space="preserve">hơn số địa bàn hiện có của huyện nhưng tổng số hộ DTTS hiện có của huyện </w:t>
      </w:r>
      <w:proofErr w:type="spellStart"/>
      <w:r w:rsidR="00AC1EC3" w:rsidRPr="00E019AA">
        <w:rPr>
          <w:rFonts w:asciiTheme="majorHAnsi" w:hAnsiTheme="majorHAnsi" w:cstheme="majorHAnsi"/>
          <w:color w:val="000000"/>
          <w:sz w:val="28"/>
          <w:szCs w:val="28"/>
          <w:lang w:val="en-US"/>
        </w:rPr>
        <w:t>lớn</w:t>
      </w:r>
      <w:proofErr w:type="spellEnd"/>
      <w:r w:rsidRPr="00E019AA">
        <w:rPr>
          <w:rFonts w:asciiTheme="majorHAnsi" w:hAnsiTheme="majorHAnsi" w:cstheme="majorHAnsi"/>
          <w:color w:val="000000"/>
          <w:sz w:val="28"/>
          <w:szCs w:val="28"/>
        </w:rPr>
        <w:t xml:space="preserve"> hơn số hộ DTTS được phân bổ.</w:t>
      </w:r>
      <w:r w:rsidRPr="00E019AA">
        <w:rPr>
          <w:rFonts w:asciiTheme="majorHAnsi" w:eastAsia="Calibri" w:hAnsiTheme="majorHAnsi" w:cstheme="majorHAnsi"/>
          <w:color w:val="000000"/>
          <w:sz w:val="28"/>
          <w:szCs w:val="28"/>
        </w:rPr>
        <w:t xml:space="preserve"> Đối với trường hợp này</w:t>
      </w:r>
      <w:r w:rsidRPr="00E019AA">
        <w:rPr>
          <w:rFonts w:asciiTheme="majorHAnsi" w:hAnsiTheme="majorHAnsi" w:cstheme="majorHAnsi"/>
          <w:color w:val="000000"/>
          <w:sz w:val="28"/>
          <w:szCs w:val="28"/>
        </w:rPr>
        <w:t xml:space="preserve">, tiến hành chọn mẫu tất cả các địa bàn DTTS của huyện. Số hộ được chọn mẫu để điều tra trong các địa bàn này </w:t>
      </w:r>
      <w:r w:rsidRPr="00E019AA">
        <w:rPr>
          <w:rFonts w:asciiTheme="majorHAnsi" w:hAnsiTheme="majorHAnsi" w:cstheme="majorHAnsi"/>
          <w:color w:val="000000"/>
          <w:sz w:val="28"/>
          <w:szCs w:val="28"/>
        </w:rPr>
        <w:lastRenderedPageBreak/>
        <w:t>sẽ được thực hiện theo phương pháp chọn mẫu hệ thống.</w:t>
      </w:r>
    </w:p>
    <w:p w14:paraId="6872533D" w14:textId="67ED45C7" w:rsidR="003524FE" w:rsidRPr="00E019AA" w:rsidRDefault="003524FE" w:rsidP="003524FE">
      <w:pPr>
        <w:widowControl w:val="0"/>
        <w:spacing w:before="120"/>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Trường hợp 3 (huyện nhóm 3): Số địa bàn mẫu và số hộ mẫu được phân bổ nhỏ hơn số địa bàn và số hộ DTTS hiện có của huyện. Đối với trường hợp này, phải thực hiện phân bổ mẫu cho các nhóm địa bàn DTTS được mô tả tại phần 1</w:t>
      </w:r>
      <w:r w:rsidR="00C22975" w:rsidRPr="00E019AA">
        <w:rPr>
          <w:rFonts w:asciiTheme="majorHAnsi" w:hAnsiTheme="majorHAnsi" w:cstheme="majorHAnsi"/>
          <w:color w:val="000000"/>
          <w:sz w:val="28"/>
          <w:szCs w:val="28"/>
          <w:lang w:val="en-US"/>
        </w:rPr>
        <w:t xml:space="preserve">.1 </w:t>
      </w:r>
      <w:r w:rsidRPr="00E019AA">
        <w:rPr>
          <w:rFonts w:asciiTheme="majorHAnsi" w:hAnsiTheme="majorHAnsi" w:cstheme="majorHAnsi"/>
          <w:color w:val="000000"/>
          <w:sz w:val="28"/>
          <w:szCs w:val="28"/>
        </w:rPr>
        <w:t>trong huyện theo phương pháp phân bổ tỷ lệ thuận với quy mô dân số ở mỗi nhóm. Các địa bàn ở mỗi huyện được chọn mẫu theo phương pháp xác suất tỷ lệ thuận với quy mô hộ DTTS trong địa bàn.</w:t>
      </w:r>
    </w:p>
    <w:p w14:paraId="0D213328" w14:textId="77777777" w:rsidR="003524FE" w:rsidRPr="00E019AA" w:rsidRDefault="003524FE" w:rsidP="003524FE">
      <w:pPr>
        <w:widowControl w:val="0"/>
        <w:spacing w:before="120"/>
        <w:ind w:firstLine="567"/>
        <w:jc w:val="both"/>
        <w:rPr>
          <w:rFonts w:asciiTheme="majorHAnsi" w:hAnsiTheme="majorHAnsi" w:cstheme="majorHAnsi"/>
          <w:b/>
          <w:i/>
          <w:color w:val="000000"/>
          <w:sz w:val="28"/>
          <w:szCs w:val="28"/>
        </w:rPr>
      </w:pPr>
      <w:r w:rsidRPr="00E019AA">
        <w:rPr>
          <w:rFonts w:asciiTheme="majorHAnsi" w:hAnsiTheme="majorHAnsi" w:cstheme="majorHAnsi"/>
          <w:b/>
          <w:i/>
          <w:color w:val="000000"/>
          <w:sz w:val="28"/>
          <w:szCs w:val="28"/>
        </w:rPr>
        <w:t>Giai đoạn 2: Chọn hộ DTTS của các địa bàn mẫu để thực hiện điều tra</w:t>
      </w:r>
    </w:p>
    <w:p w14:paraId="4DB43CC1" w14:textId="77777777" w:rsidR="003524FE" w:rsidRPr="00E019AA" w:rsidRDefault="003524FE" w:rsidP="003524FE">
      <w:pPr>
        <w:widowControl w:val="0"/>
        <w:spacing w:before="120"/>
        <w:ind w:firstLine="567"/>
        <w:jc w:val="both"/>
        <w:rPr>
          <w:rFonts w:asciiTheme="majorHAnsi" w:hAnsiTheme="majorHAnsi" w:cstheme="majorHAnsi"/>
          <w:color w:val="000000"/>
          <w:spacing w:val="2"/>
          <w:sz w:val="28"/>
          <w:szCs w:val="28"/>
        </w:rPr>
      </w:pPr>
      <w:r w:rsidRPr="00E019AA">
        <w:rPr>
          <w:rFonts w:asciiTheme="majorHAnsi" w:hAnsiTheme="majorHAnsi" w:cstheme="majorHAnsi"/>
          <w:color w:val="000000"/>
          <w:spacing w:val="2"/>
          <w:sz w:val="28"/>
          <w:szCs w:val="28"/>
        </w:rPr>
        <w:t>Số hộ được chọn mẫu để thực hiện thu thập thông tin tại mỗi địa bàn được xác định như sau:</w:t>
      </w:r>
    </w:p>
    <w:p w14:paraId="168B8CEF" w14:textId="0357C39A" w:rsidR="003524FE" w:rsidRPr="00E019AA" w:rsidRDefault="003524FE" w:rsidP="003524FE">
      <w:pPr>
        <w:widowControl w:val="0"/>
        <w:spacing w:before="120"/>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w:t>
      </w:r>
      <w:r w:rsidR="00920582">
        <w:rPr>
          <w:rFonts w:asciiTheme="majorHAnsi" w:hAnsiTheme="majorHAnsi" w:cstheme="majorHAnsi"/>
          <w:color w:val="000000"/>
          <w:sz w:val="28"/>
          <w:szCs w:val="28"/>
          <w:lang w:val="en-US"/>
        </w:rPr>
        <w:t xml:space="preserve">Điều tra </w:t>
      </w:r>
      <w:proofErr w:type="spellStart"/>
      <w:r w:rsidR="00920582">
        <w:rPr>
          <w:rFonts w:asciiTheme="majorHAnsi" w:hAnsiTheme="majorHAnsi" w:cstheme="majorHAnsi"/>
          <w:color w:val="000000"/>
          <w:sz w:val="28"/>
          <w:szCs w:val="28"/>
          <w:lang w:val="en-US"/>
        </w:rPr>
        <w:t>toàn</w:t>
      </w:r>
      <w:proofErr w:type="spellEnd"/>
      <w:r w:rsidR="00920582">
        <w:rPr>
          <w:rFonts w:asciiTheme="majorHAnsi" w:hAnsiTheme="majorHAnsi" w:cstheme="majorHAnsi"/>
          <w:color w:val="000000"/>
          <w:sz w:val="28"/>
          <w:szCs w:val="28"/>
          <w:lang w:val="en-US"/>
        </w:rPr>
        <w:t xml:space="preserve"> </w:t>
      </w:r>
      <w:proofErr w:type="spellStart"/>
      <w:r w:rsidR="00920582">
        <w:rPr>
          <w:rFonts w:asciiTheme="majorHAnsi" w:hAnsiTheme="majorHAnsi" w:cstheme="majorHAnsi"/>
          <w:color w:val="000000"/>
          <w:sz w:val="28"/>
          <w:szCs w:val="28"/>
          <w:lang w:val="en-US"/>
        </w:rPr>
        <w:t>bộ</w:t>
      </w:r>
      <w:proofErr w:type="spellEnd"/>
      <w:r w:rsidR="00920582">
        <w:rPr>
          <w:rFonts w:asciiTheme="majorHAnsi" w:hAnsiTheme="majorHAnsi" w:cstheme="majorHAnsi"/>
          <w:color w:val="000000"/>
          <w:sz w:val="28"/>
          <w:szCs w:val="28"/>
          <w:lang w:val="en-US"/>
        </w:rPr>
        <w:t xml:space="preserve"> </w:t>
      </w:r>
      <w:proofErr w:type="spellStart"/>
      <w:r w:rsidR="00920582">
        <w:rPr>
          <w:rFonts w:asciiTheme="majorHAnsi" w:hAnsiTheme="majorHAnsi" w:cstheme="majorHAnsi"/>
          <w:color w:val="000000"/>
          <w:sz w:val="28"/>
          <w:szCs w:val="28"/>
          <w:lang w:val="en-US"/>
        </w:rPr>
        <w:t>các</w:t>
      </w:r>
      <w:proofErr w:type="spellEnd"/>
      <w:r w:rsidR="00920582">
        <w:rPr>
          <w:rFonts w:asciiTheme="majorHAnsi" w:hAnsiTheme="majorHAnsi" w:cstheme="majorHAnsi"/>
          <w:color w:val="000000"/>
          <w:sz w:val="28"/>
          <w:szCs w:val="28"/>
          <w:lang w:val="en-US"/>
        </w:rPr>
        <w:t xml:space="preserve"> </w:t>
      </w:r>
      <w:proofErr w:type="spellStart"/>
      <w:r w:rsidR="00920582">
        <w:rPr>
          <w:rFonts w:asciiTheme="majorHAnsi" w:hAnsiTheme="majorHAnsi" w:cstheme="majorHAnsi"/>
          <w:color w:val="000000"/>
          <w:sz w:val="28"/>
          <w:szCs w:val="28"/>
          <w:lang w:val="en-US"/>
        </w:rPr>
        <w:t>hộ</w:t>
      </w:r>
      <w:proofErr w:type="spellEnd"/>
      <w:r w:rsidR="00920582">
        <w:rPr>
          <w:rFonts w:asciiTheme="majorHAnsi" w:hAnsiTheme="majorHAnsi" w:cstheme="majorHAnsi"/>
          <w:color w:val="000000"/>
          <w:sz w:val="28"/>
          <w:szCs w:val="28"/>
          <w:lang w:val="en-US"/>
        </w:rPr>
        <w:t xml:space="preserve"> </w:t>
      </w:r>
      <w:r w:rsidR="00F83087">
        <w:rPr>
          <w:rFonts w:asciiTheme="majorHAnsi" w:hAnsiTheme="majorHAnsi" w:cstheme="majorHAnsi"/>
          <w:color w:val="000000"/>
          <w:sz w:val="28"/>
          <w:szCs w:val="28"/>
          <w:lang w:val="en-US"/>
        </w:rPr>
        <w:t xml:space="preserve">DTTS </w:t>
      </w:r>
      <w:proofErr w:type="spellStart"/>
      <w:r w:rsidR="00F83087">
        <w:rPr>
          <w:rFonts w:asciiTheme="majorHAnsi" w:hAnsiTheme="majorHAnsi" w:cstheme="majorHAnsi"/>
          <w:color w:val="000000"/>
          <w:sz w:val="28"/>
          <w:szCs w:val="28"/>
          <w:lang w:val="en-US"/>
        </w:rPr>
        <w:t>tại</w:t>
      </w:r>
      <w:proofErr w:type="spellEnd"/>
      <w:r w:rsidR="00920582">
        <w:rPr>
          <w:rFonts w:asciiTheme="majorHAnsi" w:hAnsiTheme="majorHAnsi" w:cstheme="majorHAnsi"/>
          <w:color w:val="000000"/>
          <w:sz w:val="28"/>
          <w:szCs w:val="28"/>
          <w:lang w:val="en-US"/>
        </w:rPr>
        <w:t xml:space="preserve"> </w:t>
      </w:r>
      <w:proofErr w:type="spellStart"/>
      <w:r w:rsidR="00920582">
        <w:rPr>
          <w:rFonts w:asciiTheme="majorHAnsi" w:hAnsiTheme="majorHAnsi" w:cstheme="majorHAnsi"/>
          <w:color w:val="000000"/>
          <w:sz w:val="28"/>
          <w:szCs w:val="28"/>
          <w:lang w:val="en-US"/>
        </w:rPr>
        <w:t>các</w:t>
      </w:r>
      <w:proofErr w:type="spellEnd"/>
      <w:r w:rsidR="00920582">
        <w:rPr>
          <w:rFonts w:asciiTheme="majorHAnsi" w:hAnsiTheme="majorHAnsi" w:cstheme="majorHAnsi"/>
          <w:color w:val="000000"/>
          <w:sz w:val="28"/>
          <w:szCs w:val="28"/>
          <w:lang w:val="en-US"/>
        </w:rPr>
        <w:t xml:space="preserve"> ĐBĐT </w:t>
      </w:r>
      <w:r w:rsidRPr="00E019AA">
        <w:rPr>
          <w:rFonts w:asciiTheme="majorHAnsi" w:hAnsiTheme="majorHAnsi" w:cstheme="majorHAnsi"/>
          <w:color w:val="000000"/>
          <w:sz w:val="28"/>
          <w:szCs w:val="28"/>
        </w:rPr>
        <w:t xml:space="preserve">của 15 DTTS ít người; </w:t>
      </w:r>
      <w:r w:rsidR="00F83087">
        <w:rPr>
          <w:rFonts w:asciiTheme="majorHAnsi" w:hAnsiTheme="majorHAnsi" w:cstheme="majorHAnsi"/>
          <w:color w:val="000000"/>
          <w:sz w:val="28"/>
          <w:szCs w:val="28"/>
          <w:lang w:val="en-US"/>
        </w:rPr>
        <w:t xml:space="preserve">ĐBĐT </w:t>
      </w:r>
      <w:r w:rsidR="00F83087" w:rsidRPr="00E019AA">
        <w:rPr>
          <w:rFonts w:asciiTheme="majorHAnsi" w:hAnsiTheme="majorHAnsi" w:cstheme="majorHAnsi"/>
          <w:color w:val="000000"/>
          <w:sz w:val="28"/>
          <w:szCs w:val="28"/>
        </w:rPr>
        <w:t>của các huyện nhóm 1</w:t>
      </w:r>
      <w:r w:rsidR="00F83087">
        <w:rPr>
          <w:rFonts w:asciiTheme="majorHAnsi" w:hAnsiTheme="majorHAnsi" w:cstheme="majorHAnsi"/>
          <w:color w:val="000000"/>
          <w:sz w:val="28"/>
          <w:szCs w:val="28"/>
          <w:lang w:val="en-US"/>
        </w:rPr>
        <w:t xml:space="preserve"> và ĐBĐT </w:t>
      </w:r>
      <w:r w:rsidRPr="00E019AA">
        <w:rPr>
          <w:rFonts w:asciiTheme="majorHAnsi" w:hAnsiTheme="majorHAnsi" w:cstheme="majorHAnsi"/>
          <w:color w:val="000000"/>
          <w:sz w:val="28"/>
          <w:szCs w:val="28"/>
        </w:rPr>
        <w:t xml:space="preserve">mẫu DTTS hỗn hợp </w:t>
      </w:r>
      <w:r w:rsidR="00C22975" w:rsidRPr="00E019AA">
        <w:rPr>
          <w:rFonts w:asciiTheme="majorHAnsi" w:hAnsiTheme="majorHAnsi" w:cstheme="majorHAnsi"/>
          <w:color w:val="000000"/>
          <w:sz w:val="28"/>
          <w:szCs w:val="28"/>
          <w:lang w:val="en-US"/>
        </w:rPr>
        <w:t>(</w:t>
      </w:r>
      <w:proofErr w:type="spellStart"/>
      <w:r w:rsidR="00C22975" w:rsidRPr="00E019AA">
        <w:rPr>
          <w:rFonts w:asciiTheme="majorHAnsi" w:hAnsiTheme="majorHAnsi" w:cstheme="majorHAnsi"/>
          <w:color w:val="000000"/>
          <w:sz w:val="28"/>
          <w:szCs w:val="28"/>
          <w:lang w:val="en-US"/>
        </w:rPr>
        <w:t>địa</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bàn</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Nhóm</w:t>
      </w:r>
      <w:proofErr w:type="spellEnd"/>
      <w:r w:rsidR="00C22975" w:rsidRPr="00E019AA">
        <w:rPr>
          <w:rFonts w:asciiTheme="majorHAnsi" w:hAnsiTheme="majorHAnsi" w:cstheme="majorHAnsi"/>
          <w:color w:val="000000"/>
          <w:sz w:val="28"/>
          <w:szCs w:val="28"/>
          <w:lang w:val="en-US"/>
        </w:rPr>
        <w:t xml:space="preserve"> 3) </w:t>
      </w:r>
    </w:p>
    <w:p w14:paraId="3CEDF57F" w14:textId="68F84A5E" w:rsidR="00A3550A" w:rsidRPr="00E019AA" w:rsidRDefault="003524FE">
      <w:pPr>
        <w:widowControl w:val="0"/>
        <w:spacing w:before="120"/>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w:t>
      </w:r>
      <w:r w:rsidR="00F83087">
        <w:rPr>
          <w:rFonts w:asciiTheme="majorHAnsi" w:hAnsiTheme="majorHAnsi" w:cstheme="majorHAnsi"/>
          <w:color w:val="000000"/>
          <w:sz w:val="28"/>
          <w:szCs w:val="28"/>
          <w:lang w:val="en-US"/>
        </w:rPr>
        <w:t>C</w:t>
      </w:r>
      <w:r w:rsidRPr="00E019AA">
        <w:rPr>
          <w:rFonts w:asciiTheme="majorHAnsi" w:hAnsiTheme="majorHAnsi" w:cstheme="majorHAnsi"/>
          <w:color w:val="000000"/>
          <w:sz w:val="28"/>
          <w:szCs w:val="28"/>
        </w:rPr>
        <w:t>họn mẫu điều tra 30 hộ DTTS</w:t>
      </w:r>
      <w:r w:rsidR="00F83087">
        <w:rPr>
          <w:rFonts w:asciiTheme="majorHAnsi" w:hAnsiTheme="majorHAnsi" w:cstheme="majorHAnsi"/>
          <w:color w:val="000000"/>
          <w:sz w:val="28"/>
          <w:szCs w:val="28"/>
          <w:lang w:val="en-US"/>
        </w:rPr>
        <w:t xml:space="preserve">/ĐBĐT </w:t>
      </w:r>
      <w:proofErr w:type="spellStart"/>
      <w:r w:rsidR="00F83087">
        <w:rPr>
          <w:rFonts w:asciiTheme="majorHAnsi" w:hAnsiTheme="majorHAnsi" w:cstheme="majorHAnsi"/>
          <w:color w:val="000000"/>
          <w:sz w:val="28"/>
          <w:szCs w:val="28"/>
          <w:lang w:val="en-US"/>
        </w:rPr>
        <w:t>đối</w:t>
      </w:r>
      <w:proofErr w:type="spellEnd"/>
      <w:r w:rsidR="00F83087">
        <w:rPr>
          <w:rFonts w:asciiTheme="majorHAnsi" w:hAnsiTheme="majorHAnsi" w:cstheme="majorHAnsi"/>
          <w:color w:val="000000"/>
          <w:sz w:val="28"/>
          <w:szCs w:val="28"/>
          <w:lang w:val="en-US"/>
        </w:rPr>
        <w:t xml:space="preserve"> </w:t>
      </w:r>
      <w:proofErr w:type="spellStart"/>
      <w:r w:rsidR="00F83087">
        <w:rPr>
          <w:rFonts w:asciiTheme="majorHAnsi" w:hAnsiTheme="majorHAnsi" w:cstheme="majorHAnsi"/>
          <w:color w:val="000000"/>
          <w:sz w:val="28"/>
          <w:szCs w:val="28"/>
          <w:lang w:val="en-US"/>
        </w:rPr>
        <w:t>với</w:t>
      </w:r>
      <w:proofErr w:type="spellEnd"/>
      <w:r w:rsidR="00F83087">
        <w:rPr>
          <w:rFonts w:asciiTheme="majorHAnsi" w:hAnsiTheme="majorHAnsi" w:cstheme="majorHAnsi"/>
          <w:color w:val="000000"/>
          <w:sz w:val="28"/>
          <w:szCs w:val="28"/>
          <w:lang w:val="en-US"/>
        </w:rPr>
        <w:t xml:space="preserve"> </w:t>
      </w:r>
      <w:proofErr w:type="spellStart"/>
      <w:r w:rsidR="00F83087">
        <w:rPr>
          <w:rFonts w:asciiTheme="majorHAnsi" w:hAnsiTheme="majorHAnsi" w:cstheme="majorHAnsi"/>
          <w:color w:val="000000"/>
          <w:sz w:val="28"/>
          <w:szCs w:val="28"/>
          <w:lang w:val="en-US"/>
        </w:rPr>
        <w:t>các</w:t>
      </w:r>
      <w:proofErr w:type="spellEnd"/>
      <w:r w:rsidR="00F83087">
        <w:rPr>
          <w:rFonts w:asciiTheme="majorHAnsi" w:hAnsiTheme="majorHAnsi" w:cstheme="majorHAnsi"/>
          <w:color w:val="000000"/>
          <w:sz w:val="28"/>
          <w:szCs w:val="28"/>
          <w:lang w:val="en-US"/>
        </w:rPr>
        <w:t xml:space="preserve"> ĐBĐT</w:t>
      </w:r>
      <w:r w:rsidRPr="00E019AA">
        <w:rPr>
          <w:rFonts w:asciiTheme="majorHAnsi" w:hAnsiTheme="majorHAnsi" w:cstheme="majorHAnsi"/>
          <w:color w:val="000000"/>
          <w:sz w:val="28"/>
          <w:szCs w:val="28"/>
        </w:rPr>
        <w:t xml:space="preserve"> thuộc </w:t>
      </w:r>
      <w:r w:rsidR="00E41635">
        <w:rPr>
          <w:rFonts w:asciiTheme="majorHAnsi" w:hAnsiTheme="majorHAnsi" w:cstheme="majorHAnsi"/>
          <w:color w:val="000000"/>
          <w:sz w:val="28"/>
          <w:szCs w:val="28"/>
          <w:lang w:val="en-US"/>
        </w:rPr>
        <w:t>N</w:t>
      </w:r>
      <w:r w:rsidRPr="00E019AA">
        <w:rPr>
          <w:rFonts w:asciiTheme="majorHAnsi" w:hAnsiTheme="majorHAnsi" w:cstheme="majorHAnsi"/>
          <w:color w:val="000000"/>
          <w:sz w:val="28"/>
          <w:szCs w:val="28"/>
        </w:rPr>
        <w:t>hóm 1 và 40 hộ DTTS/</w:t>
      </w:r>
      <w:r w:rsidR="00F83087">
        <w:rPr>
          <w:rFonts w:asciiTheme="majorHAnsi" w:hAnsiTheme="majorHAnsi" w:cstheme="majorHAnsi"/>
          <w:color w:val="000000"/>
          <w:sz w:val="28"/>
          <w:szCs w:val="28"/>
          <w:lang w:val="en-US"/>
        </w:rPr>
        <w:t xml:space="preserve">ĐBĐT </w:t>
      </w:r>
      <w:proofErr w:type="spellStart"/>
      <w:r w:rsidR="00F83087">
        <w:rPr>
          <w:rFonts w:asciiTheme="majorHAnsi" w:hAnsiTheme="majorHAnsi" w:cstheme="majorHAnsi"/>
          <w:color w:val="000000"/>
          <w:sz w:val="28"/>
          <w:szCs w:val="28"/>
          <w:lang w:val="en-US"/>
        </w:rPr>
        <w:t>đối</w:t>
      </w:r>
      <w:proofErr w:type="spellEnd"/>
      <w:r w:rsidR="00F83087">
        <w:rPr>
          <w:rFonts w:asciiTheme="majorHAnsi" w:hAnsiTheme="majorHAnsi" w:cstheme="majorHAnsi"/>
          <w:color w:val="000000"/>
          <w:sz w:val="28"/>
          <w:szCs w:val="28"/>
          <w:lang w:val="en-US"/>
        </w:rPr>
        <w:t xml:space="preserve"> </w:t>
      </w:r>
      <w:proofErr w:type="spellStart"/>
      <w:r w:rsidR="00F83087">
        <w:rPr>
          <w:rFonts w:asciiTheme="majorHAnsi" w:hAnsiTheme="majorHAnsi" w:cstheme="majorHAnsi"/>
          <w:color w:val="000000"/>
          <w:sz w:val="28"/>
          <w:szCs w:val="28"/>
          <w:lang w:val="en-US"/>
        </w:rPr>
        <w:t>với</w:t>
      </w:r>
      <w:proofErr w:type="spellEnd"/>
      <w:r w:rsidR="00F83087">
        <w:rPr>
          <w:rFonts w:asciiTheme="majorHAnsi" w:hAnsiTheme="majorHAnsi" w:cstheme="majorHAnsi"/>
          <w:color w:val="000000"/>
          <w:sz w:val="28"/>
          <w:szCs w:val="28"/>
          <w:lang w:val="en-US"/>
        </w:rPr>
        <w:t xml:space="preserve"> </w:t>
      </w:r>
      <w:proofErr w:type="spellStart"/>
      <w:r w:rsidR="00F83087">
        <w:rPr>
          <w:rFonts w:asciiTheme="majorHAnsi" w:hAnsiTheme="majorHAnsi" w:cstheme="majorHAnsi"/>
          <w:color w:val="000000"/>
          <w:sz w:val="28"/>
          <w:szCs w:val="28"/>
          <w:lang w:val="en-US"/>
        </w:rPr>
        <w:t>các</w:t>
      </w:r>
      <w:proofErr w:type="spellEnd"/>
      <w:r w:rsidR="00F83087">
        <w:rPr>
          <w:rFonts w:asciiTheme="majorHAnsi" w:hAnsiTheme="majorHAnsi" w:cstheme="majorHAnsi"/>
          <w:color w:val="000000"/>
          <w:sz w:val="28"/>
          <w:szCs w:val="28"/>
          <w:lang w:val="en-US"/>
        </w:rPr>
        <w:t xml:space="preserve"> ĐBĐT</w:t>
      </w:r>
      <w:r w:rsidRPr="00E019AA">
        <w:rPr>
          <w:rFonts w:asciiTheme="majorHAnsi" w:hAnsiTheme="majorHAnsi" w:cstheme="majorHAnsi"/>
          <w:color w:val="000000"/>
          <w:sz w:val="28"/>
          <w:szCs w:val="28"/>
        </w:rPr>
        <w:t xml:space="preserve"> thuộc </w:t>
      </w:r>
      <w:r w:rsidR="00E41635">
        <w:rPr>
          <w:rFonts w:asciiTheme="majorHAnsi" w:hAnsiTheme="majorHAnsi" w:cstheme="majorHAnsi"/>
          <w:color w:val="000000"/>
          <w:sz w:val="28"/>
          <w:szCs w:val="28"/>
          <w:lang w:val="en-US"/>
        </w:rPr>
        <w:t>N</w:t>
      </w:r>
      <w:bookmarkStart w:id="0" w:name="_GoBack"/>
      <w:bookmarkEnd w:id="0"/>
      <w:r w:rsidRPr="00E019AA">
        <w:rPr>
          <w:rFonts w:asciiTheme="majorHAnsi" w:hAnsiTheme="majorHAnsi" w:cstheme="majorHAnsi"/>
          <w:color w:val="000000"/>
          <w:sz w:val="28"/>
          <w:szCs w:val="28"/>
        </w:rPr>
        <w:t>hóm 2</w:t>
      </w:r>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Trường</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hợp</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sau</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khi</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lập</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bảng</w:t>
      </w:r>
      <w:proofErr w:type="spellEnd"/>
      <w:r w:rsidR="00C22975" w:rsidRPr="00E019AA">
        <w:rPr>
          <w:rFonts w:asciiTheme="majorHAnsi" w:hAnsiTheme="majorHAnsi" w:cstheme="majorHAnsi"/>
          <w:color w:val="000000"/>
          <w:sz w:val="28"/>
          <w:szCs w:val="28"/>
          <w:lang w:val="en-US"/>
        </w:rPr>
        <w:t xml:space="preserve"> kê </w:t>
      </w:r>
      <w:proofErr w:type="spellStart"/>
      <w:r w:rsidR="00C22975" w:rsidRPr="00E019AA">
        <w:rPr>
          <w:rFonts w:asciiTheme="majorHAnsi" w:hAnsiTheme="majorHAnsi" w:cstheme="majorHAnsi"/>
          <w:color w:val="000000"/>
          <w:sz w:val="28"/>
          <w:szCs w:val="28"/>
          <w:lang w:val="en-US"/>
        </w:rPr>
        <w:t>đối</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với</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địa</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bàn</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Nhóm</w:t>
      </w:r>
      <w:proofErr w:type="spellEnd"/>
      <w:r w:rsidR="00C22975" w:rsidRPr="00E019AA">
        <w:rPr>
          <w:rFonts w:asciiTheme="majorHAnsi" w:hAnsiTheme="majorHAnsi" w:cstheme="majorHAnsi"/>
          <w:color w:val="000000"/>
          <w:sz w:val="28"/>
          <w:szCs w:val="28"/>
          <w:lang w:val="en-US"/>
        </w:rPr>
        <w:t xml:space="preserve"> 1 </w:t>
      </w:r>
      <w:proofErr w:type="spellStart"/>
      <w:r w:rsidR="00C22975" w:rsidRPr="00E019AA">
        <w:rPr>
          <w:rFonts w:asciiTheme="majorHAnsi" w:hAnsiTheme="majorHAnsi" w:cstheme="majorHAnsi"/>
          <w:color w:val="000000"/>
          <w:sz w:val="28"/>
          <w:szCs w:val="28"/>
          <w:lang w:val="en-US"/>
        </w:rPr>
        <w:t>có</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dưới</w:t>
      </w:r>
      <w:proofErr w:type="spellEnd"/>
      <w:r w:rsidR="00C22975" w:rsidRPr="00E019AA">
        <w:rPr>
          <w:rFonts w:asciiTheme="majorHAnsi" w:hAnsiTheme="majorHAnsi" w:cstheme="majorHAnsi"/>
          <w:color w:val="000000"/>
          <w:sz w:val="28"/>
          <w:szCs w:val="28"/>
          <w:lang w:val="en-US"/>
        </w:rPr>
        <w:t xml:space="preserve"> 30 </w:t>
      </w:r>
      <w:proofErr w:type="spellStart"/>
      <w:r w:rsidR="00C22975" w:rsidRPr="00E019AA">
        <w:rPr>
          <w:rFonts w:asciiTheme="majorHAnsi" w:hAnsiTheme="majorHAnsi" w:cstheme="majorHAnsi"/>
          <w:color w:val="000000"/>
          <w:sz w:val="28"/>
          <w:szCs w:val="28"/>
          <w:lang w:val="en-US"/>
        </w:rPr>
        <w:t>hộ</w:t>
      </w:r>
      <w:proofErr w:type="spellEnd"/>
      <w:r w:rsidR="00C22975" w:rsidRPr="00E019AA">
        <w:rPr>
          <w:rFonts w:asciiTheme="majorHAnsi" w:hAnsiTheme="majorHAnsi" w:cstheme="majorHAnsi"/>
          <w:color w:val="000000"/>
          <w:sz w:val="28"/>
          <w:szCs w:val="28"/>
          <w:lang w:val="en-US"/>
        </w:rPr>
        <w:t xml:space="preserve"> DTTS; </w:t>
      </w:r>
      <w:proofErr w:type="spellStart"/>
      <w:r w:rsidR="00C22975" w:rsidRPr="00E019AA">
        <w:rPr>
          <w:rFonts w:asciiTheme="majorHAnsi" w:hAnsiTheme="majorHAnsi" w:cstheme="majorHAnsi"/>
          <w:color w:val="000000"/>
          <w:sz w:val="28"/>
          <w:szCs w:val="28"/>
          <w:lang w:val="en-US"/>
        </w:rPr>
        <w:t>địa</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bàn</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Nhóm</w:t>
      </w:r>
      <w:proofErr w:type="spellEnd"/>
      <w:r w:rsidR="00C22975" w:rsidRPr="00E019AA">
        <w:rPr>
          <w:rFonts w:asciiTheme="majorHAnsi" w:hAnsiTheme="majorHAnsi" w:cstheme="majorHAnsi"/>
          <w:color w:val="000000"/>
          <w:sz w:val="28"/>
          <w:szCs w:val="28"/>
          <w:lang w:val="en-US"/>
        </w:rPr>
        <w:t xml:space="preserve"> 2 </w:t>
      </w:r>
      <w:proofErr w:type="spellStart"/>
      <w:r w:rsidR="00C22975" w:rsidRPr="00E019AA">
        <w:rPr>
          <w:rFonts w:asciiTheme="majorHAnsi" w:hAnsiTheme="majorHAnsi" w:cstheme="majorHAnsi"/>
          <w:color w:val="000000"/>
          <w:sz w:val="28"/>
          <w:szCs w:val="28"/>
          <w:lang w:val="en-US"/>
        </w:rPr>
        <w:t>có</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dưới</w:t>
      </w:r>
      <w:proofErr w:type="spellEnd"/>
      <w:r w:rsidR="00C22975" w:rsidRPr="00E019AA">
        <w:rPr>
          <w:rFonts w:asciiTheme="majorHAnsi" w:hAnsiTheme="majorHAnsi" w:cstheme="majorHAnsi"/>
          <w:color w:val="000000"/>
          <w:sz w:val="28"/>
          <w:szCs w:val="28"/>
          <w:lang w:val="en-US"/>
        </w:rPr>
        <w:t xml:space="preserve"> 40 </w:t>
      </w:r>
      <w:proofErr w:type="spellStart"/>
      <w:r w:rsidR="00C22975" w:rsidRPr="00E019AA">
        <w:rPr>
          <w:rFonts w:asciiTheme="majorHAnsi" w:hAnsiTheme="majorHAnsi" w:cstheme="majorHAnsi"/>
          <w:color w:val="000000"/>
          <w:sz w:val="28"/>
          <w:szCs w:val="28"/>
          <w:lang w:val="en-US"/>
        </w:rPr>
        <w:t>hộ</w:t>
      </w:r>
      <w:proofErr w:type="spellEnd"/>
      <w:r w:rsidR="00C22975" w:rsidRPr="00E019AA">
        <w:rPr>
          <w:rFonts w:asciiTheme="majorHAnsi" w:hAnsiTheme="majorHAnsi" w:cstheme="majorHAnsi"/>
          <w:color w:val="000000"/>
          <w:sz w:val="28"/>
          <w:szCs w:val="28"/>
          <w:lang w:val="en-US"/>
        </w:rPr>
        <w:t xml:space="preserve"> DTTS: Điều tra </w:t>
      </w:r>
      <w:proofErr w:type="spellStart"/>
      <w:r w:rsidR="00C22975" w:rsidRPr="00E019AA">
        <w:rPr>
          <w:rFonts w:asciiTheme="majorHAnsi" w:hAnsiTheme="majorHAnsi" w:cstheme="majorHAnsi"/>
          <w:color w:val="000000"/>
          <w:sz w:val="28"/>
          <w:szCs w:val="28"/>
          <w:lang w:val="en-US"/>
        </w:rPr>
        <w:t>toàn</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bộ</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các</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hộ</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của</w:t>
      </w:r>
      <w:proofErr w:type="spellEnd"/>
      <w:r w:rsidR="00C22975" w:rsidRPr="00E019AA">
        <w:rPr>
          <w:rFonts w:asciiTheme="majorHAnsi" w:hAnsiTheme="majorHAnsi" w:cstheme="majorHAnsi"/>
          <w:color w:val="000000"/>
          <w:sz w:val="28"/>
          <w:szCs w:val="28"/>
          <w:lang w:val="en-US"/>
        </w:rPr>
        <w:t xml:space="preserve"> </w:t>
      </w:r>
      <w:proofErr w:type="spellStart"/>
      <w:r w:rsidR="000B0313" w:rsidRPr="00E019AA">
        <w:rPr>
          <w:rFonts w:asciiTheme="majorHAnsi" w:hAnsiTheme="majorHAnsi" w:cstheme="majorHAnsi"/>
          <w:color w:val="000000"/>
          <w:sz w:val="28"/>
          <w:szCs w:val="28"/>
          <w:lang w:val="en-US"/>
        </w:rPr>
        <w:t>đ</w:t>
      </w:r>
      <w:r w:rsidR="00C22975" w:rsidRPr="00E019AA">
        <w:rPr>
          <w:rFonts w:asciiTheme="majorHAnsi" w:hAnsiTheme="majorHAnsi" w:cstheme="majorHAnsi"/>
          <w:color w:val="000000"/>
          <w:sz w:val="28"/>
          <w:szCs w:val="28"/>
          <w:lang w:val="en-US"/>
        </w:rPr>
        <w:t>ịa</w:t>
      </w:r>
      <w:proofErr w:type="spellEnd"/>
      <w:r w:rsidR="00C22975" w:rsidRPr="00E019AA">
        <w:rPr>
          <w:rFonts w:asciiTheme="majorHAnsi" w:hAnsiTheme="majorHAnsi" w:cstheme="majorHAnsi"/>
          <w:color w:val="000000"/>
          <w:sz w:val="28"/>
          <w:szCs w:val="28"/>
          <w:lang w:val="en-US"/>
        </w:rPr>
        <w:t xml:space="preserve"> </w:t>
      </w:r>
      <w:proofErr w:type="spellStart"/>
      <w:r w:rsidR="00C22975" w:rsidRPr="00E019AA">
        <w:rPr>
          <w:rFonts w:asciiTheme="majorHAnsi" w:hAnsiTheme="majorHAnsi" w:cstheme="majorHAnsi"/>
          <w:color w:val="000000"/>
          <w:sz w:val="28"/>
          <w:szCs w:val="28"/>
          <w:lang w:val="en-US"/>
        </w:rPr>
        <w:t>bàn</w:t>
      </w:r>
      <w:proofErr w:type="spellEnd"/>
    </w:p>
    <w:p w14:paraId="60C992C7" w14:textId="77777777" w:rsidR="003524FE" w:rsidRPr="00E019AA" w:rsidRDefault="003524FE" w:rsidP="003524FE">
      <w:pPr>
        <w:widowControl w:val="0"/>
        <w:spacing w:before="120"/>
        <w:ind w:firstLine="567"/>
        <w:jc w:val="both"/>
        <w:rPr>
          <w:rFonts w:asciiTheme="majorHAnsi" w:hAnsiTheme="majorHAnsi" w:cstheme="majorHAnsi"/>
          <w:color w:val="000000"/>
          <w:sz w:val="28"/>
          <w:szCs w:val="28"/>
          <w:shd w:val="clear" w:color="auto" w:fill="FFFFFF"/>
          <w:lang w:val="it-IT"/>
        </w:rPr>
      </w:pPr>
      <w:r w:rsidRPr="00E019AA">
        <w:rPr>
          <w:rFonts w:asciiTheme="majorHAnsi" w:hAnsiTheme="majorHAnsi" w:cstheme="majorHAnsi"/>
          <w:color w:val="000000"/>
          <w:sz w:val="28"/>
          <w:szCs w:val="28"/>
        </w:rPr>
        <w:t>Việc chọn mẫu hộ thực hiện theo phương pháp ngẫu nhiên hệ thống.</w:t>
      </w:r>
    </w:p>
    <w:p w14:paraId="3010B7C9" w14:textId="77777777" w:rsidR="003524FE" w:rsidRPr="00E019AA" w:rsidRDefault="003524FE" w:rsidP="003524FE">
      <w:pPr>
        <w:widowControl w:val="0"/>
        <w:spacing w:before="120"/>
        <w:ind w:firstLine="567"/>
        <w:jc w:val="both"/>
        <w:rPr>
          <w:rFonts w:asciiTheme="majorHAnsi" w:hAnsiTheme="majorHAnsi" w:cstheme="majorHAnsi"/>
          <w:b/>
          <w:i/>
          <w:color w:val="1F497D"/>
          <w:sz w:val="28"/>
          <w:szCs w:val="28"/>
        </w:rPr>
      </w:pPr>
      <w:r w:rsidRPr="00E019AA">
        <w:rPr>
          <w:rFonts w:asciiTheme="majorHAnsi" w:hAnsiTheme="majorHAnsi" w:cstheme="majorHAnsi"/>
          <w:b/>
          <w:i/>
          <w:color w:val="1F497D"/>
          <w:sz w:val="28"/>
          <w:szCs w:val="28"/>
        </w:rPr>
        <w:t>1.2.3. Tính quyền số mẫu</w:t>
      </w:r>
    </w:p>
    <w:p w14:paraId="0C675C2F" w14:textId="77777777" w:rsidR="003524FE" w:rsidRPr="00E019AA" w:rsidRDefault="003524FE" w:rsidP="003524FE">
      <w:pPr>
        <w:widowControl w:val="0"/>
        <w:spacing w:before="120"/>
        <w:ind w:firstLine="567"/>
        <w:jc w:val="both"/>
        <w:rPr>
          <w:rFonts w:asciiTheme="majorHAnsi" w:hAnsiTheme="majorHAnsi" w:cstheme="majorHAnsi"/>
          <w:i/>
          <w:color w:val="000000"/>
          <w:sz w:val="28"/>
          <w:szCs w:val="28"/>
        </w:rPr>
      </w:pPr>
      <w:r w:rsidRPr="00E019AA">
        <w:rPr>
          <w:rFonts w:asciiTheme="majorHAnsi" w:hAnsiTheme="majorHAnsi" w:cstheme="majorHAnsi"/>
          <w:i/>
          <w:color w:val="000000"/>
          <w:sz w:val="28"/>
          <w:szCs w:val="28"/>
        </w:rPr>
        <w:t>a. Quyền số thiết kế</w:t>
      </w:r>
    </w:p>
    <w:p w14:paraId="74483975" w14:textId="77777777" w:rsidR="003524FE" w:rsidRPr="00E019AA" w:rsidRDefault="003524FE" w:rsidP="003524FE">
      <w:pPr>
        <w:widowControl w:val="0"/>
        <w:spacing w:before="120"/>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Quyền số thiết kế là nghịch đảo của xác suất chọn mẫu.</w:t>
      </w:r>
    </w:p>
    <w:p w14:paraId="11D13B29" w14:textId="77777777" w:rsidR="003524FE" w:rsidRPr="00E019AA" w:rsidRDefault="003524FE" w:rsidP="003524FE">
      <w:pPr>
        <w:pStyle w:val="ListParagraph"/>
        <w:widowControl w:val="0"/>
        <w:numPr>
          <w:ilvl w:val="0"/>
          <w:numId w:val="27"/>
        </w:numPr>
        <w:spacing w:before="120" w:line="276" w:lineRule="auto"/>
        <w:ind w:left="0" w:firstLine="567"/>
        <w:jc w:val="both"/>
        <w:rPr>
          <w:rFonts w:asciiTheme="majorHAnsi" w:hAnsiTheme="majorHAnsi" w:cstheme="majorHAnsi"/>
          <w:color w:val="000000"/>
          <w:sz w:val="28"/>
          <w:szCs w:val="28"/>
        </w:rPr>
      </w:pPr>
      <w:proofErr w:type="spellStart"/>
      <w:r w:rsidRPr="00E019AA">
        <w:rPr>
          <w:rFonts w:asciiTheme="majorHAnsi" w:hAnsiTheme="majorHAnsi" w:cstheme="majorHAnsi"/>
          <w:color w:val="000000"/>
          <w:sz w:val="28"/>
          <w:szCs w:val="28"/>
        </w:rPr>
        <w:t>Đối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với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phần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điều</w:t>
      </w:r>
      <w:proofErr w:type="spellEnd"/>
      <w:r w:rsidRPr="00E019AA">
        <w:rPr>
          <w:rFonts w:asciiTheme="majorHAnsi" w:hAnsiTheme="majorHAnsi" w:cstheme="majorHAnsi"/>
          <w:color w:val="000000"/>
          <w:sz w:val="28"/>
          <w:szCs w:val="28"/>
        </w:rPr>
        <w:t xml:space="preserve"> tra </w:t>
      </w:r>
      <w:proofErr w:type="spellStart"/>
      <w:r w:rsidRPr="00E019AA">
        <w:rPr>
          <w:rFonts w:asciiTheme="majorHAnsi" w:hAnsiTheme="majorHAnsi" w:cstheme="majorHAnsi"/>
          <w:color w:val="000000"/>
          <w:sz w:val="28"/>
          <w:szCs w:val="28"/>
        </w:rPr>
        <w:t>toàn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bộ</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Quyền</w:t>
      </w:r>
      <w:proofErr w:type="spellEnd"/>
      <w:r w:rsidRPr="00E019AA">
        <w:rPr>
          <w:rFonts w:asciiTheme="majorHAnsi" w:hAnsiTheme="majorHAnsi" w:cstheme="majorHAnsi"/>
          <w:color w:val="000000"/>
          <w:sz w:val="28"/>
          <w:szCs w:val="28"/>
        </w:rPr>
        <w:t xml:space="preserve"> số mẫu = 1.</w:t>
      </w:r>
    </w:p>
    <w:p w14:paraId="22D75EE6" w14:textId="77777777" w:rsidR="003524FE" w:rsidRPr="00E019AA" w:rsidRDefault="003524FE" w:rsidP="003524FE">
      <w:pPr>
        <w:pStyle w:val="ListParagraph"/>
        <w:widowControl w:val="0"/>
        <w:numPr>
          <w:ilvl w:val="0"/>
          <w:numId w:val="27"/>
        </w:numPr>
        <w:spacing w:before="120" w:line="276" w:lineRule="auto"/>
        <w:ind w:left="0" w:firstLine="567"/>
        <w:jc w:val="both"/>
        <w:rPr>
          <w:rFonts w:asciiTheme="majorHAnsi" w:hAnsiTheme="majorHAnsi" w:cstheme="majorHAnsi"/>
          <w:color w:val="000000"/>
          <w:sz w:val="28"/>
          <w:szCs w:val="28"/>
        </w:rPr>
      </w:pPr>
      <w:proofErr w:type="spellStart"/>
      <w:r w:rsidRPr="00E019AA">
        <w:rPr>
          <w:rFonts w:asciiTheme="majorHAnsi" w:hAnsiTheme="majorHAnsi" w:cstheme="majorHAnsi"/>
          <w:color w:val="000000"/>
          <w:sz w:val="28"/>
          <w:szCs w:val="28"/>
        </w:rPr>
        <w:t>Đối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với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các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huyện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nhóm</w:t>
      </w:r>
      <w:proofErr w:type="spellEnd"/>
      <w:r w:rsidRPr="00E019AA">
        <w:rPr>
          <w:rFonts w:asciiTheme="majorHAnsi" w:hAnsiTheme="majorHAnsi" w:cstheme="majorHAnsi"/>
          <w:color w:val="000000"/>
          <w:sz w:val="28"/>
          <w:szCs w:val="28"/>
        </w:rPr>
        <w:t xml:space="preserve"> 2: </w:t>
      </w:r>
      <w:proofErr w:type="spellStart"/>
      <w:r w:rsidRPr="00E019AA">
        <w:rPr>
          <w:rFonts w:asciiTheme="majorHAnsi" w:hAnsiTheme="majorHAnsi" w:cstheme="majorHAnsi"/>
          <w:color w:val="000000"/>
          <w:sz w:val="28"/>
          <w:szCs w:val="28"/>
        </w:rPr>
        <w:t>Thực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hiện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thiết</w:t>
      </w:r>
      <w:proofErr w:type="spellEnd"/>
      <w:r w:rsidRPr="00E019AA">
        <w:rPr>
          <w:rFonts w:asciiTheme="majorHAnsi" w:hAnsiTheme="majorHAnsi" w:cstheme="majorHAnsi"/>
          <w:color w:val="000000"/>
          <w:sz w:val="28"/>
          <w:szCs w:val="28"/>
        </w:rPr>
        <w:t xml:space="preserve"> kế mẫu </w:t>
      </w:r>
      <w:proofErr w:type="spellStart"/>
      <w:r w:rsidRPr="00E019AA">
        <w:rPr>
          <w:rFonts w:asciiTheme="majorHAnsi" w:hAnsiTheme="majorHAnsi" w:cstheme="majorHAnsi"/>
          <w:color w:val="000000"/>
          <w:sz w:val="28"/>
          <w:szCs w:val="28"/>
        </w:rPr>
        <w:t>phân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tầng</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một</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giai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đoạn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quyền</w:t>
      </w:r>
      <w:proofErr w:type="spellEnd"/>
      <w:r w:rsidRPr="00E019AA">
        <w:rPr>
          <w:rFonts w:asciiTheme="majorHAnsi" w:hAnsiTheme="majorHAnsi" w:cstheme="majorHAnsi"/>
          <w:color w:val="000000"/>
          <w:sz w:val="28"/>
          <w:szCs w:val="28"/>
        </w:rPr>
        <w:t xml:space="preserve"> số mẫu </w:t>
      </w:r>
      <w:proofErr w:type="spellStart"/>
      <w:r w:rsidRPr="00E019AA">
        <w:rPr>
          <w:rFonts w:asciiTheme="majorHAnsi" w:hAnsiTheme="majorHAnsi" w:cstheme="majorHAnsi"/>
          <w:color w:val="000000"/>
          <w:sz w:val="28"/>
          <w:szCs w:val="28"/>
        </w:rPr>
        <w:t>được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tính</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bằng</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công</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thức</w:t>
      </w:r>
      <w:proofErr w:type="spellEnd"/>
      <w:r w:rsidRPr="00E019AA">
        <w:rPr>
          <w:rFonts w:asciiTheme="majorHAnsi" w:hAnsiTheme="majorHAnsi" w:cstheme="majorHAnsi"/>
          <w:color w:val="000000"/>
          <w:sz w:val="28"/>
          <w:szCs w:val="28"/>
        </w:rPr>
        <w:t>:</w:t>
      </w:r>
    </w:p>
    <w:p w14:paraId="3B607093" w14:textId="77777777" w:rsidR="003524FE" w:rsidRPr="00E019AA" w:rsidRDefault="003524FE" w:rsidP="003524FE">
      <w:pPr>
        <w:widowControl w:val="0"/>
        <w:spacing w:before="120"/>
        <w:jc w:val="center"/>
        <w:rPr>
          <w:rFonts w:asciiTheme="majorHAnsi" w:hAnsiTheme="majorHAnsi" w:cstheme="majorHAnsi"/>
          <w:color w:val="000000"/>
          <w:sz w:val="28"/>
          <w:szCs w:val="28"/>
        </w:rPr>
      </w:pPr>
      <w:r w:rsidRPr="00E019AA">
        <w:rPr>
          <w:rFonts w:asciiTheme="majorHAnsi" w:hAnsiTheme="majorHAnsi" w:cstheme="majorHAnsi"/>
          <w:color w:val="000000"/>
          <w:position w:val="-30"/>
          <w:sz w:val="28"/>
          <w:szCs w:val="28"/>
        </w:rPr>
        <w:object w:dxaOrig="1060" w:dyaOrig="680" w14:anchorId="4127AB76">
          <v:shape id="_x0000_i1029" type="#_x0000_t75" style="width:62pt;height:38pt" o:ole="">
            <v:imagedata r:id="rId16" o:title=""/>
          </v:shape>
          <o:OLEObject Type="Embed" ProgID="Equation.DSMT4" ShapeID="_x0000_i1029" DrawAspect="Content" ObjectID="_1776681483" r:id="rId17"/>
        </w:object>
      </w:r>
    </w:p>
    <w:p w14:paraId="7DCB9B21" w14:textId="77777777" w:rsidR="003524FE" w:rsidRPr="00E019AA" w:rsidRDefault="003524FE" w:rsidP="003524FE">
      <w:pPr>
        <w:widowControl w:val="0"/>
        <w:spacing w:before="120"/>
        <w:ind w:firstLine="567"/>
        <w:jc w:val="both"/>
        <w:rPr>
          <w:rFonts w:asciiTheme="majorHAnsi" w:hAnsiTheme="majorHAnsi" w:cstheme="majorHAnsi"/>
          <w:color w:val="000000"/>
          <w:spacing w:val="-4"/>
          <w:sz w:val="28"/>
          <w:szCs w:val="28"/>
        </w:rPr>
      </w:pPr>
      <w:r w:rsidRPr="00E019AA">
        <w:rPr>
          <w:rFonts w:asciiTheme="majorHAnsi" w:hAnsiTheme="majorHAnsi" w:cstheme="majorHAnsi"/>
          <w:color w:val="000000"/>
          <w:spacing w:val="-4"/>
          <w:sz w:val="28"/>
          <w:szCs w:val="28"/>
        </w:rPr>
        <w:t>Trong đó:</w:t>
      </w:r>
      <w:r w:rsidRPr="00E019AA">
        <w:rPr>
          <w:rFonts w:asciiTheme="majorHAnsi" w:hAnsiTheme="majorHAnsi" w:cstheme="majorHAnsi"/>
          <w:color w:val="000000"/>
          <w:spacing w:val="-4"/>
          <w:position w:val="-12"/>
          <w:sz w:val="28"/>
          <w:szCs w:val="28"/>
        </w:rPr>
        <w:object w:dxaOrig="400" w:dyaOrig="360" w14:anchorId="29E99F9E">
          <v:shape id="_x0000_i1030" type="#_x0000_t75" style="width:20pt;height:19pt" o:ole="">
            <v:imagedata r:id="rId18" o:title=""/>
          </v:shape>
          <o:OLEObject Type="Embed" ProgID="Equation.DSMT4" ShapeID="_x0000_i1030" DrawAspect="Content" ObjectID="_1776681484" r:id="rId19"/>
        </w:object>
      </w:r>
      <w:r w:rsidRPr="00E019AA">
        <w:rPr>
          <w:rFonts w:asciiTheme="majorHAnsi" w:hAnsiTheme="majorHAnsi" w:cstheme="majorHAnsi"/>
          <w:color w:val="000000"/>
          <w:spacing w:val="-4"/>
          <w:sz w:val="28"/>
          <w:szCs w:val="28"/>
        </w:rPr>
        <w:t>là tổng số hộ DTTS ở địa bàn điều tra h thuộc huyện d</w:t>
      </w:r>
      <w:r w:rsidRPr="00E019AA">
        <w:rPr>
          <w:rFonts w:asciiTheme="majorHAnsi" w:hAnsiTheme="majorHAnsi" w:cstheme="majorHAnsi"/>
          <w:i/>
          <w:color w:val="000000"/>
          <w:spacing w:val="-4"/>
          <w:sz w:val="28"/>
          <w:szCs w:val="28"/>
        </w:rPr>
        <w:t xml:space="preserve"> </w:t>
      </w:r>
      <w:r w:rsidRPr="00E019AA">
        <w:rPr>
          <w:rFonts w:asciiTheme="majorHAnsi" w:hAnsiTheme="majorHAnsi" w:cstheme="majorHAnsi"/>
          <w:color w:val="000000"/>
          <w:spacing w:val="-4"/>
          <w:sz w:val="28"/>
          <w:szCs w:val="28"/>
        </w:rPr>
        <w:t>và</w:t>
      </w:r>
      <w:r w:rsidRPr="00E019AA">
        <w:rPr>
          <w:rFonts w:asciiTheme="majorHAnsi" w:hAnsiTheme="majorHAnsi" w:cstheme="majorHAnsi"/>
          <w:color w:val="000000"/>
          <w:spacing w:val="-4"/>
          <w:position w:val="-12"/>
          <w:sz w:val="28"/>
          <w:szCs w:val="28"/>
        </w:rPr>
        <w:object w:dxaOrig="340" w:dyaOrig="360" w14:anchorId="029D2A66">
          <v:shape id="_x0000_i1031" type="#_x0000_t75" style="width:17pt;height:19pt" o:ole="">
            <v:imagedata r:id="rId20" o:title=""/>
          </v:shape>
          <o:OLEObject Type="Embed" ProgID="Equation.DSMT4" ShapeID="_x0000_i1031" DrawAspect="Content" ObjectID="_1776681485" r:id="rId21"/>
        </w:object>
      </w:r>
      <w:r w:rsidRPr="00E019AA">
        <w:rPr>
          <w:rFonts w:asciiTheme="majorHAnsi" w:hAnsiTheme="majorHAnsi" w:cstheme="majorHAnsi"/>
          <w:color w:val="000000"/>
          <w:spacing w:val="-4"/>
          <w:sz w:val="28"/>
          <w:szCs w:val="28"/>
        </w:rPr>
        <w:t>là số hộ DTTS mẫu.</w:t>
      </w:r>
    </w:p>
    <w:p w14:paraId="070B3821" w14:textId="77777777" w:rsidR="003524FE" w:rsidRPr="00E019AA" w:rsidRDefault="003524FE" w:rsidP="003524FE">
      <w:pPr>
        <w:pStyle w:val="ListParagraph"/>
        <w:widowControl w:val="0"/>
        <w:numPr>
          <w:ilvl w:val="0"/>
          <w:numId w:val="27"/>
        </w:numPr>
        <w:spacing w:before="120" w:line="276" w:lineRule="auto"/>
        <w:ind w:left="0" w:firstLine="567"/>
        <w:jc w:val="both"/>
        <w:rPr>
          <w:rFonts w:asciiTheme="majorHAnsi" w:hAnsiTheme="majorHAnsi" w:cstheme="majorHAnsi"/>
          <w:color w:val="000000"/>
          <w:sz w:val="28"/>
          <w:szCs w:val="28"/>
        </w:rPr>
      </w:pPr>
      <w:proofErr w:type="spellStart"/>
      <w:r w:rsidRPr="00E019AA">
        <w:rPr>
          <w:rFonts w:asciiTheme="majorHAnsi" w:hAnsiTheme="majorHAnsi" w:cstheme="majorHAnsi"/>
          <w:color w:val="000000"/>
          <w:sz w:val="28"/>
          <w:szCs w:val="28"/>
        </w:rPr>
        <w:t>Đối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với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các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huyện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nhóm</w:t>
      </w:r>
      <w:proofErr w:type="spellEnd"/>
      <w:r w:rsidRPr="00E019AA">
        <w:rPr>
          <w:rFonts w:asciiTheme="majorHAnsi" w:hAnsiTheme="majorHAnsi" w:cstheme="majorHAnsi"/>
          <w:color w:val="000000"/>
          <w:sz w:val="28"/>
          <w:szCs w:val="28"/>
        </w:rPr>
        <w:t xml:space="preserve"> 3: </w:t>
      </w:r>
      <w:proofErr w:type="spellStart"/>
      <w:r w:rsidRPr="00E019AA">
        <w:rPr>
          <w:rFonts w:asciiTheme="majorHAnsi" w:hAnsiTheme="majorHAnsi" w:cstheme="majorHAnsi"/>
          <w:color w:val="000000"/>
          <w:sz w:val="28"/>
          <w:szCs w:val="28"/>
        </w:rPr>
        <w:t>Thực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hiện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thiết</w:t>
      </w:r>
      <w:proofErr w:type="spellEnd"/>
      <w:r w:rsidRPr="00E019AA">
        <w:rPr>
          <w:rFonts w:asciiTheme="majorHAnsi" w:hAnsiTheme="majorHAnsi" w:cstheme="majorHAnsi"/>
          <w:color w:val="000000"/>
          <w:sz w:val="28"/>
          <w:szCs w:val="28"/>
        </w:rPr>
        <w:t xml:space="preserve"> kế mẫu </w:t>
      </w:r>
      <w:proofErr w:type="spellStart"/>
      <w:r w:rsidRPr="00E019AA">
        <w:rPr>
          <w:rFonts w:asciiTheme="majorHAnsi" w:hAnsiTheme="majorHAnsi" w:cstheme="majorHAnsi"/>
          <w:color w:val="000000"/>
          <w:sz w:val="28"/>
          <w:szCs w:val="28"/>
        </w:rPr>
        <w:t>phân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tầng</w:t>
      </w:r>
      <w:proofErr w:type="spellEnd"/>
      <w:r w:rsidRPr="00E019AA">
        <w:rPr>
          <w:rFonts w:asciiTheme="majorHAnsi" w:hAnsiTheme="majorHAnsi" w:cstheme="majorHAnsi"/>
          <w:color w:val="000000"/>
          <w:sz w:val="28"/>
          <w:szCs w:val="28"/>
        </w:rPr>
        <w:t xml:space="preserve"> 2 </w:t>
      </w:r>
      <w:proofErr w:type="spellStart"/>
      <w:r w:rsidRPr="00E019AA">
        <w:rPr>
          <w:rFonts w:asciiTheme="majorHAnsi" w:hAnsiTheme="majorHAnsi" w:cstheme="majorHAnsi"/>
          <w:color w:val="000000"/>
          <w:sz w:val="28"/>
          <w:szCs w:val="28"/>
        </w:rPr>
        <w:t>giai</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đoạn</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quyền</w:t>
      </w:r>
      <w:proofErr w:type="spellEnd"/>
      <w:r w:rsidRPr="00E019AA">
        <w:rPr>
          <w:rFonts w:asciiTheme="majorHAnsi" w:hAnsiTheme="majorHAnsi" w:cstheme="majorHAnsi"/>
          <w:color w:val="000000"/>
          <w:sz w:val="28"/>
          <w:szCs w:val="28"/>
        </w:rPr>
        <w:t xml:space="preserve"> số mẫu </w:t>
      </w:r>
      <w:proofErr w:type="spellStart"/>
      <w:r w:rsidRPr="00E019AA">
        <w:rPr>
          <w:rFonts w:asciiTheme="majorHAnsi" w:hAnsiTheme="majorHAnsi" w:cstheme="majorHAnsi"/>
          <w:color w:val="000000"/>
          <w:sz w:val="28"/>
          <w:szCs w:val="28"/>
        </w:rPr>
        <w:t>của</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trường</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hợp</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này</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được</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tính</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như</w:t>
      </w:r>
      <w:proofErr w:type="spellEnd"/>
      <w:r w:rsidRPr="00E019AA">
        <w:rPr>
          <w:rFonts w:asciiTheme="majorHAnsi" w:hAnsiTheme="majorHAnsi" w:cstheme="majorHAnsi"/>
          <w:color w:val="000000"/>
          <w:sz w:val="28"/>
          <w:szCs w:val="28"/>
        </w:rPr>
        <w:t xml:space="preserve"> </w:t>
      </w:r>
      <w:proofErr w:type="spellStart"/>
      <w:r w:rsidRPr="00E019AA">
        <w:rPr>
          <w:rFonts w:asciiTheme="majorHAnsi" w:hAnsiTheme="majorHAnsi" w:cstheme="majorHAnsi"/>
          <w:color w:val="000000"/>
          <w:sz w:val="28"/>
          <w:szCs w:val="28"/>
        </w:rPr>
        <w:t>sau</w:t>
      </w:r>
      <w:proofErr w:type="spellEnd"/>
      <w:r w:rsidRPr="00E019AA">
        <w:rPr>
          <w:rFonts w:asciiTheme="majorHAnsi" w:hAnsiTheme="majorHAnsi" w:cstheme="majorHAnsi"/>
          <w:color w:val="000000"/>
          <w:sz w:val="28"/>
          <w:szCs w:val="28"/>
        </w:rPr>
        <w:t>:</w:t>
      </w:r>
    </w:p>
    <w:p w14:paraId="5474F645" w14:textId="77777777" w:rsidR="003524FE" w:rsidRPr="00E019AA" w:rsidRDefault="003524FE" w:rsidP="003524FE">
      <w:pPr>
        <w:widowControl w:val="0"/>
        <w:spacing w:before="120"/>
        <w:jc w:val="center"/>
        <w:rPr>
          <w:rFonts w:asciiTheme="majorHAnsi" w:hAnsiTheme="majorHAnsi" w:cstheme="majorHAnsi"/>
          <w:color w:val="000000"/>
          <w:sz w:val="28"/>
          <w:szCs w:val="28"/>
        </w:rPr>
      </w:pPr>
      <w:r w:rsidRPr="00E019AA">
        <w:rPr>
          <w:rFonts w:asciiTheme="majorHAnsi" w:hAnsiTheme="majorHAnsi" w:cstheme="majorHAnsi"/>
          <w:color w:val="000000"/>
          <w:position w:val="-30"/>
          <w:sz w:val="28"/>
          <w:szCs w:val="28"/>
        </w:rPr>
        <w:object w:dxaOrig="3159" w:dyaOrig="680" w14:anchorId="62702ECB">
          <v:shape id="_x0000_i1032" type="#_x0000_t75" style="width:195pt;height:40.5pt" o:ole="">
            <v:imagedata r:id="rId22" o:title=""/>
          </v:shape>
          <o:OLEObject Type="Embed" ProgID="Equation.DSMT4" ShapeID="_x0000_i1032" DrawAspect="Content" ObjectID="_1776681486" r:id="rId23"/>
        </w:object>
      </w:r>
    </w:p>
    <w:p w14:paraId="26189C52" w14:textId="77777777" w:rsidR="003524FE" w:rsidRPr="007640F7" w:rsidRDefault="003524FE" w:rsidP="003524FE">
      <w:pPr>
        <w:widowControl w:val="0"/>
        <w:spacing w:before="120" w:line="264" w:lineRule="auto"/>
        <w:ind w:firstLine="567"/>
        <w:jc w:val="both"/>
        <w:rPr>
          <w:rFonts w:asciiTheme="majorHAnsi" w:hAnsiTheme="majorHAnsi" w:cstheme="majorHAnsi"/>
          <w:color w:val="000000"/>
          <w:spacing w:val="-6"/>
          <w:sz w:val="28"/>
          <w:szCs w:val="28"/>
        </w:rPr>
      </w:pPr>
      <w:r w:rsidRPr="007640F7">
        <w:rPr>
          <w:rFonts w:asciiTheme="majorHAnsi" w:hAnsiTheme="majorHAnsi" w:cstheme="majorHAnsi"/>
          <w:color w:val="000000"/>
          <w:spacing w:val="-6"/>
          <w:sz w:val="28"/>
          <w:szCs w:val="28"/>
        </w:rPr>
        <w:t xml:space="preserve">Trong đó: </w:t>
      </w:r>
      <w:r w:rsidRPr="00E41635">
        <w:rPr>
          <w:rFonts w:asciiTheme="majorHAnsi" w:hAnsiTheme="majorHAnsi" w:cstheme="majorHAnsi"/>
          <w:color w:val="000000"/>
          <w:spacing w:val="-6"/>
          <w:position w:val="-12"/>
          <w:sz w:val="28"/>
          <w:szCs w:val="28"/>
        </w:rPr>
        <w:object w:dxaOrig="340" w:dyaOrig="360" w14:anchorId="04C0143E">
          <v:shape id="_x0000_i1033" type="#_x0000_t75" style="width:17pt;height:19pt" o:ole="">
            <v:imagedata r:id="rId24" o:title=""/>
          </v:shape>
          <o:OLEObject Type="Embed" ProgID="Equation.DSMT4" ShapeID="_x0000_i1033" DrawAspect="Content" ObjectID="_1776681487" r:id="rId25"/>
        </w:object>
      </w:r>
      <w:r w:rsidRPr="007640F7">
        <w:rPr>
          <w:rFonts w:asciiTheme="majorHAnsi" w:hAnsiTheme="majorHAnsi" w:cstheme="majorHAnsi"/>
          <w:color w:val="000000"/>
          <w:spacing w:val="-6"/>
          <w:sz w:val="28"/>
          <w:szCs w:val="28"/>
        </w:rPr>
        <w:t>là tổng số hộ DTTS ở huyện d</w:t>
      </w:r>
      <w:r w:rsidRPr="007640F7">
        <w:rPr>
          <w:rFonts w:asciiTheme="majorHAnsi" w:hAnsiTheme="majorHAnsi" w:cstheme="majorHAnsi"/>
          <w:i/>
          <w:color w:val="000000"/>
          <w:spacing w:val="-6"/>
          <w:sz w:val="28"/>
          <w:szCs w:val="28"/>
        </w:rPr>
        <w:t xml:space="preserve"> </w:t>
      </w:r>
      <w:r w:rsidRPr="007640F7">
        <w:rPr>
          <w:rFonts w:asciiTheme="majorHAnsi" w:hAnsiTheme="majorHAnsi" w:cstheme="majorHAnsi"/>
          <w:color w:val="000000"/>
          <w:spacing w:val="-6"/>
          <w:sz w:val="28"/>
          <w:szCs w:val="28"/>
        </w:rPr>
        <w:t xml:space="preserve">theo số liệu Tổng điều tra năm 2019; </w:t>
      </w:r>
    </w:p>
    <w:p w14:paraId="1931B4CE" w14:textId="77777777" w:rsidR="003524FE" w:rsidRPr="00E019AA" w:rsidRDefault="003524FE" w:rsidP="003524FE">
      <w:pPr>
        <w:widowControl w:val="0"/>
        <w:spacing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position w:val="-12"/>
          <w:sz w:val="28"/>
          <w:szCs w:val="28"/>
        </w:rPr>
        <w:object w:dxaOrig="340" w:dyaOrig="360" w14:anchorId="57D5479E">
          <v:shape id="_x0000_i1034" type="#_x0000_t75" style="width:17pt;height:19pt" o:ole="">
            <v:imagedata r:id="rId26" o:title=""/>
          </v:shape>
          <o:OLEObject Type="Embed" ProgID="Equation.DSMT4" ShapeID="_x0000_i1034" DrawAspect="Content" ObjectID="_1776681488" r:id="rId27"/>
        </w:object>
      </w:r>
      <w:r w:rsidRPr="00E019AA">
        <w:rPr>
          <w:rFonts w:asciiTheme="majorHAnsi" w:hAnsiTheme="majorHAnsi" w:cstheme="majorHAnsi"/>
          <w:color w:val="000000"/>
          <w:sz w:val="28"/>
          <w:szCs w:val="28"/>
        </w:rPr>
        <w:t>là tổng số địa bàn điều tra mẫu của tầng h ở huyện d.</w:t>
      </w:r>
    </w:p>
    <w:p w14:paraId="22F21376" w14:textId="77777777" w:rsidR="003524FE" w:rsidRPr="00E019AA" w:rsidRDefault="003524FE" w:rsidP="003524FE">
      <w:pPr>
        <w:widowControl w:val="0"/>
        <w:spacing w:before="120" w:line="264" w:lineRule="auto"/>
        <w:ind w:firstLine="567"/>
        <w:jc w:val="both"/>
        <w:rPr>
          <w:rFonts w:asciiTheme="majorHAnsi" w:hAnsiTheme="majorHAnsi" w:cstheme="majorHAnsi"/>
          <w:i/>
          <w:color w:val="000000"/>
          <w:sz w:val="28"/>
          <w:szCs w:val="28"/>
        </w:rPr>
      </w:pPr>
      <w:r w:rsidRPr="00E019AA">
        <w:rPr>
          <w:rFonts w:asciiTheme="majorHAnsi" w:hAnsiTheme="majorHAnsi" w:cstheme="majorHAnsi"/>
          <w:i/>
          <w:color w:val="000000"/>
          <w:sz w:val="28"/>
          <w:szCs w:val="28"/>
        </w:rPr>
        <w:t>b. Quyền số điều chỉnh</w:t>
      </w:r>
    </w:p>
    <w:p w14:paraId="3BE15A6D"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lastRenderedPageBreak/>
        <w:t>Quyền số cơ bản được điều chỉnh dựa trên tổng số người ở mỗi tầng từ kết quả Tổng điều tra năm 2019. Quyền số người điều chỉnh này sẽ đảm bảo để tổng số người DTTS gia quyền từ số liệu Điều tra 53 DTTS sẽ thống nhất với số liệu chính thức Tổng điều tra năm 2019 cho từng huyện.</w:t>
      </w:r>
    </w:p>
    <w:p w14:paraId="4F56E927"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Quyền số người điều chỉnh được tính như sau:</w:t>
      </w:r>
    </w:p>
    <w:p w14:paraId="543B6A0A" w14:textId="77777777" w:rsidR="003524FE" w:rsidRPr="00E019AA" w:rsidRDefault="003524FE" w:rsidP="003524FE">
      <w:pPr>
        <w:widowControl w:val="0"/>
        <w:spacing w:before="120" w:line="264" w:lineRule="auto"/>
        <w:jc w:val="center"/>
        <w:rPr>
          <w:rFonts w:asciiTheme="majorHAnsi" w:hAnsiTheme="majorHAnsi" w:cstheme="majorHAnsi"/>
          <w:color w:val="000000"/>
          <w:sz w:val="28"/>
          <w:szCs w:val="28"/>
        </w:rPr>
      </w:pPr>
      <w:r w:rsidRPr="00E019AA">
        <w:rPr>
          <w:rFonts w:asciiTheme="majorHAnsi" w:hAnsiTheme="majorHAnsi" w:cstheme="majorHAnsi"/>
          <w:color w:val="000000"/>
          <w:spacing w:val="-4"/>
          <w:position w:val="-32"/>
          <w:sz w:val="28"/>
          <w:szCs w:val="28"/>
        </w:rPr>
        <w:object w:dxaOrig="2659" w:dyaOrig="700" w14:anchorId="2C2961F9">
          <v:shape id="_x0000_i1035" type="#_x0000_t75" style="width:132.5pt;height:37pt" o:ole="">
            <v:imagedata r:id="rId28" o:title=""/>
          </v:shape>
          <o:OLEObject Type="Embed" ProgID="Equation.DSMT4" ShapeID="_x0000_i1035" DrawAspect="Content" ObjectID="_1776681489" r:id="rId29"/>
        </w:object>
      </w:r>
    </w:p>
    <w:p w14:paraId="065FD88E"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color w:val="000000"/>
          <w:sz w:val="28"/>
          <w:szCs w:val="28"/>
        </w:rPr>
        <w:t>Trong đó:</w:t>
      </w:r>
    </w:p>
    <w:p w14:paraId="260367AD"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W</w:t>
      </w:r>
      <w:r w:rsidRPr="00E019AA">
        <w:rPr>
          <w:rFonts w:asciiTheme="majorHAnsi" w:hAnsiTheme="majorHAnsi" w:cstheme="majorHAnsi"/>
          <w:i/>
          <w:color w:val="000000"/>
          <w:sz w:val="28"/>
          <w:szCs w:val="28"/>
          <w:vertAlign w:val="subscript"/>
        </w:rPr>
        <w:t>hi</w:t>
      </w:r>
      <w:r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sz w:val="28"/>
          <w:szCs w:val="28"/>
        </w:rPr>
        <w:softHyphen/>
        <w:t xml:space="preserve"> Quyền số điều chỉnh của DTTS ở địa bàn i của tầng h</w:t>
      </w:r>
    </w:p>
    <w:p w14:paraId="6BAD1224"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Wd</w:t>
      </w:r>
      <w:r w:rsidRPr="00E019AA">
        <w:rPr>
          <w:rFonts w:asciiTheme="majorHAnsi" w:hAnsiTheme="majorHAnsi" w:cstheme="majorHAnsi"/>
          <w:i/>
          <w:color w:val="000000"/>
          <w:sz w:val="28"/>
          <w:szCs w:val="28"/>
          <w:vertAlign w:val="subscript"/>
        </w:rPr>
        <w:t>hi</w:t>
      </w:r>
      <w:r w:rsidRPr="00E019AA">
        <w:rPr>
          <w:rFonts w:asciiTheme="majorHAnsi" w:hAnsiTheme="majorHAnsi" w:cstheme="majorHAnsi"/>
          <w:color w:val="000000"/>
          <w:sz w:val="28"/>
          <w:szCs w:val="28"/>
        </w:rPr>
        <w:t xml:space="preserve"> : Quyền số thiết kế của người ở địa bàn i của tầng h</w:t>
      </w:r>
    </w:p>
    <w:p w14:paraId="699DD50E" w14:textId="77777777" w:rsidR="003524FE" w:rsidRPr="00E019AA" w:rsidRDefault="003524FE" w:rsidP="003524FE">
      <w:pPr>
        <w:widowControl w:val="0"/>
        <w:spacing w:before="120" w:line="264" w:lineRule="auto"/>
        <w:ind w:firstLine="567"/>
        <w:jc w:val="both"/>
        <w:rPr>
          <w:rFonts w:asciiTheme="majorHAnsi" w:hAnsiTheme="majorHAnsi" w:cstheme="majorHAnsi"/>
          <w:color w:val="000000"/>
          <w:sz w:val="28"/>
          <w:szCs w:val="28"/>
        </w:rPr>
      </w:pPr>
      <w:r w:rsidRPr="00E019AA">
        <w:rPr>
          <w:rFonts w:asciiTheme="majorHAnsi" w:hAnsiTheme="majorHAnsi" w:cstheme="majorHAnsi"/>
          <w:i/>
          <w:color w:val="000000"/>
          <w:sz w:val="28"/>
          <w:szCs w:val="28"/>
        </w:rPr>
        <w:t>m</w:t>
      </w:r>
      <w:r w:rsidRPr="00E019AA">
        <w:rPr>
          <w:rFonts w:asciiTheme="majorHAnsi" w:hAnsiTheme="majorHAnsi" w:cstheme="majorHAnsi"/>
          <w:i/>
          <w:color w:val="000000"/>
          <w:sz w:val="28"/>
          <w:szCs w:val="28"/>
          <w:vertAlign w:val="subscript"/>
        </w:rPr>
        <w:t>hi</w:t>
      </w:r>
      <w:r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sz w:val="28"/>
          <w:szCs w:val="28"/>
        </w:rPr>
        <w:softHyphen/>
      </w:r>
      <w:r w:rsidRPr="00E019AA">
        <w:rPr>
          <w:rFonts w:asciiTheme="majorHAnsi" w:hAnsiTheme="majorHAnsi" w:cstheme="majorHAnsi"/>
          <w:color w:val="000000"/>
          <w:sz w:val="28"/>
          <w:szCs w:val="28"/>
        </w:rPr>
        <w:softHyphen/>
        <w:t xml:space="preserve"> Dân số DTTS được điều tra của tầng h</w:t>
      </w:r>
    </w:p>
    <w:p w14:paraId="511DBF25" w14:textId="77777777" w:rsidR="00173A32" w:rsidRPr="00E019AA" w:rsidRDefault="003524FE" w:rsidP="00F42736">
      <w:pPr>
        <w:widowControl w:val="0"/>
        <w:spacing w:before="120" w:line="264" w:lineRule="auto"/>
        <w:ind w:firstLine="720"/>
        <w:jc w:val="both"/>
        <w:rPr>
          <w:rFonts w:asciiTheme="majorHAnsi" w:hAnsiTheme="majorHAnsi" w:cstheme="majorHAnsi"/>
          <w:b/>
          <w:i/>
          <w:color w:val="000000"/>
          <w:sz w:val="28"/>
          <w:szCs w:val="28"/>
        </w:rPr>
      </w:pPr>
      <w:r w:rsidRPr="00E019AA">
        <w:rPr>
          <w:rFonts w:asciiTheme="majorHAnsi" w:hAnsiTheme="majorHAnsi" w:cstheme="majorHAnsi"/>
          <w:i/>
          <w:color w:val="000000"/>
          <w:sz w:val="28"/>
          <w:szCs w:val="28"/>
        </w:rPr>
        <w:t>M</w:t>
      </w:r>
      <w:r w:rsidRPr="00E019AA">
        <w:rPr>
          <w:rFonts w:asciiTheme="majorHAnsi" w:hAnsiTheme="majorHAnsi" w:cstheme="majorHAnsi"/>
          <w:i/>
          <w:color w:val="000000"/>
          <w:sz w:val="28"/>
          <w:szCs w:val="28"/>
          <w:vertAlign w:val="subscript"/>
        </w:rPr>
        <w:t>Ch</w:t>
      </w:r>
      <w:r w:rsidRPr="00E019AA">
        <w:rPr>
          <w:rFonts w:asciiTheme="majorHAnsi" w:hAnsiTheme="majorHAnsi" w:cstheme="majorHAnsi"/>
          <w:color w:val="000000"/>
          <w:sz w:val="28"/>
          <w:szCs w:val="28"/>
        </w:rPr>
        <w:t xml:space="preserve"> :</w:t>
      </w:r>
      <w:r w:rsidRPr="00E019AA">
        <w:rPr>
          <w:rFonts w:asciiTheme="majorHAnsi" w:hAnsiTheme="majorHAnsi" w:cstheme="majorHAnsi"/>
          <w:color w:val="000000"/>
          <w:sz w:val="28"/>
          <w:szCs w:val="28"/>
        </w:rPr>
        <w:softHyphen/>
        <w:t xml:space="preserve"> Dân số DTTS ở tầng h từ số liệu chính thức Tổng điều tra năm 2019.</w:t>
      </w:r>
    </w:p>
    <w:p w14:paraId="0525E986" w14:textId="09269749" w:rsidR="00173A32" w:rsidRPr="00E019AA" w:rsidRDefault="00173A32" w:rsidP="00F42736">
      <w:pPr>
        <w:widowControl w:val="0"/>
        <w:spacing w:before="120" w:line="264" w:lineRule="auto"/>
        <w:ind w:firstLine="720"/>
        <w:jc w:val="both"/>
        <w:rPr>
          <w:rFonts w:asciiTheme="majorHAnsi" w:hAnsiTheme="majorHAnsi" w:cstheme="majorHAnsi"/>
          <w:b/>
          <w:i/>
          <w:color w:val="000000"/>
          <w:sz w:val="28"/>
          <w:szCs w:val="28"/>
        </w:rPr>
      </w:pPr>
      <w:r w:rsidRPr="00E019AA">
        <w:rPr>
          <w:rFonts w:asciiTheme="majorHAnsi" w:hAnsiTheme="majorHAnsi" w:cstheme="majorHAnsi"/>
          <w:b/>
          <w:color w:val="000000" w:themeColor="text1"/>
          <w:sz w:val="28"/>
          <w:szCs w:val="28"/>
          <w:lang w:val="en-US"/>
        </w:rPr>
        <w:t>2.</w:t>
      </w:r>
      <w:r w:rsidRPr="00E019AA">
        <w:rPr>
          <w:rFonts w:asciiTheme="majorHAnsi" w:hAnsiTheme="majorHAnsi" w:cstheme="majorHAnsi"/>
          <w:b/>
          <w:i/>
          <w:color w:val="000000"/>
          <w:sz w:val="28"/>
          <w:szCs w:val="28"/>
          <w:lang w:val="en-US"/>
        </w:rPr>
        <w:t xml:space="preserve"> </w:t>
      </w:r>
      <w:r w:rsidRPr="00E019AA">
        <w:rPr>
          <w:rFonts w:asciiTheme="majorHAnsi" w:hAnsiTheme="majorHAnsi" w:cstheme="majorHAnsi"/>
          <w:b/>
          <w:color w:val="000000" w:themeColor="text1"/>
          <w:sz w:val="28"/>
          <w:szCs w:val="28"/>
          <w:lang w:val="en-US"/>
        </w:rPr>
        <w:t xml:space="preserve">Mẫu </w:t>
      </w:r>
      <w:proofErr w:type="spellStart"/>
      <w:r w:rsidRPr="00E019AA">
        <w:rPr>
          <w:rFonts w:asciiTheme="majorHAnsi" w:hAnsiTheme="majorHAnsi" w:cstheme="majorHAnsi"/>
          <w:b/>
          <w:color w:val="000000" w:themeColor="text1"/>
          <w:sz w:val="28"/>
          <w:szCs w:val="28"/>
          <w:lang w:val="en-US"/>
        </w:rPr>
        <w:t>điều</w:t>
      </w:r>
      <w:proofErr w:type="spellEnd"/>
      <w:r w:rsidRPr="00E019AA">
        <w:rPr>
          <w:rFonts w:asciiTheme="majorHAnsi" w:hAnsiTheme="majorHAnsi" w:cstheme="majorHAnsi"/>
          <w:b/>
          <w:color w:val="000000" w:themeColor="text1"/>
          <w:sz w:val="28"/>
          <w:szCs w:val="28"/>
          <w:lang w:val="en-US"/>
        </w:rPr>
        <w:t xml:space="preserve"> tra p</w:t>
      </w:r>
      <w:r w:rsidRPr="00E019AA">
        <w:rPr>
          <w:rFonts w:asciiTheme="majorHAnsi" w:hAnsiTheme="majorHAnsi" w:cstheme="majorHAnsi"/>
          <w:b/>
          <w:color w:val="000000" w:themeColor="text1"/>
          <w:sz w:val="28"/>
          <w:szCs w:val="28"/>
        </w:rPr>
        <w:t>hiếu xã</w:t>
      </w:r>
    </w:p>
    <w:p w14:paraId="0D5EB86F" w14:textId="0DD39339" w:rsidR="00173A32" w:rsidRPr="007D791E" w:rsidRDefault="00173A32" w:rsidP="00173A32">
      <w:pPr>
        <w:spacing w:before="120" w:line="360" w:lineRule="exact"/>
        <w:ind w:firstLine="720"/>
        <w:jc w:val="both"/>
        <w:rPr>
          <w:rFonts w:asciiTheme="majorHAnsi" w:hAnsiTheme="majorHAnsi" w:cstheme="majorHAnsi"/>
          <w:color w:val="000000" w:themeColor="text1"/>
          <w:sz w:val="28"/>
          <w:szCs w:val="28"/>
        </w:rPr>
      </w:pPr>
      <w:r w:rsidRPr="00E019AA">
        <w:rPr>
          <w:rFonts w:asciiTheme="majorHAnsi" w:hAnsiTheme="majorHAnsi" w:cstheme="majorHAnsi"/>
          <w:color w:val="000000" w:themeColor="text1"/>
          <w:sz w:val="28"/>
          <w:szCs w:val="28"/>
          <w:lang w:val="en-US"/>
        </w:rPr>
        <w:t>T</w:t>
      </w:r>
      <w:r w:rsidRPr="00E019AA">
        <w:rPr>
          <w:rFonts w:asciiTheme="majorHAnsi" w:hAnsiTheme="majorHAnsi" w:cstheme="majorHAnsi"/>
          <w:color w:val="000000" w:themeColor="text1"/>
          <w:sz w:val="28"/>
          <w:szCs w:val="28"/>
        </w:rPr>
        <w:t xml:space="preserve">hực hiện điều tra toàn bộ các xã thuộc khu vực III, khu vực II và khu vực I theo </w:t>
      </w:r>
      <w:r w:rsidRPr="00E019AA">
        <w:rPr>
          <w:rFonts w:asciiTheme="majorHAnsi" w:hAnsiTheme="majorHAnsi" w:cstheme="majorHAnsi"/>
          <w:iCs/>
          <w:color w:val="000000" w:themeColor="text1"/>
          <w:sz w:val="28"/>
          <w:szCs w:val="28"/>
        </w:rPr>
        <w:t>Quyết định số 861/QĐ-TTg</w:t>
      </w:r>
      <w:r w:rsidRPr="00E019AA">
        <w:rPr>
          <w:rFonts w:asciiTheme="majorHAnsi" w:hAnsiTheme="majorHAnsi" w:cstheme="majorHAnsi"/>
          <w:color w:val="000000" w:themeColor="text1"/>
          <w:sz w:val="28"/>
          <w:szCs w:val="28"/>
        </w:rPr>
        <w:t xml:space="preserve"> </w:t>
      </w:r>
      <w:proofErr w:type="spellStart"/>
      <w:r w:rsidRPr="00E019AA">
        <w:rPr>
          <w:rFonts w:asciiTheme="majorHAnsi" w:hAnsiTheme="majorHAnsi" w:cstheme="majorHAnsi"/>
          <w:color w:val="000000" w:themeColor="text1"/>
          <w:sz w:val="28"/>
          <w:szCs w:val="28"/>
          <w:lang w:val="en-US"/>
        </w:rPr>
        <w:t>ngày</w:t>
      </w:r>
      <w:proofErr w:type="spellEnd"/>
      <w:r w:rsidRPr="00E019AA">
        <w:rPr>
          <w:rFonts w:asciiTheme="majorHAnsi" w:hAnsiTheme="majorHAnsi" w:cstheme="majorHAnsi"/>
          <w:color w:val="000000" w:themeColor="text1"/>
          <w:sz w:val="28"/>
          <w:szCs w:val="28"/>
          <w:lang w:val="en-US"/>
        </w:rPr>
        <w:t xml:space="preserve"> 04/6/2021 </w:t>
      </w:r>
      <w:proofErr w:type="spellStart"/>
      <w:r w:rsidRPr="00E019AA">
        <w:rPr>
          <w:rFonts w:asciiTheme="majorHAnsi" w:hAnsiTheme="majorHAnsi" w:cstheme="majorHAnsi"/>
          <w:color w:val="000000" w:themeColor="text1"/>
          <w:sz w:val="28"/>
          <w:szCs w:val="28"/>
          <w:lang w:val="en-US"/>
        </w:rPr>
        <w:t>của</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Thủ</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tướng</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Chính</w:t>
      </w:r>
      <w:proofErr w:type="spellEnd"/>
      <w:r w:rsidRPr="00E019AA">
        <w:rPr>
          <w:rFonts w:asciiTheme="majorHAnsi" w:hAnsiTheme="majorHAnsi" w:cstheme="majorHAnsi"/>
          <w:color w:val="000000" w:themeColor="text1"/>
          <w:sz w:val="28"/>
          <w:szCs w:val="28"/>
          <w:lang w:val="en-US"/>
        </w:rPr>
        <w:t xml:space="preserve"> </w:t>
      </w:r>
      <w:proofErr w:type="spellStart"/>
      <w:r w:rsidRPr="00E019AA">
        <w:rPr>
          <w:rFonts w:asciiTheme="majorHAnsi" w:hAnsiTheme="majorHAnsi" w:cstheme="majorHAnsi"/>
          <w:color w:val="000000" w:themeColor="text1"/>
          <w:sz w:val="28"/>
          <w:szCs w:val="28"/>
          <w:lang w:val="en-US"/>
        </w:rPr>
        <w:t>phủ</w:t>
      </w:r>
      <w:proofErr w:type="spellEnd"/>
      <w:r w:rsidRPr="00E019AA">
        <w:rPr>
          <w:rFonts w:asciiTheme="majorHAnsi" w:hAnsiTheme="majorHAnsi" w:cstheme="majorHAnsi"/>
          <w:color w:val="000000" w:themeColor="text1"/>
          <w:sz w:val="28"/>
          <w:szCs w:val="28"/>
          <w:lang w:val="en-US"/>
        </w:rPr>
        <w:t xml:space="preserve"> </w:t>
      </w:r>
      <w:r w:rsidRPr="00E019AA">
        <w:rPr>
          <w:rFonts w:asciiTheme="majorHAnsi" w:hAnsiTheme="majorHAnsi" w:cstheme="majorHAnsi"/>
          <w:color w:val="000000" w:themeColor="text1"/>
          <w:sz w:val="28"/>
          <w:szCs w:val="28"/>
        </w:rPr>
        <w:t xml:space="preserve">và các xã không thuộc các khu vực trên nhưng có địa bàn </w:t>
      </w:r>
      <w:r w:rsidR="00D37781" w:rsidRPr="00E019AA">
        <w:rPr>
          <w:rFonts w:asciiTheme="majorHAnsi" w:hAnsiTheme="majorHAnsi" w:cstheme="majorHAnsi"/>
          <w:color w:val="000000" w:themeColor="text1"/>
          <w:sz w:val="28"/>
          <w:szCs w:val="28"/>
          <w:lang w:val="en-US"/>
        </w:rPr>
        <w:t>DTTS</w:t>
      </w:r>
      <w:r w:rsidRPr="00E019AA">
        <w:rPr>
          <w:rFonts w:asciiTheme="majorHAnsi" w:hAnsiTheme="majorHAnsi" w:cstheme="majorHAnsi"/>
          <w:color w:val="000000" w:themeColor="text1"/>
          <w:sz w:val="28"/>
          <w:szCs w:val="28"/>
        </w:rPr>
        <w:t xml:space="preserve"> được chọn điều tra </w:t>
      </w:r>
      <w:proofErr w:type="spellStart"/>
      <w:r w:rsidR="00D37781" w:rsidRPr="00E019AA">
        <w:rPr>
          <w:rFonts w:asciiTheme="majorHAnsi" w:hAnsiTheme="majorHAnsi" w:cstheme="majorHAnsi"/>
          <w:color w:val="000000" w:themeColor="text1"/>
          <w:sz w:val="28"/>
          <w:szCs w:val="28"/>
          <w:lang w:val="en-US"/>
        </w:rPr>
        <w:t>điều</w:t>
      </w:r>
      <w:proofErr w:type="spellEnd"/>
      <w:r w:rsidR="00D37781" w:rsidRPr="00E019AA">
        <w:rPr>
          <w:rFonts w:asciiTheme="majorHAnsi" w:hAnsiTheme="majorHAnsi" w:cstheme="majorHAnsi"/>
          <w:color w:val="000000" w:themeColor="text1"/>
          <w:sz w:val="28"/>
          <w:szCs w:val="28"/>
          <w:lang w:val="en-US"/>
        </w:rPr>
        <w:t xml:space="preserve"> tra </w:t>
      </w:r>
      <w:proofErr w:type="spellStart"/>
      <w:r w:rsidR="00D37781" w:rsidRPr="00E019AA">
        <w:rPr>
          <w:rFonts w:asciiTheme="majorHAnsi" w:hAnsiTheme="majorHAnsi" w:cstheme="majorHAnsi"/>
          <w:color w:val="000000" w:themeColor="text1"/>
          <w:sz w:val="28"/>
          <w:szCs w:val="28"/>
          <w:lang w:val="en-US"/>
        </w:rPr>
        <w:t>phiếu</w:t>
      </w:r>
      <w:proofErr w:type="spellEnd"/>
      <w:r w:rsidR="00D37781" w:rsidRPr="00E019AA">
        <w:rPr>
          <w:rFonts w:asciiTheme="majorHAnsi" w:hAnsiTheme="majorHAnsi" w:cstheme="majorHAnsi"/>
          <w:color w:val="000000" w:themeColor="text1"/>
          <w:sz w:val="28"/>
          <w:szCs w:val="28"/>
          <w:lang w:val="en-US"/>
        </w:rPr>
        <w:t xml:space="preserve"> </w:t>
      </w:r>
      <w:proofErr w:type="spellStart"/>
      <w:r w:rsidR="00D37781" w:rsidRPr="00E019AA">
        <w:rPr>
          <w:rFonts w:asciiTheme="majorHAnsi" w:hAnsiTheme="majorHAnsi" w:cstheme="majorHAnsi"/>
          <w:color w:val="000000" w:themeColor="text1"/>
          <w:sz w:val="28"/>
          <w:szCs w:val="28"/>
          <w:lang w:val="en-US"/>
        </w:rPr>
        <w:t>hộ</w:t>
      </w:r>
      <w:proofErr w:type="spellEnd"/>
      <w:r w:rsidRPr="00E019AA">
        <w:rPr>
          <w:rFonts w:asciiTheme="majorHAnsi" w:hAnsiTheme="majorHAnsi" w:cstheme="majorHAnsi"/>
          <w:color w:val="000000" w:themeColor="text1"/>
          <w:sz w:val="28"/>
          <w:szCs w:val="28"/>
        </w:rPr>
        <w:t>.</w:t>
      </w:r>
    </w:p>
    <w:p w14:paraId="1CA8116D" w14:textId="1849E2B3" w:rsidR="000A631E" w:rsidRPr="007D791E" w:rsidRDefault="001B4987" w:rsidP="00A64E50">
      <w:pPr>
        <w:spacing w:before="120" w:line="360" w:lineRule="exact"/>
        <w:jc w:val="both"/>
        <w:rPr>
          <w:rFonts w:asciiTheme="majorHAnsi" w:hAnsiTheme="majorHAnsi" w:cstheme="majorHAnsi"/>
          <w:color w:val="000000" w:themeColor="text1"/>
          <w:sz w:val="28"/>
          <w:szCs w:val="28"/>
          <w:lang w:val="en-US"/>
        </w:rPr>
      </w:pPr>
      <w:r w:rsidRPr="007D791E">
        <w:rPr>
          <w:rFonts w:asciiTheme="majorHAnsi" w:hAnsiTheme="majorHAnsi" w:cstheme="majorHAnsi"/>
          <w:b/>
          <w:color w:val="000000" w:themeColor="text1"/>
          <w:sz w:val="28"/>
          <w:szCs w:val="28"/>
        </w:rPr>
        <w:t xml:space="preserve">          </w:t>
      </w:r>
    </w:p>
    <w:sectPr w:rsidR="000A631E" w:rsidRPr="007D791E" w:rsidSect="009F3537">
      <w:headerReference w:type="default" r:id="rId30"/>
      <w:footerReference w:type="even" r:id="rId31"/>
      <w:footerReference w:type="default" r:id="rId32"/>
      <w:headerReference w:type="first" r:id="rId33"/>
      <w:footerReference w:type="first" r:id="rId34"/>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C9AB" w14:textId="77777777" w:rsidR="00774AF7" w:rsidRDefault="00774AF7">
      <w:r>
        <w:separator/>
      </w:r>
    </w:p>
  </w:endnote>
  <w:endnote w:type="continuationSeparator" w:id="0">
    <w:p w14:paraId="620B5A36" w14:textId="77777777" w:rsidR="00774AF7" w:rsidRDefault="0077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2301" w14:textId="77777777" w:rsidR="00061AA8" w:rsidRDefault="00061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5ABAA" w14:textId="77777777" w:rsidR="00061AA8" w:rsidRDefault="00061A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158B" w14:textId="3A45EA65" w:rsidR="00061AA8" w:rsidRDefault="00061AA8">
    <w:pPr>
      <w:pStyle w:val="Footer"/>
      <w:jc w:val="center"/>
    </w:pPr>
  </w:p>
  <w:p w14:paraId="743E3063" w14:textId="77777777" w:rsidR="00061AA8" w:rsidRDefault="00061AA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A896" w14:textId="7933793D" w:rsidR="00061AA8" w:rsidRDefault="00061AA8" w:rsidP="00585DE5">
    <w:pPr>
      <w:pStyle w:val="Footer"/>
      <w:jc w:val="center"/>
    </w:pPr>
  </w:p>
  <w:p w14:paraId="7F594579" w14:textId="77777777" w:rsidR="00061AA8" w:rsidRDefault="00061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0D4A" w14:textId="77777777" w:rsidR="00774AF7" w:rsidRDefault="00774AF7">
      <w:r>
        <w:separator/>
      </w:r>
    </w:p>
  </w:footnote>
  <w:footnote w:type="continuationSeparator" w:id="0">
    <w:p w14:paraId="577C769A" w14:textId="77777777" w:rsidR="00774AF7" w:rsidRDefault="00774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78247"/>
      <w:docPartObj>
        <w:docPartGallery w:val="Page Numbers (Top of Page)"/>
        <w:docPartUnique/>
      </w:docPartObj>
    </w:sdtPr>
    <w:sdtEndPr>
      <w:rPr>
        <w:noProof/>
      </w:rPr>
    </w:sdtEndPr>
    <w:sdtContent>
      <w:p w14:paraId="13139E9A" w14:textId="5626EDEA" w:rsidR="00061AA8" w:rsidRDefault="00061AA8">
        <w:pPr>
          <w:pStyle w:val="Header"/>
          <w:jc w:val="center"/>
        </w:pPr>
        <w:r>
          <w:fldChar w:fldCharType="begin"/>
        </w:r>
        <w:r>
          <w:instrText xml:space="preserve"> PAGE   \* MERGEFORMAT </w:instrText>
        </w:r>
        <w:r>
          <w:fldChar w:fldCharType="separate"/>
        </w:r>
        <w:r w:rsidR="007640F7">
          <w:rPr>
            <w:noProof/>
          </w:rPr>
          <w:t>5</w:t>
        </w:r>
        <w:r>
          <w:rPr>
            <w:noProof/>
          </w:rPr>
          <w:fldChar w:fldCharType="end"/>
        </w:r>
      </w:p>
    </w:sdtContent>
  </w:sdt>
  <w:p w14:paraId="59DDD8D9" w14:textId="28D29047" w:rsidR="00061AA8" w:rsidRPr="009F3537" w:rsidRDefault="00061AA8">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1A75" w14:textId="77777777" w:rsidR="00061AA8" w:rsidRDefault="00061A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62F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E27130C"/>
    <w:multiLevelType w:val="hybridMultilevel"/>
    <w:tmpl w:val="FC76E99A"/>
    <w:lvl w:ilvl="0" w:tplc="EB023EE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13330"/>
    <w:multiLevelType w:val="hybridMultilevel"/>
    <w:tmpl w:val="51160DC6"/>
    <w:lvl w:ilvl="0" w:tplc="D72A1DC8">
      <w:start w:val="1"/>
      <w:numFmt w:val="bullet"/>
      <w:lvlText w:val=""/>
      <w:lvlJc w:val="left"/>
      <w:pPr>
        <w:ind w:left="1440" w:hanging="360"/>
      </w:pPr>
      <w:rPr>
        <w:rFonts w:ascii="Symbol" w:hAnsi="Symbol" w:hint="default"/>
      </w:rPr>
    </w:lvl>
    <w:lvl w:ilvl="1" w:tplc="EA461CD6">
      <w:start w:val="1"/>
      <w:numFmt w:val="bullet"/>
      <w:lvlText w:val=""/>
      <w:lvlJc w:val="left"/>
      <w:pPr>
        <w:ind w:left="3196" w:hanging="360"/>
      </w:pPr>
      <w:rPr>
        <w:rFonts w:ascii="Symbol" w:hAnsi="Symbol" w:hint="default"/>
        <w:lang w:val="it-I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C1E2BB8"/>
    <w:multiLevelType w:val="hybridMultilevel"/>
    <w:tmpl w:val="171AC450"/>
    <w:lvl w:ilvl="0" w:tplc="EEBADB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5487E"/>
    <w:multiLevelType w:val="hybridMultilevel"/>
    <w:tmpl w:val="AA700CA0"/>
    <w:lvl w:ilvl="0" w:tplc="C7BAAD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105494"/>
    <w:multiLevelType w:val="hybridMultilevel"/>
    <w:tmpl w:val="FFDE75D6"/>
    <w:lvl w:ilvl="0" w:tplc="3BE0539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A264C"/>
    <w:multiLevelType w:val="hybridMultilevel"/>
    <w:tmpl w:val="A93CFAFE"/>
    <w:lvl w:ilvl="0" w:tplc="C7DE1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5D5517"/>
    <w:multiLevelType w:val="hybridMultilevel"/>
    <w:tmpl w:val="BCE6478A"/>
    <w:lvl w:ilvl="0" w:tplc="E17AB132">
      <w:start w:val="1"/>
      <w:numFmt w:val="decimal"/>
      <w:lvlText w:val="(%1)"/>
      <w:lvlJc w:val="left"/>
      <w:pPr>
        <w:ind w:left="1070" w:hanging="360"/>
      </w:pPr>
      <w:rPr>
        <w:rFonts w:hint="default"/>
        <w:color w:val="0000FF"/>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842159"/>
    <w:multiLevelType w:val="hybridMultilevel"/>
    <w:tmpl w:val="09BE3BDE"/>
    <w:lvl w:ilvl="0" w:tplc="919C74D8">
      <w:start w:val="1"/>
      <w:numFmt w:val="lowerRoman"/>
      <w:lvlText w:val="(%1)"/>
      <w:lvlJc w:val="right"/>
      <w:pPr>
        <w:ind w:left="927"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54623F6"/>
    <w:multiLevelType w:val="hybridMultilevel"/>
    <w:tmpl w:val="AE708106"/>
    <w:lvl w:ilvl="0" w:tplc="2812C4A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D504A5"/>
    <w:multiLevelType w:val="hybridMultilevel"/>
    <w:tmpl w:val="000ADFEC"/>
    <w:lvl w:ilvl="0" w:tplc="7736B774">
      <w:start w:val="3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340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1966" w:hanging="360"/>
      </w:pPr>
      <w:rPr>
        <w:rFonts w:ascii="Symbol" w:hAnsi="Symbol" w:hint="default"/>
      </w:rPr>
    </w:lvl>
    <w:lvl w:ilvl="4" w:tplc="04090003" w:tentative="1">
      <w:start w:val="1"/>
      <w:numFmt w:val="bullet"/>
      <w:lvlText w:val="o"/>
      <w:lvlJc w:val="left"/>
      <w:pPr>
        <w:ind w:left="-1246" w:hanging="360"/>
      </w:pPr>
      <w:rPr>
        <w:rFonts w:ascii="Courier New" w:hAnsi="Courier New" w:cs="Courier New" w:hint="default"/>
      </w:rPr>
    </w:lvl>
    <w:lvl w:ilvl="5" w:tplc="04090005" w:tentative="1">
      <w:start w:val="1"/>
      <w:numFmt w:val="bullet"/>
      <w:lvlText w:val=""/>
      <w:lvlJc w:val="left"/>
      <w:pPr>
        <w:ind w:left="-526" w:hanging="360"/>
      </w:pPr>
      <w:rPr>
        <w:rFonts w:ascii="Wingdings" w:hAnsi="Wingdings" w:hint="default"/>
      </w:rPr>
    </w:lvl>
    <w:lvl w:ilvl="6" w:tplc="04090001" w:tentative="1">
      <w:start w:val="1"/>
      <w:numFmt w:val="bullet"/>
      <w:lvlText w:val=""/>
      <w:lvlJc w:val="left"/>
      <w:pPr>
        <w:ind w:left="194" w:hanging="360"/>
      </w:pPr>
      <w:rPr>
        <w:rFonts w:ascii="Symbol" w:hAnsi="Symbol" w:hint="default"/>
      </w:rPr>
    </w:lvl>
    <w:lvl w:ilvl="7" w:tplc="04090003" w:tentative="1">
      <w:start w:val="1"/>
      <w:numFmt w:val="bullet"/>
      <w:lvlText w:val="o"/>
      <w:lvlJc w:val="left"/>
      <w:pPr>
        <w:ind w:left="914" w:hanging="360"/>
      </w:pPr>
      <w:rPr>
        <w:rFonts w:ascii="Courier New" w:hAnsi="Courier New" w:cs="Courier New" w:hint="default"/>
      </w:rPr>
    </w:lvl>
    <w:lvl w:ilvl="8" w:tplc="04090005" w:tentative="1">
      <w:start w:val="1"/>
      <w:numFmt w:val="bullet"/>
      <w:lvlText w:val=""/>
      <w:lvlJc w:val="left"/>
      <w:pPr>
        <w:ind w:left="1634" w:hanging="360"/>
      </w:pPr>
      <w:rPr>
        <w:rFonts w:ascii="Wingdings" w:hAnsi="Wingdings" w:hint="default"/>
      </w:rPr>
    </w:lvl>
  </w:abstractNum>
  <w:abstractNum w:abstractNumId="16"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F5C1100"/>
    <w:multiLevelType w:val="hybridMultilevel"/>
    <w:tmpl w:val="9C0C1142"/>
    <w:lvl w:ilvl="0" w:tplc="D72A1DC8">
      <w:start w:val="1"/>
      <w:numFmt w:val="bullet"/>
      <w:lvlText w:val=""/>
      <w:lvlJc w:val="left"/>
      <w:pPr>
        <w:ind w:left="960"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8" w15:restartNumberingAfterBreak="0">
    <w:nsid w:val="61082D27"/>
    <w:multiLevelType w:val="hybridMultilevel"/>
    <w:tmpl w:val="64D6C5BA"/>
    <w:lvl w:ilvl="0" w:tplc="E0887CC0">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B361BF"/>
    <w:multiLevelType w:val="hybridMultilevel"/>
    <w:tmpl w:val="4EC07830"/>
    <w:lvl w:ilvl="0" w:tplc="3FCE3C0E">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1" w15:restartNumberingAfterBreak="0">
    <w:nsid w:val="68E727C3"/>
    <w:multiLevelType w:val="hybridMultilevel"/>
    <w:tmpl w:val="1CDA1F60"/>
    <w:lvl w:ilvl="0" w:tplc="C7BAAD46">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6A383AFD"/>
    <w:multiLevelType w:val="hybridMultilevel"/>
    <w:tmpl w:val="F9EC6D44"/>
    <w:lvl w:ilvl="0" w:tplc="7024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4C5840"/>
    <w:multiLevelType w:val="hybridMultilevel"/>
    <w:tmpl w:val="785256EC"/>
    <w:lvl w:ilvl="0" w:tplc="7DC6B6CE">
      <w:start w:val="1"/>
      <w:numFmt w:val="lowerRoman"/>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D5122B"/>
    <w:multiLevelType w:val="hybridMultilevel"/>
    <w:tmpl w:val="6778CE0E"/>
    <w:lvl w:ilvl="0" w:tplc="D97601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F97200"/>
    <w:multiLevelType w:val="hybridMultilevel"/>
    <w:tmpl w:val="6CDE1E40"/>
    <w:lvl w:ilvl="0" w:tplc="D72A1D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071C2"/>
    <w:multiLevelType w:val="hybridMultilevel"/>
    <w:tmpl w:val="75EA1FA0"/>
    <w:lvl w:ilvl="0" w:tplc="1D0A73A8">
      <w:start w:val="1"/>
      <w:numFmt w:val="bullet"/>
      <w:lvlText w:val="-"/>
      <w:lvlJc w:val="left"/>
      <w:pPr>
        <w:ind w:left="360" w:firstLine="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5"/>
  </w:num>
  <w:num w:numId="5">
    <w:abstractNumId w:val="20"/>
  </w:num>
  <w:num w:numId="6">
    <w:abstractNumId w:val="16"/>
  </w:num>
  <w:num w:numId="7">
    <w:abstractNumId w:val="1"/>
  </w:num>
  <w:num w:numId="8">
    <w:abstractNumId w:val="0"/>
  </w:num>
  <w:num w:numId="9">
    <w:abstractNumId w:val="23"/>
  </w:num>
  <w:num w:numId="10">
    <w:abstractNumId w:val="19"/>
  </w:num>
  <w:num w:numId="11">
    <w:abstractNumId w:val="15"/>
  </w:num>
  <w:num w:numId="12">
    <w:abstractNumId w:val="25"/>
  </w:num>
  <w:num w:numId="13">
    <w:abstractNumId w:val="4"/>
  </w:num>
  <w:num w:numId="14">
    <w:abstractNumId w:val="13"/>
  </w:num>
  <w:num w:numId="15">
    <w:abstractNumId w:val="14"/>
  </w:num>
  <w:num w:numId="16">
    <w:abstractNumId w:val="17"/>
  </w:num>
  <w:num w:numId="17">
    <w:abstractNumId w:val="10"/>
  </w:num>
  <w:num w:numId="18">
    <w:abstractNumId w:val="7"/>
  </w:num>
  <w:num w:numId="19">
    <w:abstractNumId w:val="21"/>
  </w:num>
  <w:num w:numId="20">
    <w:abstractNumId w:val="6"/>
  </w:num>
  <w:num w:numId="21">
    <w:abstractNumId w:val="26"/>
  </w:num>
  <w:num w:numId="22">
    <w:abstractNumId w:val="9"/>
  </w:num>
  <w:num w:numId="23">
    <w:abstractNumId w:val="22"/>
  </w:num>
  <w:num w:numId="24">
    <w:abstractNumId w:val="24"/>
  </w:num>
  <w:num w:numId="25">
    <w:abstractNumId w:val="3"/>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4F"/>
    <w:rsid w:val="00000A4E"/>
    <w:rsid w:val="00000FEC"/>
    <w:rsid w:val="00001951"/>
    <w:rsid w:val="00001977"/>
    <w:rsid w:val="000023B3"/>
    <w:rsid w:val="0000288C"/>
    <w:rsid w:val="00002EA2"/>
    <w:rsid w:val="000038F7"/>
    <w:rsid w:val="00004DDE"/>
    <w:rsid w:val="00004EEA"/>
    <w:rsid w:val="00005A9E"/>
    <w:rsid w:val="00007600"/>
    <w:rsid w:val="000108EC"/>
    <w:rsid w:val="00010DB1"/>
    <w:rsid w:val="00013696"/>
    <w:rsid w:val="0001460C"/>
    <w:rsid w:val="0001461C"/>
    <w:rsid w:val="0001489B"/>
    <w:rsid w:val="000151C1"/>
    <w:rsid w:val="00016663"/>
    <w:rsid w:val="00016DF6"/>
    <w:rsid w:val="00020389"/>
    <w:rsid w:val="000210C6"/>
    <w:rsid w:val="000213C5"/>
    <w:rsid w:val="00021720"/>
    <w:rsid w:val="00022CF8"/>
    <w:rsid w:val="00023315"/>
    <w:rsid w:val="00023708"/>
    <w:rsid w:val="0002464E"/>
    <w:rsid w:val="000265E5"/>
    <w:rsid w:val="00026BBB"/>
    <w:rsid w:val="000305BF"/>
    <w:rsid w:val="00030C9F"/>
    <w:rsid w:val="0003118A"/>
    <w:rsid w:val="00031967"/>
    <w:rsid w:val="00032730"/>
    <w:rsid w:val="0003360E"/>
    <w:rsid w:val="00033A60"/>
    <w:rsid w:val="000344F4"/>
    <w:rsid w:val="00034F61"/>
    <w:rsid w:val="00035264"/>
    <w:rsid w:val="00035B79"/>
    <w:rsid w:val="00035F4F"/>
    <w:rsid w:val="00036086"/>
    <w:rsid w:val="000367A9"/>
    <w:rsid w:val="00036F7C"/>
    <w:rsid w:val="00036FAB"/>
    <w:rsid w:val="00037880"/>
    <w:rsid w:val="00037BEE"/>
    <w:rsid w:val="00040FA7"/>
    <w:rsid w:val="00042533"/>
    <w:rsid w:val="00042B75"/>
    <w:rsid w:val="00043298"/>
    <w:rsid w:val="000436C3"/>
    <w:rsid w:val="000437CE"/>
    <w:rsid w:val="000449B0"/>
    <w:rsid w:val="0004544C"/>
    <w:rsid w:val="0004706A"/>
    <w:rsid w:val="00047869"/>
    <w:rsid w:val="00050226"/>
    <w:rsid w:val="000502AE"/>
    <w:rsid w:val="00050344"/>
    <w:rsid w:val="00050958"/>
    <w:rsid w:val="00050E4D"/>
    <w:rsid w:val="000512B9"/>
    <w:rsid w:val="00051FE6"/>
    <w:rsid w:val="000541A1"/>
    <w:rsid w:val="000545AD"/>
    <w:rsid w:val="00057515"/>
    <w:rsid w:val="000605AF"/>
    <w:rsid w:val="00060A75"/>
    <w:rsid w:val="00061AA8"/>
    <w:rsid w:val="00061DC4"/>
    <w:rsid w:val="00062561"/>
    <w:rsid w:val="00063D2D"/>
    <w:rsid w:val="000644DC"/>
    <w:rsid w:val="00065AA9"/>
    <w:rsid w:val="00065E15"/>
    <w:rsid w:val="00066244"/>
    <w:rsid w:val="000662F4"/>
    <w:rsid w:val="00066B13"/>
    <w:rsid w:val="00067FA0"/>
    <w:rsid w:val="00070B10"/>
    <w:rsid w:val="00071B31"/>
    <w:rsid w:val="000721A8"/>
    <w:rsid w:val="00072F16"/>
    <w:rsid w:val="00075D35"/>
    <w:rsid w:val="000763E7"/>
    <w:rsid w:val="000764FE"/>
    <w:rsid w:val="00076983"/>
    <w:rsid w:val="00077AD2"/>
    <w:rsid w:val="0008009F"/>
    <w:rsid w:val="0008122A"/>
    <w:rsid w:val="0008163B"/>
    <w:rsid w:val="0008261A"/>
    <w:rsid w:val="000829E6"/>
    <w:rsid w:val="00083D8B"/>
    <w:rsid w:val="00084FF1"/>
    <w:rsid w:val="000859EE"/>
    <w:rsid w:val="00085A49"/>
    <w:rsid w:val="000861F5"/>
    <w:rsid w:val="00086A6F"/>
    <w:rsid w:val="00086D27"/>
    <w:rsid w:val="000904AA"/>
    <w:rsid w:val="00090BDE"/>
    <w:rsid w:val="0009124C"/>
    <w:rsid w:val="00094168"/>
    <w:rsid w:val="0009569B"/>
    <w:rsid w:val="00095FC8"/>
    <w:rsid w:val="000A1BC9"/>
    <w:rsid w:val="000A1E1F"/>
    <w:rsid w:val="000A5979"/>
    <w:rsid w:val="000A59BD"/>
    <w:rsid w:val="000A5B0F"/>
    <w:rsid w:val="000A631E"/>
    <w:rsid w:val="000A6723"/>
    <w:rsid w:val="000A77C4"/>
    <w:rsid w:val="000B0313"/>
    <w:rsid w:val="000B4D1C"/>
    <w:rsid w:val="000B5016"/>
    <w:rsid w:val="000B5BBC"/>
    <w:rsid w:val="000B63AD"/>
    <w:rsid w:val="000B681B"/>
    <w:rsid w:val="000B7547"/>
    <w:rsid w:val="000B7C7C"/>
    <w:rsid w:val="000C01AA"/>
    <w:rsid w:val="000C0355"/>
    <w:rsid w:val="000C06E2"/>
    <w:rsid w:val="000C17B9"/>
    <w:rsid w:val="000C1A0C"/>
    <w:rsid w:val="000C1D14"/>
    <w:rsid w:val="000C245F"/>
    <w:rsid w:val="000C26AE"/>
    <w:rsid w:val="000C313E"/>
    <w:rsid w:val="000C32D7"/>
    <w:rsid w:val="000C3374"/>
    <w:rsid w:val="000C3520"/>
    <w:rsid w:val="000C3A75"/>
    <w:rsid w:val="000C4594"/>
    <w:rsid w:val="000C5277"/>
    <w:rsid w:val="000C5804"/>
    <w:rsid w:val="000C68F3"/>
    <w:rsid w:val="000C694D"/>
    <w:rsid w:val="000D1114"/>
    <w:rsid w:val="000D2CFD"/>
    <w:rsid w:val="000D33C4"/>
    <w:rsid w:val="000D415D"/>
    <w:rsid w:val="000D4189"/>
    <w:rsid w:val="000D42EB"/>
    <w:rsid w:val="000D445D"/>
    <w:rsid w:val="000D51EF"/>
    <w:rsid w:val="000D730F"/>
    <w:rsid w:val="000E11D6"/>
    <w:rsid w:val="000E1553"/>
    <w:rsid w:val="000E2B03"/>
    <w:rsid w:val="000E3E02"/>
    <w:rsid w:val="000E4C70"/>
    <w:rsid w:val="000E4EA1"/>
    <w:rsid w:val="000E5086"/>
    <w:rsid w:val="000E6E45"/>
    <w:rsid w:val="000E71A8"/>
    <w:rsid w:val="000E7C36"/>
    <w:rsid w:val="000F1682"/>
    <w:rsid w:val="000F3978"/>
    <w:rsid w:val="000F3F0D"/>
    <w:rsid w:val="000F7485"/>
    <w:rsid w:val="000F74C6"/>
    <w:rsid w:val="001004FB"/>
    <w:rsid w:val="00102CCA"/>
    <w:rsid w:val="00102FE6"/>
    <w:rsid w:val="001032A0"/>
    <w:rsid w:val="0010337E"/>
    <w:rsid w:val="00104847"/>
    <w:rsid w:val="00104E79"/>
    <w:rsid w:val="0010689C"/>
    <w:rsid w:val="00106B49"/>
    <w:rsid w:val="00106E42"/>
    <w:rsid w:val="00107287"/>
    <w:rsid w:val="001079D3"/>
    <w:rsid w:val="00110AD8"/>
    <w:rsid w:val="0011236F"/>
    <w:rsid w:val="00112DC7"/>
    <w:rsid w:val="00113584"/>
    <w:rsid w:val="00113DD8"/>
    <w:rsid w:val="0011461A"/>
    <w:rsid w:val="001147BD"/>
    <w:rsid w:val="001153FA"/>
    <w:rsid w:val="00116626"/>
    <w:rsid w:val="00121243"/>
    <w:rsid w:val="00121F5E"/>
    <w:rsid w:val="0012585B"/>
    <w:rsid w:val="00125A15"/>
    <w:rsid w:val="001261CA"/>
    <w:rsid w:val="00127E95"/>
    <w:rsid w:val="0013188F"/>
    <w:rsid w:val="00132939"/>
    <w:rsid w:val="00132BAE"/>
    <w:rsid w:val="001334DC"/>
    <w:rsid w:val="001342A7"/>
    <w:rsid w:val="001354FC"/>
    <w:rsid w:val="001360AD"/>
    <w:rsid w:val="00136148"/>
    <w:rsid w:val="001375E7"/>
    <w:rsid w:val="001378B9"/>
    <w:rsid w:val="00137C73"/>
    <w:rsid w:val="00141522"/>
    <w:rsid w:val="00141CAF"/>
    <w:rsid w:val="001425F6"/>
    <w:rsid w:val="001428FE"/>
    <w:rsid w:val="00142D9D"/>
    <w:rsid w:val="001442CF"/>
    <w:rsid w:val="00144368"/>
    <w:rsid w:val="001446BB"/>
    <w:rsid w:val="001452DA"/>
    <w:rsid w:val="00146116"/>
    <w:rsid w:val="001502CA"/>
    <w:rsid w:val="001506BA"/>
    <w:rsid w:val="00150F19"/>
    <w:rsid w:val="0015111D"/>
    <w:rsid w:val="001512FE"/>
    <w:rsid w:val="00151935"/>
    <w:rsid w:val="00151B1C"/>
    <w:rsid w:val="00151D78"/>
    <w:rsid w:val="00152446"/>
    <w:rsid w:val="00152C01"/>
    <w:rsid w:val="00153D55"/>
    <w:rsid w:val="00154C18"/>
    <w:rsid w:val="0015544B"/>
    <w:rsid w:val="0015692D"/>
    <w:rsid w:val="00156FDD"/>
    <w:rsid w:val="00157F26"/>
    <w:rsid w:val="00161A1A"/>
    <w:rsid w:val="001628BD"/>
    <w:rsid w:val="00162E85"/>
    <w:rsid w:val="00162F10"/>
    <w:rsid w:val="00163B17"/>
    <w:rsid w:val="00165274"/>
    <w:rsid w:val="00165300"/>
    <w:rsid w:val="00167A15"/>
    <w:rsid w:val="00170B4E"/>
    <w:rsid w:val="00171517"/>
    <w:rsid w:val="00171FCD"/>
    <w:rsid w:val="00173721"/>
    <w:rsid w:val="00173A32"/>
    <w:rsid w:val="0017437A"/>
    <w:rsid w:val="00174AA5"/>
    <w:rsid w:val="00177886"/>
    <w:rsid w:val="00177892"/>
    <w:rsid w:val="0017791E"/>
    <w:rsid w:val="0018097C"/>
    <w:rsid w:val="00180C5E"/>
    <w:rsid w:val="00180D6B"/>
    <w:rsid w:val="0018155C"/>
    <w:rsid w:val="00181CDE"/>
    <w:rsid w:val="00182B1C"/>
    <w:rsid w:val="00183BBF"/>
    <w:rsid w:val="00183DAF"/>
    <w:rsid w:val="0018400A"/>
    <w:rsid w:val="00184DF8"/>
    <w:rsid w:val="0018520C"/>
    <w:rsid w:val="00186581"/>
    <w:rsid w:val="0018673A"/>
    <w:rsid w:val="00187388"/>
    <w:rsid w:val="00187558"/>
    <w:rsid w:val="001876E1"/>
    <w:rsid w:val="00190278"/>
    <w:rsid w:val="00190FBA"/>
    <w:rsid w:val="001914E6"/>
    <w:rsid w:val="00191892"/>
    <w:rsid w:val="001919E8"/>
    <w:rsid w:val="00192D0A"/>
    <w:rsid w:val="00193E25"/>
    <w:rsid w:val="00195064"/>
    <w:rsid w:val="001952D0"/>
    <w:rsid w:val="00195B6A"/>
    <w:rsid w:val="00195B75"/>
    <w:rsid w:val="0019627C"/>
    <w:rsid w:val="0019648C"/>
    <w:rsid w:val="0019680C"/>
    <w:rsid w:val="0019727D"/>
    <w:rsid w:val="0019768F"/>
    <w:rsid w:val="001979C0"/>
    <w:rsid w:val="001A05E6"/>
    <w:rsid w:val="001A073C"/>
    <w:rsid w:val="001A1E30"/>
    <w:rsid w:val="001A1EC1"/>
    <w:rsid w:val="001A3481"/>
    <w:rsid w:val="001A4084"/>
    <w:rsid w:val="001A48B6"/>
    <w:rsid w:val="001A4F8A"/>
    <w:rsid w:val="001A505F"/>
    <w:rsid w:val="001A563A"/>
    <w:rsid w:val="001A6FE8"/>
    <w:rsid w:val="001A755E"/>
    <w:rsid w:val="001A75CC"/>
    <w:rsid w:val="001B0171"/>
    <w:rsid w:val="001B1A41"/>
    <w:rsid w:val="001B1DC0"/>
    <w:rsid w:val="001B319E"/>
    <w:rsid w:val="001B3D6C"/>
    <w:rsid w:val="001B4987"/>
    <w:rsid w:val="001B53CA"/>
    <w:rsid w:val="001B572F"/>
    <w:rsid w:val="001B5C36"/>
    <w:rsid w:val="001B734E"/>
    <w:rsid w:val="001B7399"/>
    <w:rsid w:val="001C0B86"/>
    <w:rsid w:val="001C1851"/>
    <w:rsid w:val="001C1C5A"/>
    <w:rsid w:val="001C2A74"/>
    <w:rsid w:val="001C54CA"/>
    <w:rsid w:val="001C55ED"/>
    <w:rsid w:val="001C5836"/>
    <w:rsid w:val="001C59EE"/>
    <w:rsid w:val="001C5E46"/>
    <w:rsid w:val="001D0022"/>
    <w:rsid w:val="001D013A"/>
    <w:rsid w:val="001D0D9B"/>
    <w:rsid w:val="001D11F6"/>
    <w:rsid w:val="001D35A1"/>
    <w:rsid w:val="001D364D"/>
    <w:rsid w:val="001D38E0"/>
    <w:rsid w:val="001D519E"/>
    <w:rsid w:val="001D541F"/>
    <w:rsid w:val="001D706E"/>
    <w:rsid w:val="001E0462"/>
    <w:rsid w:val="001E0535"/>
    <w:rsid w:val="001E054F"/>
    <w:rsid w:val="001E077E"/>
    <w:rsid w:val="001E1EAF"/>
    <w:rsid w:val="001E2DB7"/>
    <w:rsid w:val="001E345C"/>
    <w:rsid w:val="001E481A"/>
    <w:rsid w:val="001E51E4"/>
    <w:rsid w:val="001E60FC"/>
    <w:rsid w:val="001E6658"/>
    <w:rsid w:val="001E6BE8"/>
    <w:rsid w:val="001E778A"/>
    <w:rsid w:val="001F040A"/>
    <w:rsid w:val="001F1EE4"/>
    <w:rsid w:val="001F2720"/>
    <w:rsid w:val="001F334E"/>
    <w:rsid w:val="001F3882"/>
    <w:rsid w:val="001F3BF3"/>
    <w:rsid w:val="001F4376"/>
    <w:rsid w:val="001F486E"/>
    <w:rsid w:val="001F5E3F"/>
    <w:rsid w:val="001F5F82"/>
    <w:rsid w:val="001F64BB"/>
    <w:rsid w:val="001F714B"/>
    <w:rsid w:val="002004CE"/>
    <w:rsid w:val="002006BD"/>
    <w:rsid w:val="00201436"/>
    <w:rsid w:val="0020151A"/>
    <w:rsid w:val="002016EB"/>
    <w:rsid w:val="00201AB8"/>
    <w:rsid w:val="00202291"/>
    <w:rsid w:val="00202BF5"/>
    <w:rsid w:val="00204873"/>
    <w:rsid w:val="00204C50"/>
    <w:rsid w:val="0020508D"/>
    <w:rsid w:val="00205D3A"/>
    <w:rsid w:val="00207A0E"/>
    <w:rsid w:val="00210453"/>
    <w:rsid w:val="00212E7B"/>
    <w:rsid w:val="00213748"/>
    <w:rsid w:val="00214D9D"/>
    <w:rsid w:val="00220637"/>
    <w:rsid w:val="00220A49"/>
    <w:rsid w:val="0022151F"/>
    <w:rsid w:val="00223DB0"/>
    <w:rsid w:val="00224039"/>
    <w:rsid w:val="0022562A"/>
    <w:rsid w:val="00225A2C"/>
    <w:rsid w:val="00226B03"/>
    <w:rsid w:val="00226EE4"/>
    <w:rsid w:val="00227CF8"/>
    <w:rsid w:val="00231B91"/>
    <w:rsid w:val="0023289D"/>
    <w:rsid w:val="0023311E"/>
    <w:rsid w:val="00234A8C"/>
    <w:rsid w:val="00235599"/>
    <w:rsid w:val="002355A7"/>
    <w:rsid w:val="002355C4"/>
    <w:rsid w:val="00236365"/>
    <w:rsid w:val="002365AD"/>
    <w:rsid w:val="00237F1A"/>
    <w:rsid w:val="00237FE4"/>
    <w:rsid w:val="0024032F"/>
    <w:rsid w:val="00241AF9"/>
    <w:rsid w:val="002425D9"/>
    <w:rsid w:val="00243271"/>
    <w:rsid w:val="00243322"/>
    <w:rsid w:val="0024374B"/>
    <w:rsid w:val="00243FF2"/>
    <w:rsid w:val="0024620B"/>
    <w:rsid w:val="00250678"/>
    <w:rsid w:val="0025092D"/>
    <w:rsid w:val="00251DC8"/>
    <w:rsid w:val="00253996"/>
    <w:rsid w:val="00253D54"/>
    <w:rsid w:val="00255796"/>
    <w:rsid w:val="0025619F"/>
    <w:rsid w:val="002579BD"/>
    <w:rsid w:val="00260700"/>
    <w:rsid w:val="00261813"/>
    <w:rsid w:val="00261AEC"/>
    <w:rsid w:val="00263C77"/>
    <w:rsid w:val="00264B46"/>
    <w:rsid w:val="002653EF"/>
    <w:rsid w:val="002663AB"/>
    <w:rsid w:val="002675C3"/>
    <w:rsid w:val="00267A55"/>
    <w:rsid w:val="00267B73"/>
    <w:rsid w:val="00270601"/>
    <w:rsid w:val="00271153"/>
    <w:rsid w:val="002714C8"/>
    <w:rsid w:val="00271F75"/>
    <w:rsid w:val="002723D3"/>
    <w:rsid w:val="0027241B"/>
    <w:rsid w:val="0027310D"/>
    <w:rsid w:val="00274249"/>
    <w:rsid w:val="002768F6"/>
    <w:rsid w:val="00280D6B"/>
    <w:rsid w:val="002815E9"/>
    <w:rsid w:val="00281912"/>
    <w:rsid w:val="00282716"/>
    <w:rsid w:val="0028465A"/>
    <w:rsid w:val="00284812"/>
    <w:rsid w:val="00284E4D"/>
    <w:rsid w:val="00285057"/>
    <w:rsid w:val="002856FD"/>
    <w:rsid w:val="00285BF9"/>
    <w:rsid w:val="00286515"/>
    <w:rsid w:val="0028657A"/>
    <w:rsid w:val="00286916"/>
    <w:rsid w:val="00286C25"/>
    <w:rsid w:val="00287951"/>
    <w:rsid w:val="00290065"/>
    <w:rsid w:val="00291EF3"/>
    <w:rsid w:val="002935FA"/>
    <w:rsid w:val="002936D7"/>
    <w:rsid w:val="00293C61"/>
    <w:rsid w:val="00294861"/>
    <w:rsid w:val="00295BAE"/>
    <w:rsid w:val="002963DB"/>
    <w:rsid w:val="002964D0"/>
    <w:rsid w:val="002A119A"/>
    <w:rsid w:val="002A1642"/>
    <w:rsid w:val="002A1B26"/>
    <w:rsid w:val="002A3404"/>
    <w:rsid w:val="002A3D60"/>
    <w:rsid w:val="002A4358"/>
    <w:rsid w:val="002A4CBA"/>
    <w:rsid w:val="002A60A4"/>
    <w:rsid w:val="002A6311"/>
    <w:rsid w:val="002A6E1C"/>
    <w:rsid w:val="002A7AA0"/>
    <w:rsid w:val="002B0B4D"/>
    <w:rsid w:val="002B166C"/>
    <w:rsid w:val="002B17E0"/>
    <w:rsid w:val="002B3879"/>
    <w:rsid w:val="002B4687"/>
    <w:rsid w:val="002B5184"/>
    <w:rsid w:val="002B673F"/>
    <w:rsid w:val="002B6A3C"/>
    <w:rsid w:val="002B764F"/>
    <w:rsid w:val="002B7DCE"/>
    <w:rsid w:val="002C0B15"/>
    <w:rsid w:val="002C0F6B"/>
    <w:rsid w:val="002C0FE5"/>
    <w:rsid w:val="002C190B"/>
    <w:rsid w:val="002C3ED9"/>
    <w:rsid w:val="002C4637"/>
    <w:rsid w:val="002C616D"/>
    <w:rsid w:val="002C640D"/>
    <w:rsid w:val="002C66FA"/>
    <w:rsid w:val="002C670C"/>
    <w:rsid w:val="002C6B7D"/>
    <w:rsid w:val="002C6F1D"/>
    <w:rsid w:val="002C7D90"/>
    <w:rsid w:val="002D0387"/>
    <w:rsid w:val="002D0A14"/>
    <w:rsid w:val="002D0A9E"/>
    <w:rsid w:val="002D10B4"/>
    <w:rsid w:val="002D191D"/>
    <w:rsid w:val="002D3C8E"/>
    <w:rsid w:val="002D477E"/>
    <w:rsid w:val="002D4A5B"/>
    <w:rsid w:val="002D4B4E"/>
    <w:rsid w:val="002D5998"/>
    <w:rsid w:val="002D6A51"/>
    <w:rsid w:val="002E09C4"/>
    <w:rsid w:val="002E1D06"/>
    <w:rsid w:val="002E2D2B"/>
    <w:rsid w:val="002E2D8B"/>
    <w:rsid w:val="002E74F4"/>
    <w:rsid w:val="002E76C0"/>
    <w:rsid w:val="002E76CC"/>
    <w:rsid w:val="002F08AB"/>
    <w:rsid w:val="002F2FAE"/>
    <w:rsid w:val="002F370E"/>
    <w:rsid w:val="002F3FCE"/>
    <w:rsid w:val="002F499B"/>
    <w:rsid w:val="002F7373"/>
    <w:rsid w:val="00301079"/>
    <w:rsid w:val="00301B6A"/>
    <w:rsid w:val="00302BA2"/>
    <w:rsid w:val="00303E4C"/>
    <w:rsid w:val="003042AC"/>
    <w:rsid w:val="00305A26"/>
    <w:rsid w:val="00306736"/>
    <w:rsid w:val="0031073E"/>
    <w:rsid w:val="00310E78"/>
    <w:rsid w:val="00311361"/>
    <w:rsid w:val="00311AEC"/>
    <w:rsid w:val="00313728"/>
    <w:rsid w:val="00313D77"/>
    <w:rsid w:val="003142EC"/>
    <w:rsid w:val="00314962"/>
    <w:rsid w:val="00316829"/>
    <w:rsid w:val="00317556"/>
    <w:rsid w:val="00317FFC"/>
    <w:rsid w:val="003205F9"/>
    <w:rsid w:val="00322716"/>
    <w:rsid w:val="00323760"/>
    <w:rsid w:val="003238AD"/>
    <w:rsid w:val="003238C3"/>
    <w:rsid w:val="003244C3"/>
    <w:rsid w:val="00326188"/>
    <w:rsid w:val="0032636E"/>
    <w:rsid w:val="003274C6"/>
    <w:rsid w:val="003300A1"/>
    <w:rsid w:val="0033036D"/>
    <w:rsid w:val="00331152"/>
    <w:rsid w:val="00331D4C"/>
    <w:rsid w:val="003336FB"/>
    <w:rsid w:val="00333764"/>
    <w:rsid w:val="00333CDD"/>
    <w:rsid w:val="003349E4"/>
    <w:rsid w:val="00335262"/>
    <w:rsid w:val="0033571D"/>
    <w:rsid w:val="00335F3E"/>
    <w:rsid w:val="0033714A"/>
    <w:rsid w:val="0033782C"/>
    <w:rsid w:val="003406D8"/>
    <w:rsid w:val="00340741"/>
    <w:rsid w:val="0034080E"/>
    <w:rsid w:val="003409F1"/>
    <w:rsid w:val="003415CB"/>
    <w:rsid w:val="0034185E"/>
    <w:rsid w:val="00342704"/>
    <w:rsid w:val="00343293"/>
    <w:rsid w:val="0034410E"/>
    <w:rsid w:val="003455E6"/>
    <w:rsid w:val="003463F7"/>
    <w:rsid w:val="00347F40"/>
    <w:rsid w:val="003507B4"/>
    <w:rsid w:val="0035122F"/>
    <w:rsid w:val="003524FE"/>
    <w:rsid w:val="00353CA7"/>
    <w:rsid w:val="003556FA"/>
    <w:rsid w:val="00355CC0"/>
    <w:rsid w:val="003562F0"/>
    <w:rsid w:val="0035741A"/>
    <w:rsid w:val="00357D41"/>
    <w:rsid w:val="00357E8C"/>
    <w:rsid w:val="0036017E"/>
    <w:rsid w:val="00361AE7"/>
    <w:rsid w:val="00363AC3"/>
    <w:rsid w:val="00364923"/>
    <w:rsid w:val="00365F41"/>
    <w:rsid w:val="00370D25"/>
    <w:rsid w:val="00374047"/>
    <w:rsid w:val="003754E4"/>
    <w:rsid w:val="00375D0A"/>
    <w:rsid w:val="00375ED4"/>
    <w:rsid w:val="0037685F"/>
    <w:rsid w:val="003774FC"/>
    <w:rsid w:val="003775BE"/>
    <w:rsid w:val="00377D51"/>
    <w:rsid w:val="003807D8"/>
    <w:rsid w:val="0038122A"/>
    <w:rsid w:val="0038222C"/>
    <w:rsid w:val="0038256F"/>
    <w:rsid w:val="00382A24"/>
    <w:rsid w:val="003842B8"/>
    <w:rsid w:val="003858E5"/>
    <w:rsid w:val="00387C23"/>
    <w:rsid w:val="00390D2E"/>
    <w:rsid w:val="00390F1E"/>
    <w:rsid w:val="0039404C"/>
    <w:rsid w:val="0039421F"/>
    <w:rsid w:val="00395139"/>
    <w:rsid w:val="00395AEA"/>
    <w:rsid w:val="00395DF6"/>
    <w:rsid w:val="00397A77"/>
    <w:rsid w:val="00397C68"/>
    <w:rsid w:val="003A3846"/>
    <w:rsid w:val="003A38B5"/>
    <w:rsid w:val="003A5606"/>
    <w:rsid w:val="003A631E"/>
    <w:rsid w:val="003A76E8"/>
    <w:rsid w:val="003B122A"/>
    <w:rsid w:val="003B139B"/>
    <w:rsid w:val="003B1B9B"/>
    <w:rsid w:val="003B38D6"/>
    <w:rsid w:val="003B48DF"/>
    <w:rsid w:val="003B4CF4"/>
    <w:rsid w:val="003B5765"/>
    <w:rsid w:val="003B78D4"/>
    <w:rsid w:val="003B7EB2"/>
    <w:rsid w:val="003C07D7"/>
    <w:rsid w:val="003C0D27"/>
    <w:rsid w:val="003C0FDC"/>
    <w:rsid w:val="003C11FE"/>
    <w:rsid w:val="003C1862"/>
    <w:rsid w:val="003C1EA9"/>
    <w:rsid w:val="003C2CAE"/>
    <w:rsid w:val="003C37A9"/>
    <w:rsid w:val="003C47A6"/>
    <w:rsid w:val="003C4AE2"/>
    <w:rsid w:val="003C4EF3"/>
    <w:rsid w:val="003C5742"/>
    <w:rsid w:val="003C63ED"/>
    <w:rsid w:val="003C680F"/>
    <w:rsid w:val="003C73F6"/>
    <w:rsid w:val="003C7FF0"/>
    <w:rsid w:val="003D0085"/>
    <w:rsid w:val="003D0481"/>
    <w:rsid w:val="003D0AAA"/>
    <w:rsid w:val="003D12C7"/>
    <w:rsid w:val="003D1391"/>
    <w:rsid w:val="003D1860"/>
    <w:rsid w:val="003D2721"/>
    <w:rsid w:val="003D48AB"/>
    <w:rsid w:val="003D4C6A"/>
    <w:rsid w:val="003D50AA"/>
    <w:rsid w:val="003D6A4C"/>
    <w:rsid w:val="003D7562"/>
    <w:rsid w:val="003D7D4D"/>
    <w:rsid w:val="003D7FF6"/>
    <w:rsid w:val="003E02B9"/>
    <w:rsid w:val="003E0ADA"/>
    <w:rsid w:val="003E5352"/>
    <w:rsid w:val="003E6781"/>
    <w:rsid w:val="003F0100"/>
    <w:rsid w:val="003F0BFF"/>
    <w:rsid w:val="003F10B1"/>
    <w:rsid w:val="003F1E93"/>
    <w:rsid w:val="003F21B6"/>
    <w:rsid w:val="003F277D"/>
    <w:rsid w:val="003F3074"/>
    <w:rsid w:val="003F361A"/>
    <w:rsid w:val="003F3F07"/>
    <w:rsid w:val="003F63BB"/>
    <w:rsid w:val="003F6CD6"/>
    <w:rsid w:val="003F7A8C"/>
    <w:rsid w:val="00401111"/>
    <w:rsid w:val="004016FC"/>
    <w:rsid w:val="00401AB0"/>
    <w:rsid w:val="004028AA"/>
    <w:rsid w:val="00402D05"/>
    <w:rsid w:val="0040365B"/>
    <w:rsid w:val="00403815"/>
    <w:rsid w:val="00403CFC"/>
    <w:rsid w:val="00404381"/>
    <w:rsid w:val="00405468"/>
    <w:rsid w:val="00405D91"/>
    <w:rsid w:val="0041045E"/>
    <w:rsid w:val="004115D1"/>
    <w:rsid w:val="0041248E"/>
    <w:rsid w:val="0041283E"/>
    <w:rsid w:val="00413139"/>
    <w:rsid w:val="00414A53"/>
    <w:rsid w:val="00414C66"/>
    <w:rsid w:val="00415F05"/>
    <w:rsid w:val="00416021"/>
    <w:rsid w:val="00417BA4"/>
    <w:rsid w:val="004200A9"/>
    <w:rsid w:val="004202D1"/>
    <w:rsid w:val="00420607"/>
    <w:rsid w:val="00420DE3"/>
    <w:rsid w:val="00420E5A"/>
    <w:rsid w:val="004213F5"/>
    <w:rsid w:val="004217D1"/>
    <w:rsid w:val="00421F5A"/>
    <w:rsid w:val="0042257D"/>
    <w:rsid w:val="0042291E"/>
    <w:rsid w:val="00422CF9"/>
    <w:rsid w:val="00423B39"/>
    <w:rsid w:val="00430127"/>
    <w:rsid w:val="004307F0"/>
    <w:rsid w:val="004323FC"/>
    <w:rsid w:val="00432F83"/>
    <w:rsid w:val="00434864"/>
    <w:rsid w:val="00434B02"/>
    <w:rsid w:val="00434B48"/>
    <w:rsid w:val="004350DC"/>
    <w:rsid w:val="00435148"/>
    <w:rsid w:val="004352C1"/>
    <w:rsid w:val="0043634D"/>
    <w:rsid w:val="00437A45"/>
    <w:rsid w:val="00437E8E"/>
    <w:rsid w:val="0044070E"/>
    <w:rsid w:val="004407B7"/>
    <w:rsid w:val="004419C9"/>
    <w:rsid w:val="00443C01"/>
    <w:rsid w:val="00444F4E"/>
    <w:rsid w:val="00445154"/>
    <w:rsid w:val="00446500"/>
    <w:rsid w:val="00447462"/>
    <w:rsid w:val="0045058D"/>
    <w:rsid w:val="00450D37"/>
    <w:rsid w:val="00450E78"/>
    <w:rsid w:val="004512B6"/>
    <w:rsid w:val="004514CE"/>
    <w:rsid w:val="00453513"/>
    <w:rsid w:val="00453543"/>
    <w:rsid w:val="00453ADF"/>
    <w:rsid w:val="00454430"/>
    <w:rsid w:val="00455126"/>
    <w:rsid w:val="0045587C"/>
    <w:rsid w:val="00455AB4"/>
    <w:rsid w:val="00455D71"/>
    <w:rsid w:val="00456807"/>
    <w:rsid w:val="00460348"/>
    <w:rsid w:val="00460389"/>
    <w:rsid w:val="0046121A"/>
    <w:rsid w:val="00462718"/>
    <w:rsid w:val="0046351F"/>
    <w:rsid w:val="00463E2D"/>
    <w:rsid w:val="00464FF4"/>
    <w:rsid w:val="00466900"/>
    <w:rsid w:val="00466E27"/>
    <w:rsid w:val="00470CB3"/>
    <w:rsid w:val="00470FE4"/>
    <w:rsid w:val="00471FD5"/>
    <w:rsid w:val="00472EA3"/>
    <w:rsid w:val="00473DDE"/>
    <w:rsid w:val="00474562"/>
    <w:rsid w:val="00474F43"/>
    <w:rsid w:val="00475655"/>
    <w:rsid w:val="00476B7F"/>
    <w:rsid w:val="00477397"/>
    <w:rsid w:val="00480049"/>
    <w:rsid w:val="00480641"/>
    <w:rsid w:val="00481001"/>
    <w:rsid w:val="00482B0E"/>
    <w:rsid w:val="0048330D"/>
    <w:rsid w:val="00483646"/>
    <w:rsid w:val="0048423F"/>
    <w:rsid w:val="004856CC"/>
    <w:rsid w:val="004857D2"/>
    <w:rsid w:val="00486D11"/>
    <w:rsid w:val="00487317"/>
    <w:rsid w:val="00487870"/>
    <w:rsid w:val="00487B69"/>
    <w:rsid w:val="00490D4B"/>
    <w:rsid w:val="00491050"/>
    <w:rsid w:val="0049280C"/>
    <w:rsid w:val="004935B6"/>
    <w:rsid w:val="00494297"/>
    <w:rsid w:val="00494692"/>
    <w:rsid w:val="00494EA9"/>
    <w:rsid w:val="004A0522"/>
    <w:rsid w:val="004A0E31"/>
    <w:rsid w:val="004A0ED1"/>
    <w:rsid w:val="004A3526"/>
    <w:rsid w:val="004A35C6"/>
    <w:rsid w:val="004A3801"/>
    <w:rsid w:val="004A437C"/>
    <w:rsid w:val="004A4790"/>
    <w:rsid w:val="004A4FEA"/>
    <w:rsid w:val="004A6637"/>
    <w:rsid w:val="004A6C88"/>
    <w:rsid w:val="004B00EB"/>
    <w:rsid w:val="004B0846"/>
    <w:rsid w:val="004B13DA"/>
    <w:rsid w:val="004B1D73"/>
    <w:rsid w:val="004B2223"/>
    <w:rsid w:val="004B2C7E"/>
    <w:rsid w:val="004B4E72"/>
    <w:rsid w:val="004B5C65"/>
    <w:rsid w:val="004B61D2"/>
    <w:rsid w:val="004B7337"/>
    <w:rsid w:val="004C01B9"/>
    <w:rsid w:val="004C09AD"/>
    <w:rsid w:val="004C19F8"/>
    <w:rsid w:val="004C41B1"/>
    <w:rsid w:val="004C5BED"/>
    <w:rsid w:val="004C62D6"/>
    <w:rsid w:val="004C6EDD"/>
    <w:rsid w:val="004C7E03"/>
    <w:rsid w:val="004D0481"/>
    <w:rsid w:val="004D04AE"/>
    <w:rsid w:val="004D1372"/>
    <w:rsid w:val="004D1D7E"/>
    <w:rsid w:val="004D1DCF"/>
    <w:rsid w:val="004D2752"/>
    <w:rsid w:val="004D3246"/>
    <w:rsid w:val="004D4233"/>
    <w:rsid w:val="004D4D20"/>
    <w:rsid w:val="004D5CED"/>
    <w:rsid w:val="004D603B"/>
    <w:rsid w:val="004D6336"/>
    <w:rsid w:val="004D63FE"/>
    <w:rsid w:val="004D72B2"/>
    <w:rsid w:val="004D76B7"/>
    <w:rsid w:val="004E00E4"/>
    <w:rsid w:val="004E1805"/>
    <w:rsid w:val="004E1D70"/>
    <w:rsid w:val="004E30F6"/>
    <w:rsid w:val="004E36F0"/>
    <w:rsid w:val="004E618E"/>
    <w:rsid w:val="004E6D20"/>
    <w:rsid w:val="004E717D"/>
    <w:rsid w:val="004E71A7"/>
    <w:rsid w:val="004E736C"/>
    <w:rsid w:val="004F1406"/>
    <w:rsid w:val="004F1E10"/>
    <w:rsid w:val="004F1E4B"/>
    <w:rsid w:val="004F265F"/>
    <w:rsid w:val="004F4633"/>
    <w:rsid w:val="004F493D"/>
    <w:rsid w:val="004F5421"/>
    <w:rsid w:val="004F57C8"/>
    <w:rsid w:val="004F73AB"/>
    <w:rsid w:val="004F7B8C"/>
    <w:rsid w:val="0050021C"/>
    <w:rsid w:val="00500319"/>
    <w:rsid w:val="00500AFF"/>
    <w:rsid w:val="00500CC0"/>
    <w:rsid w:val="00500CEA"/>
    <w:rsid w:val="00501648"/>
    <w:rsid w:val="00503371"/>
    <w:rsid w:val="00504CCE"/>
    <w:rsid w:val="00505D48"/>
    <w:rsid w:val="00505FE7"/>
    <w:rsid w:val="005060EE"/>
    <w:rsid w:val="005060FF"/>
    <w:rsid w:val="00510862"/>
    <w:rsid w:val="00510AB7"/>
    <w:rsid w:val="005118B4"/>
    <w:rsid w:val="00512B71"/>
    <w:rsid w:val="00512BA1"/>
    <w:rsid w:val="00513E83"/>
    <w:rsid w:val="005143D7"/>
    <w:rsid w:val="0051498E"/>
    <w:rsid w:val="005156EE"/>
    <w:rsid w:val="005157A1"/>
    <w:rsid w:val="00515C83"/>
    <w:rsid w:val="005163BC"/>
    <w:rsid w:val="005165BC"/>
    <w:rsid w:val="0051742F"/>
    <w:rsid w:val="0051794C"/>
    <w:rsid w:val="00517B33"/>
    <w:rsid w:val="00517C75"/>
    <w:rsid w:val="005201DA"/>
    <w:rsid w:val="005209AD"/>
    <w:rsid w:val="005216EE"/>
    <w:rsid w:val="0052235C"/>
    <w:rsid w:val="00522829"/>
    <w:rsid w:val="0052289F"/>
    <w:rsid w:val="00522A95"/>
    <w:rsid w:val="00523432"/>
    <w:rsid w:val="005240DE"/>
    <w:rsid w:val="0052474E"/>
    <w:rsid w:val="00526717"/>
    <w:rsid w:val="0052762C"/>
    <w:rsid w:val="005301D5"/>
    <w:rsid w:val="005305F5"/>
    <w:rsid w:val="00530990"/>
    <w:rsid w:val="00531E02"/>
    <w:rsid w:val="00533544"/>
    <w:rsid w:val="00534C4F"/>
    <w:rsid w:val="00535557"/>
    <w:rsid w:val="005363F2"/>
    <w:rsid w:val="0053738E"/>
    <w:rsid w:val="005375AD"/>
    <w:rsid w:val="00540424"/>
    <w:rsid w:val="0054119E"/>
    <w:rsid w:val="00541833"/>
    <w:rsid w:val="00543120"/>
    <w:rsid w:val="00543206"/>
    <w:rsid w:val="005439A7"/>
    <w:rsid w:val="00543FC7"/>
    <w:rsid w:val="00545B42"/>
    <w:rsid w:val="00545FDA"/>
    <w:rsid w:val="0054613F"/>
    <w:rsid w:val="00546BBE"/>
    <w:rsid w:val="00546F90"/>
    <w:rsid w:val="00547937"/>
    <w:rsid w:val="00551959"/>
    <w:rsid w:val="00552F9D"/>
    <w:rsid w:val="005532C0"/>
    <w:rsid w:val="00554C6B"/>
    <w:rsid w:val="00555384"/>
    <w:rsid w:val="00555B25"/>
    <w:rsid w:val="005563B7"/>
    <w:rsid w:val="00556C13"/>
    <w:rsid w:val="00557350"/>
    <w:rsid w:val="00557D53"/>
    <w:rsid w:val="005607E0"/>
    <w:rsid w:val="0056149C"/>
    <w:rsid w:val="00561C1E"/>
    <w:rsid w:val="00561C41"/>
    <w:rsid w:val="00562E1E"/>
    <w:rsid w:val="00564107"/>
    <w:rsid w:val="005658DC"/>
    <w:rsid w:val="0056605E"/>
    <w:rsid w:val="005671CF"/>
    <w:rsid w:val="0056739D"/>
    <w:rsid w:val="00567849"/>
    <w:rsid w:val="005700E4"/>
    <w:rsid w:val="00570354"/>
    <w:rsid w:val="00571994"/>
    <w:rsid w:val="0057345F"/>
    <w:rsid w:val="0057387D"/>
    <w:rsid w:val="00573A3D"/>
    <w:rsid w:val="00573BAF"/>
    <w:rsid w:val="00573F3D"/>
    <w:rsid w:val="005740E8"/>
    <w:rsid w:val="00575406"/>
    <w:rsid w:val="00577246"/>
    <w:rsid w:val="00580F80"/>
    <w:rsid w:val="005818E4"/>
    <w:rsid w:val="00581E2F"/>
    <w:rsid w:val="00583BE1"/>
    <w:rsid w:val="00585DE5"/>
    <w:rsid w:val="00585E57"/>
    <w:rsid w:val="005867E8"/>
    <w:rsid w:val="00587024"/>
    <w:rsid w:val="00587920"/>
    <w:rsid w:val="00587BB5"/>
    <w:rsid w:val="0059037E"/>
    <w:rsid w:val="00591420"/>
    <w:rsid w:val="00591641"/>
    <w:rsid w:val="00593658"/>
    <w:rsid w:val="0059534E"/>
    <w:rsid w:val="00596491"/>
    <w:rsid w:val="00597588"/>
    <w:rsid w:val="00597653"/>
    <w:rsid w:val="005A0BB1"/>
    <w:rsid w:val="005A12F6"/>
    <w:rsid w:val="005A15CB"/>
    <w:rsid w:val="005A1E9A"/>
    <w:rsid w:val="005A362E"/>
    <w:rsid w:val="005A3DCB"/>
    <w:rsid w:val="005A4057"/>
    <w:rsid w:val="005A4271"/>
    <w:rsid w:val="005A616B"/>
    <w:rsid w:val="005A6B1F"/>
    <w:rsid w:val="005A79D6"/>
    <w:rsid w:val="005B0A59"/>
    <w:rsid w:val="005B28BA"/>
    <w:rsid w:val="005B2B2E"/>
    <w:rsid w:val="005B36D4"/>
    <w:rsid w:val="005B5B4F"/>
    <w:rsid w:val="005B62FB"/>
    <w:rsid w:val="005B696E"/>
    <w:rsid w:val="005B6A30"/>
    <w:rsid w:val="005C0CCE"/>
    <w:rsid w:val="005C0FC9"/>
    <w:rsid w:val="005C226E"/>
    <w:rsid w:val="005C3518"/>
    <w:rsid w:val="005C5432"/>
    <w:rsid w:val="005C5729"/>
    <w:rsid w:val="005C5F36"/>
    <w:rsid w:val="005C60F9"/>
    <w:rsid w:val="005C614B"/>
    <w:rsid w:val="005C635B"/>
    <w:rsid w:val="005C660C"/>
    <w:rsid w:val="005C6F3B"/>
    <w:rsid w:val="005C74F9"/>
    <w:rsid w:val="005C774E"/>
    <w:rsid w:val="005D03D3"/>
    <w:rsid w:val="005D1A65"/>
    <w:rsid w:val="005D2B46"/>
    <w:rsid w:val="005D3DDE"/>
    <w:rsid w:val="005D49CA"/>
    <w:rsid w:val="005D6EE9"/>
    <w:rsid w:val="005D7486"/>
    <w:rsid w:val="005D7AF8"/>
    <w:rsid w:val="005E134A"/>
    <w:rsid w:val="005E354C"/>
    <w:rsid w:val="005E43D4"/>
    <w:rsid w:val="005E487A"/>
    <w:rsid w:val="005E4990"/>
    <w:rsid w:val="005E49F0"/>
    <w:rsid w:val="005E4DA6"/>
    <w:rsid w:val="005E55F6"/>
    <w:rsid w:val="005E6407"/>
    <w:rsid w:val="005E70EC"/>
    <w:rsid w:val="005E7720"/>
    <w:rsid w:val="005F0455"/>
    <w:rsid w:val="005F1D88"/>
    <w:rsid w:val="005F25D2"/>
    <w:rsid w:val="005F2815"/>
    <w:rsid w:val="005F2CDF"/>
    <w:rsid w:val="005F327D"/>
    <w:rsid w:val="005F348F"/>
    <w:rsid w:val="005F37FC"/>
    <w:rsid w:val="005F49E1"/>
    <w:rsid w:val="005F5020"/>
    <w:rsid w:val="005F5B77"/>
    <w:rsid w:val="005F6F69"/>
    <w:rsid w:val="005F7225"/>
    <w:rsid w:val="00603225"/>
    <w:rsid w:val="00603E29"/>
    <w:rsid w:val="00603FC8"/>
    <w:rsid w:val="00604CA7"/>
    <w:rsid w:val="00605227"/>
    <w:rsid w:val="0060674F"/>
    <w:rsid w:val="00607662"/>
    <w:rsid w:val="00610538"/>
    <w:rsid w:val="0061117C"/>
    <w:rsid w:val="006111C9"/>
    <w:rsid w:val="00612436"/>
    <w:rsid w:val="00612696"/>
    <w:rsid w:val="00612C73"/>
    <w:rsid w:val="006138E9"/>
    <w:rsid w:val="006139BB"/>
    <w:rsid w:val="006143FC"/>
    <w:rsid w:val="0061479B"/>
    <w:rsid w:val="00614A80"/>
    <w:rsid w:val="00615FF6"/>
    <w:rsid w:val="00616264"/>
    <w:rsid w:val="00616D20"/>
    <w:rsid w:val="00617CD2"/>
    <w:rsid w:val="00620246"/>
    <w:rsid w:val="00620681"/>
    <w:rsid w:val="00620B87"/>
    <w:rsid w:val="00622F45"/>
    <w:rsid w:val="0062369D"/>
    <w:rsid w:val="00623B5D"/>
    <w:rsid w:val="00623D66"/>
    <w:rsid w:val="00624981"/>
    <w:rsid w:val="00625E84"/>
    <w:rsid w:val="006266C6"/>
    <w:rsid w:val="00626AA7"/>
    <w:rsid w:val="00627FCD"/>
    <w:rsid w:val="00631070"/>
    <w:rsid w:val="00631371"/>
    <w:rsid w:val="006313C9"/>
    <w:rsid w:val="00631B70"/>
    <w:rsid w:val="006340E9"/>
    <w:rsid w:val="0063515F"/>
    <w:rsid w:val="00635447"/>
    <w:rsid w:val="00636A5A"/>
    <w:rsid w:val="00637BCC"/>
    <w:rsid w:val="00637C25"/>
    <w:rsid w:val="00641A24"/>
    <w:rsid w:val="0064340D"/>
    <w:rsid w:val="00644B73"/>
    <w:rsid w:val="00645530"/>
    <w:rsid w:val="006459DF"/>
    <w:rsid w:val="00646AFA"/>
    <w:rsid w:val="0064739D"/>
    <w:rsid w:val="00647698"/>
    <w:rsid w:val="00647784"/>
    <w:rsid w:val="0064796A"/>
    <w:rsid w:val="006502C0"/>
    <w:rsid w:val="00653FDF"/>
    <w:rsid w:val="00654347"/>
    <w:rsid w:val="00655E8A"/>
    <w:rsid w:val="00655F85"/>
    <w:rsid w:val="00656FDB"/>
    <w:rsid w:val="00657A27"/>
    <w:rsid w:val="00660454"/>
    <w:rsid w:val="006615D0"/>
    <w:rsid w:val="00662EFE"/>
    <w:rsid w:val="00663ACC"/>
    <w:rsid w:val="00663C4A"/>
    <w:rsid w:val="006648ED"/>
    <w:rsid w:val="00665222"/>
    <w:rsid w:val="00665599"/>
    <w:rsid w:val="00667122"/>
    <w:rsid w:val="0066783B"/>
    <w:rsid w:val="006706C2"/>
    <w:rsid w:val="006717D4"/>
    <w:rsid w:val="006724D1"/>
    <w:rsid w:val="006741FC"/>
    <w:rsid w:val="0067452E"/>
    <w:rsid w:val="00675217"/>
    <w:rsid w:val="006755FF"/>
    <w:rsid w:val="00675767"/>
    <w:rsid w:val="00676441"/>
    <w:rsid w:val="00676527"/>
    <w:rsid w:val="00676877"/>
    <w:rsid w:val="00677D94"/>
    <w:rsid w:val="00680031"/>
    <w:rsid w:val="00680061"/>
    <w:rsid w:val="00682AC5"/>
    <w:rsid w:val="006836A4"/>
    <w:rsid w:val="00684D63"/>
    <w:rsid w:val="00685542"/>
    <w:rsid w:val="00691F9F"/>
    <w:rsid w:val="006924D8"/>
    <w:rsid w:val="00692F62"/>
    <w:rsid w:val="00693DE7"/>
    <w:rsid w:val="00694BC9"/>
    <w:rsid w:val="00694C3B"/>
    <w:rsid w:val="0069575B"/>
    <w:rsid w:val="00696964"/>
    <w:rsid w:val="006972BB"/>
    <w:rsid w:val="006973DD"/>
    <w:rsid w:val="006A0FB3"/>
    <w:rsid w:val="006A22B0"/>
    <w:rsid w:val="006A29FC"/>
    <w:rsid w:val="006A328A"/>
    <w:rsid w:val="006A39C0"/>
    <w:rsid w:val="006A423C"/>
    <w:rsid w:val="006A7A62"/>
    <w:rsid w:val="006B19E1"/>
    <w:rsid w:val="006B3571"/>
    <w:rsid w:val="006B364A"/>
    <w:rsid w:val="006B3EA3"/>
    <w:rsid w:val="006B44DB"/>
    <w:rsid w:val="006B469F"/>
    <w:rsid w:val="006B4B32"/>
    <w:rsid w:val="006B4F7B"/>
    <w:rsid w:val="006B4FCC"/>
    <w:rsid w:val="006B5206"/>
    <w:rsid w:val="006B6354"/>
    <w:rsid w:val="006C10EF"/>
    <w:rsid w:val="006C49D6"/>
    <w:rsid w:val="006C538B"/>
    <w:rsid w:val="006C55B2"/>
    <w:rsid w:val="006C571B"/>
    <w:rsid w:val="006C6233"/>
    <w:rsid w:val="006C65C2"/>
    <w:rsid w:val="006C6910"/>
    <w:rsid w:val="006C6A33"/>
    <w:rsid w:val="006C7E81"/>
    <w:rsid w:val="006D1D23"/>
    <w:rsid w:val="006D22DC"/>
    <w:rsid w:val="006D2408"/>
    <w:rsid w:val="006D2EE5"/>
    <w:rsid w:val="006D3EFA"/>
    <w:rsid w:val="006D4952"/>
    <w:rsid w:val="006D508F"/>
    <w:rsid w:val="006D580E"/>
    <w:rsid w:val="006D6ACE"/>
    <w:rsid w:val="006D6D88"/>
    <w:rsid w:val="006D763B"/>
    <w:rsid w:val="006D7F4E"/>
    <w:rsid w:val="006E086E"/>
    <w:rsid w:val="006E12C0"/>
    <w:rsid w:val="006E3133"/>
    <w:rsid w:val="006E321A"/>
    <w:rsid w:val="006E3316"/>
    <w:rsid w:val="006E36BF"/>
    <w:rsid w:val="006E4D96"/>
    <w:rsid w:val="006E544E"/>
    <w:rsid w:val="006E66A0"/>
    <w:rsid w:val="006E66ED"/>
    <w:rsid w:val="006E67DB"/>
    <w:rsid w:val="006E6947"/>
    <w:rsid w:val="006E6CB5"/>
    <w:rsid w:val="006E7787"/>
    <w:rsid w:val="006F0229"/>
    <w:rsid w:val="006F0A56"/>
    <w:rsid w:val="006F14B2"/>
    <w:rsid w:val="006F17CE"/>
    <w:rsid w:val="006F19BD"/>
    <w:rsid w:val="006F344F"/>
    <w:rsid w:val="006F3DF8"/>
    <w:rsid w:val="006F3FAD"/>
    <w:rsid w:val="006F4BB4"/>
    <w:rsid w:val="006F6024"/>
    <w:rsid w:val="006F68D2"/>
    <w:rsid w:val="006F6D26"/>
    <w:rsid w:val="00700364"/>
    <w:rsid w:val="00700CA8"/>
    <w:rsid w:val="0070232F"/>
    <w:rsid w:val="007029B1"/>
    <w:rsid w:val="00702D2B"/>
    <w:rsid w:val="00702D4D"/>
    <w:rsid w:val="0070394F"/>
    <w:rsid w:val="00703D4A"/>
    <w:rsid w:val="00704D50"/>
    <w:rsid w:val="00706161"/>
    <w:rsid w:val="0070627A"/>
    <w:rsid w:val="007063FF"/>
    <w:rsid w:val="007065E1"/>
    <w:rsid w:val="00707D9E"/>
    <w:rsid w:val="00712AB4"/>
    <w:rsid w:val="00714D28"/>
    <w:rsid w:val="00717566"/>
    <w:rsid w:val="007206AE"/>
    <w:rsid w:val="00720D36"/>
    <w:rsid w:val="00720FBB"/>
    <w:rsid w:val="00721232"/>
    <w:rsid w:val="007212E3"/>
    <w:rsid w:val="0072133A"/>
    <w:rsid w:val="00721897"/>
    <w:rsid w:val="00721FD9"/>
    <w:rsid w:val="00725D39"/>
    <w:rsid w:val="00725E4A"/>
    <w:rsid w:val="00726AE9"/>
    <w:rsid w:val="0073182C"/>
    <w:rsid w:val="00732B62"/>
    <w:rsid w:val="007343DC"/>
    <w:rsid w:val="00734416"/>
    <w:rsid w:val="007352C1"/>
    <w:rsid w:val="007358FE"/>
    <w:rsid w:val="00735B30"/>
    <w:rsid w:val="00735FF5"/>
    <w:rsid w:val="007371F1"/>
    <w:rsid w:val="00737FF6"/>
    <w:rsid w:val="00740C54"/>
    <w:rsid w:val="007419FC"/>
    <w:rsid w:val="007422AB"/>
    <w:rsid w:val="0074299A"/>
    <w:rsid w:val="00743456"/>
    <w:rsid w:val="00743AC9"/>
    <w:rsid w:val="00745033"/>
    <w:rsid w:val="0074513C"/>
    <w:rsid w:val="00745B48"/>
    <w:rsid w:val="00746560"/>
    <w:rsid w:val="007467E1"/>
    <w:rsid w:val="00747858"/>
    <w:rsid w:val="00750EEF"/>
    <w:rsid w:val="007525B3"/>
    <w:rsid w:val="0075305F"/>
    <w:rsid w:val="007530F3"/>
    <w:rsid w:val="00753691"/>
    <w:rsid w:val="00753D98"/>
    <w:rsid w:val="00754B84"/>
    <w:rsid w:val="00754FC3"/>
    <w:rsid w:val="00755649"/>
    <w:rsid w:val="0076046C"/>
    <w:rsid w:val="00761D9C"/>
    <w:rsid w:val="00762B23"/>
    <w:rsid w:val="00762C63"/>
    <w:rsid w:val="007633E4"/>
    <w:rsid w:val="007640F7"/>
    <w:rsid w:val="0076605B"/>
    <w:rsid w:val="007664AD"/>
    <w:rsid w:val="007665C0"/>
    <w:rsid w:val="007703CB"/>
    <w:rsid w:val="00770890"/>
    <w:rsid w:val="00770FD8"/>
    <w:rsid w:val="00771FF0"/>
    <w:rsid w:val="007729FB"/>
    <w:rsid w:val="0077450A"/>
    <w:rsid w:val="007745EC"/>
    <w:rsid w:val="00774AF7"/>
    <w:rsid w:val="0077541B"/>
    <w:rsid w:val="00776275"/>
    <w:rsid w:val="0077637E"/>
    <w:rsid w:val="00777FCB"/>
    <w:rsid w:val="007807F7"/>
    <w:rsid w:val="007807FE"/>
    <w:rsid w:val="00783A9E"/>
    <w:rsid w:val="00783DC0"/>
    <w:rsid w:val="007845CE"/>
    <w:rsid w:val="0078756C"/>
    <w:rsid w:val="00790374"/>
    <w:rsid w:val="00790562"/>
    <w:rsid w:val="007916A9"/>
    <w:rsid w:val="007917CB"/>
    <w:rsid w:val="00792E04"/>
    <w:rsid w:val="00794969"/>
    <w:rsid w:val="0079556B"/>
    <w:rsid w:val="007957A8"/>
    <w:rsid w:val="007963CC"/>
    <w:rsid w:val="00796806"/>
    <w:rsid w:val="00796D9F"/>
    <w:rsid w:val="00797ADF"/>
    <w:rsid w:val="007A0A91"/>
    <w:rsid w:val="007A0F35"/>
    <w:rsid w:val="007A232C"/>
    <w:rsid w:val="007A2516"/>
    <w:rsid w:val="007A2825"/>
    <w:rsid w:val="007A2FBA"/>
    <w:rsid w:val="007A3095"/>
    <w:rsid w:val="007A4BD4"/>
    <w:rsid w:val="007A503C"/>
    <w:rsid w:val="007A547A"/>
    <w:rsid w:val="007A6362"/>
    <w:rsid w:val="007A68DD"/>
    <w:rsid w:val="007A6C22"/>
    <w:rsid w:val="007A76DE"/>
    <w:rsid w:val="007A7781"/>
    <w:rsid w:val="007B00D3"/>
    <w:rsid w:val="007B0CD8"/>
    <w:rsid w:val="007B0F8A"/>
    <w:rsid w:val="007B2572"/>
    <w:rsid w:val="007B49B1"/>
    <w:rsid w:val="007B4F79"/>
    <w:rsid w:val="007B66F6"/>
    <w:rsid w:val="007C0964"/>
    <w:rsid w:val="007C144A"/>
    <w:rsid w:val="007C1589"/>
    <w:rsid w:val="007C16F7"/>
    <w:rsid w:val="007C1FC6"/>
    <w:rsid w:val="007C22DA"/>
    <w:rsid w:val="007C2783"/>
    <w:rsid w:val="007C2BF6"/>
    <w:rsid w:val="007C3C04"/>
    <w:rsid w:val="007C4182"/>
    <w:rsid w:val="007C559C"/>
    <w:rsid w:val="007C76C6"/>
    <w:rsid w:val="007D1550"/>
    <w:rsid w:val="007D2553"/>
    <w:rsid w:val="007D566F"/>
    <w:rsid w:val="007D5BED"/>
    <w:rsid w:val="007D6A49"/>
    <w:rsid w:val="007D7161"/>
    <w:rsid w:val="007D791E"/>
    <w:rsid w:val="007D7ED4"/>
    <w:rsid w:val="007E09AB"/>
    <w:rsid w:val="007E0DCD"/>
    <w:rsid w:val="007E10C5"/>
    <w:rsid w:val="007E22DC"/>
    <w:rsid w:val="007E52E1"/>
    <w:rsid w:val="007E61A5"/>
    <w:rsid w:val="007E6489"/>
    <w:rsid w:val="007F00F1"/>
    <w:rsid w:val="007F0ADA"/>
    <w:rsid w:val="007F304B"/>
    <w:rsid w:val="007F43AA"/>
    <w:rsid w:val="007F5777"/>
    <w:rsid w:val="007F58FE"/>
    <w:rsid w:val="007F75B9"/>
    <w:rsid w:val="007F7606"/>
    <w:rsid w:val="00802CB8"/>
    <w:rsid w:val="00804FEC"/>
    <w:rsid w:val="00805987"/>
    <w:rsid w:val="00805B7B"/>
    <w:rsid w:val="0080601B"/>
    <w:rsid w:val="0080661C"/>
    <w:rsid w:val="0081029A"/>
    <w:rsid w:val="0081128D"/>
    <w:rsid w:val="0081191A"/>
    <w:rsid w:val="00811AD5"/>
    <w:rsid w:val="0081233E"/>
    <w:rsid w:val="00812CE7"/>
    <w:rsid w:val="008142D6"/>
    <w:rsid w:val="00814331"/>
    <w:rsid w:val="008172C0"/>
    <w:rsid w:val="0082042F"/>
    <w:rsid w:val="00820AF3"/>
    <w:rsid w:val="008225FC"/>
    <w:rsid w:val="00823BE6"/>
    <w:rsid w:val="00826805"/>
    <w:rsid w:val="008279E2"/>
    <w:rsid w:val="00830731"/>
    <w:rsid w:val="008313D3"/>
    <w:rsid w:val="00832551"/>
    <w:rsid w:val="00834273"/>
    <w:rsid w:val="008401F6"/>
    <w:rsid w:val="008427A0"/>
    <w:rsid w:val="00842B75"/>
    <w:rsid w:val="00844B52"/>
    <w:rsid w:val="00845070"/>
    <w:rsid w:val="00845453"/>
    <w:rsid w:val="0084550A"/>
    <w:rsid w:val="00846988"/>
    <w:rsid w:val="008477EA"/>
    <w:rsid w:val="00850BC0"/>
    <w:rsid w:val="008515E0"/>
    <w:rsid w:val="00851D45"/>
    <w:rsid w:val="00852B75"/>
    <w:rsid w:val="00853E1C"/>
    <w:rsid w:val="008545B2"/>
    <w:rsid w:val="00855EED"/>
    <w:rsid w:val="00856706"/>
    <w:rsid w:val="00857BED"/>
    <w:rsid w:val="00857F45"/>
    <w:rsid w:val="008605F4"/>
    <w:rsid w:val="00860830"/>
    <w:rsid w:val="008608A3"/>
    <w:rsid w:val="0086181D"/>
    <w:rsid w:val="00862720"/>
    <w:rsid w:val="00862EB6"/>
    <w:rsid w:val="00863003"/>
    <w:rsid w:val="008634BD"/>
    <w:rsid w:val="0086426A"/>
    <w:rsid w:val="00865247"/>
    <w:rsid w:val="008659CD"/>
    <w:rsid w:val="008705F7"/>
    <w:rsid w:val="00871041"/>
    <w:rsid w:val="0087173F"/>
    <w:rsid w:val="00873375"/>
    <w:rsid w:val="008748F9"/>
    <w:rsid w:val="00874A8B"/>
    <w:rsid w:val="008762C2"/>
    <w:rsid w:val="00877EC1"/>
    <w:rsid w:val="00880B3C"/>
    <w:rsid w:val="00880FAB"/>
    <w:rsid w:val="00881DC7"/>
    <w:rsid w:val="008823E5"/>
    <w:rsid w:val="00883990"/>
    <w:rsid w:val="0088446A"/>
    <w:rsid w:val="008851E0"/>
    <w:rsid w:val="00886995"/>
    <w:rsid w:val="00887042"/>
    <w:rsid w:val="008878EE"/>
    <w:rsid w:val="00891AFF"/>
    <w:rsid w:val="00891D26"/>
    <w:rsid w:val="0089207F"/>
    <w:rsid w:val="00892F80"/>
    <w:rsid w:val="00893335"/>
    <w:rsid w:val="0089363A"/>
    <w:rsid w:val="00894211"/>
    <w:rsid w:val="008945E3"/>
    <w:rsid w:val="0089495F"/>
    <w:rsid w:val="00895C14"/>
    <w:rsid w:val="0089669F"/>
    <w:rsid w:val="008A08D4"/>
    <w:rsid w:val="008A0B70"/>
    <w:rsid w:val="008A24F0"/>
    <w:rsid w:val="008A40BB"/>
    <w:rsid w:val="008A4C6C"/>
    <w:rsid w:val="008A695C"/>
    <w:rsid w:val="008A708B"/>
    <w:rsid w:val="008A7AD9"/>
    <w:rsid w:val="008B02A8"/>
    <w:rsid w:val="008B05AC"/>
    <w:rsid w:val="008B3016"/>
    <w:rsid w:val="008B321C"/>
    <w:rsid w:val="008B51D7"/>
    <w:rsid w:val="008B61EC"/>
    <w:rsid w:val="008B7713"/>
    <w:rsid w:val="008C00DF"/>
    <w:rsid w:val="008C0275"/>
    <w:rsid w:val="008C03C6"/>
    <w:rsid w:val="008C086A"/>
    <w:rsid w:val="008C12CE"/>
    <w:rsid w:val="008C2C47"/>
    <w:rsid w:val="008C2E5E"/>
    <w:rsid w:val="008C5146"/>
    <w:rsid w:val="008C5BF9"/>
    <w:rsid w:val="008C5F3C"/>
    <w:rsid w:val="008C69BE"/>
    <w:rsid w:val="008C7372"/>
    <w:rsid w:val="008C7FD4"/>
    <w:rsid w:val="008D00F8"/>
    <w:rsid w:val="008D0436"/>
    <w:rsid w:val="008D18D2"/>
    <w:rsid w:val="008D1BE0"/>
    <w:rsid w:val="008D27C2"/>
    <w:rsid w:val="008D3D58"/>
    <w:rsid w:val="008D3DA8"/>
    <w:rsid w:val="008D42A0"/>
    <w:rsid w:val="008D4728"/>
    <w:rsid w:val="008D4A1A"/>
    <w:rsid w:val="008D4F19"/>
    <w:rsid w:val="008D5114"/>
    <w:rsid w:val="008D703B"/>
    <w:rsid w:val="008D7047"/>
    <w:rsid w:val="008D718F"/>
    <w:rsid w:val="008E021B"/>
    <w:rsid w:val="008E06D9"/>
    <w:rsid w:val="008E07B6"/>
    <w:rsid w:val="008E08C1"/>
    <w:rsid w:val="008E0D1B"/>
    <w:rsid w:val="008E1BCB"/>
    <w:rsid w:val="008E34B8"/>
    <w:rsid w:val="008E3C4A"/>
    <w:rsid w:val="008E3D46"/>
    <w:rsid w:val="008E508F"/>
    <w:rsid w:val="008E54C5"/>
    <w:rsid w:val="008E5685"/>
    <w:rsid w:val="008E79AB"/>
    <w:rsid w:val="008F1869"/>
    <w:rsid w:val="008F1BEB"/>
    <w:rsid w:val="008F37C7"/>
    <w:rsid w:val="008F4743"/>
    <w:rsid w:val="008F5470"/>
    <w:rsid w:val="008F635B"/>
    <w:rsid w:val="008F7E93"/>
    <w:rsid w:val="009008F2"/>
    <w:rsid w:val="00900ED6"/>
    <w:rsid w:val="0090134F"/>
    <w:rsid w:val="009014E1"/>
    <w:rsid w:val="009024DC"/>
    <w:rsid w:val="00904252"/>
    <w:rsid w:val="00905DB2"/>
    <w:rsid w:val="00906586"/>
    <w:rsid w:val="0090679A"/>
    <w:rsid w:val="00907495"/>
    <w:rsid w:val="00911568"/>
    <w:rsid w:val="0091160D"/>
    <w:rsid w:val="00913287"/>
    <w:rsid w:val="00913331"/>
    <w:rsid w:val="00915508"/>
    <w:rsid w:val="0091568B"/>
    <w:rsid w:val="009156B0"/>
    <w:rsid w:val="00915D91"/>
    <w:rsid w:val="00915DEB"/>
    <w:rsid w:val="009164FE"/>
    <w:rsid w:val="00916C59"/>
    <w:rsid w:val="0091745F"/>
    <w:rsid w:val="009200F3"/>
    <w:rsid w:val="00920441"/>
    <w:rsid w:val="00920582"/>
    <w:rsid w:val="00921B35"/>
    <w:rsid w:val="0092390D"/>
    <w:rsid w:val="00923C08"/>
    <w:rsid w:val="00924FAE"/>
    <w:rsid w:val="0092620D"/>
    <w:rsid w:val="00927687"/>
    <w:rsid w:val="00927A47"/>
    <w:rsid w:val="00927C69"/>
    <w:rsid w:val="00930096"/>
    <w:rsid w:val="00930A54"/>
    <w:rsid w:val="00931BCA"/>
    <w:rsid w:val="00932342"/>
    <w:rsid w:val="009325F1"/>
    <w:rsid w:val="009328EB"/>
    <w:rsid w:val="009328FE"/>
    <w:rsid w:val="009329A8"/>
    <w:rsid w:val="00934888"/>
    <w:rsid w:val="00934C10"/>
    <w:rsid w:val="00936B11"/>
    <w:rsid w:val="00936CF0"/>
    <w:rsid w:val="009371AF"/>
    <w:rsid w:val="0093727D"/>
    <w:rsid w:val="00937613"/>
    <w:rsid w:val="00940830"/>
    <w:rsid w:val="00940C72"/>
    <w:rsid w:val="00940F16"/>
    <w:rsid w:val="00941627"/>
    <w:rsid w:val="00941E62"/>
    <w:rsid w:val="009421F9"/>
    <w:rsid w:val="00942CB3"/>
    <w:rsid w:val="00944DDD"/>
    <w:rsid w:val="00945518"/>
    <w:rsid w:val="00945C9D"/>
    <w:rsid w:val="00945D01"/>
    <w:rsid w:val="009462DF"/>
    <w:rsid w:val="009473BD"/>
    <w:rsid w:val="00947C69"/>
    <w:rsid w:val="0095137B"/>
    <w:rsid w:val="00951C6C"/>
    <w:rsid w:val="00952127"/>
    <w:rsid w:val="009529B6"/>
    <w:rsid w:val="00953397"/>
    <w:rsid w:val="00953C56"/>
    <w:rsid w:val="00960041"/>
    <w:rsid w:val="00960293"/>
    <w:rsid w:val="00962837"/>
    <w:rsid w:val="009639C4"/>
    <w:rsid w:val="0096688E"/>
    <w:rsid w:val="0096730E"/>
    <w:rsid w:val="00967629"/>
    <w:rsid w:val="009709FF"/>
    <w:rsid w:val="00970C52"/>
    <w:rsid w:val="00971272"/>
    <w:rsid w:val="009724D6"/>
    <w:rsid w:val="00972591"/>
    <w:rsid w:val="00972656"/>
    <w:rsid w:val="00972AD9"/>
    <w:rsid w:val="0097372F"/>
    <w:rsid w:val="00974D6A"/>
    <w:rsid w:val="00976128"/>
    <w:rsid w:val="00980A54"/>
    <w:rsid w:val="00981508"/>
    <w:rsid w:val="0098212D"/>
    <w:rsid w:val="00982606"/>
    <w:rsid w:val="009828B7"/>
    <w:rsid w:val="0098298A"/>
    <w:rsid w:val="00982D5A"/>
    <w:rsid w:val="0098387D"/>
    <w:rsid w:val="009838E6"/>
    <w:rsid w:val="00984375"/>
    <w:rsid w:val="00984F3F"/>
    <w:rsid w:val="0098558C"/>
    <w:rsid w:val="009855D4"/>
    <w:rsid w:val="00990F3B"/>
    <w:rsid w:val="00991C2B"/>
    <w:rsid w:val="00991CFA"/>
    <w:rsid w:val="00992EF7"/>
    <w:rsid w:val="00992FAE"/>
    <w:rsid w:val="0099339B"/>
    <w:rsid w:val="009946E5"/>
    <w:rsid w:val="009955F9"/>
    <w:rsid w:val="009957B3"/>
    <w:rsid w:val="00996861"/>
    <w:rsid w:val="009968AE"/>
    <w:rsid w:val="00996F7B"/>
    <w:rsid w:val="00997C01"/>
    <w:rsid w:val="009A205C"/>
    <w:rsid w:val="009A3CF7"/>
    <w:rsid w:val="009A442F"/>
    <w:rsid w:val="009A4986"/>
    <w:rsid w:val="009A4EC0"/>
    <w:rsid w:val="009A6BB7"/>
    <w:rsid w:val="009B26D4"/>
    <w:rsid w:val="009B280F"/>
    <w:rsid w:val="009B2B78"/>
    <w:rsid w:val="009B2F26"/>
    <w:rsid w:val="009B3428"/>
    <w:rsid w:val="009B45DE"/>
    <w:rsid w:val="009B4F8D"/>
    <w:rsid w:val="009B6F56"/>
    <w:rsid w:val="009B7B31"/>
    <w:rsid w:val="009C0E4C"/>
    <w:rsid w:val="009C16E9"/>
    <w:rsid w:val="009C4597"/>
    <w:rsid w:val="009C4EF8"/>
    <w:rsid w:val="009C57C9"/>
    <w:rsid w:val="009C5801"/>
    <w:rsid w:val="009C6CE5"/>
    <w:rsid w:val="009C78A0"/>
    <w:rsid w:val="009D0823"/>
    <w:rsid w:val="009D165D"/>
    <w:rsid w:val="009D2A4B"/>
    <w:rsid w:val="009D2AEE"/>
    <w:rsid w:val="009D4070"/>
    <w:rsid w:val="009D7B34"/>
    <w:rsid w:val="009E05CC"/>
    <w:rsid w:val="009E0BF2"/>
    <w:rsid w:val="009E130B"/>
    <w:rsid w:val="009E2329"/>
    <w:rsid w:val="009E2D6F"/>
    <w:rsid w:val="009E2F68"/>
    <w:rsid w:val="009E47B7"/>
    <w:rsid w:val="009E5593"/>
    <w:rsid w:val="009E69B2"/>
    <w:rsid w:val="009E6AFD"/>
    <w:rsid w:val="009E6ED9"/>
    <w:rsid w:val="009F076F"/>
    <w:rsid w:val="009F08D0"/>
    <w:rsid w:val="009F0D32"/>
    <w:rsid w:val="009F1B89"/>
    <w:rsid w:val="009F2008"/>
    <w:rsid w:val="009F298E"/>
    <w:rsid w:val="009F2EAE"/>
    <w:rsid w:val="009F30CB"/>
    <w:rsid w:val="009F3537"/>
    <w:rsid w:val="009F52DD"/>
    <w:rsid w:val="009F54EC"/>
    <w:rsid w:val="009F666B"/>
    <w:rsid w:val="009F6A06"/>
    <w:rsid w:val="009F7BD4"/>
    <w:rsid w:val="00A00C34"/>
    <w:rsid w:val="00A01AAB"/>
    <w:rsid w:val="00A025E6"/>
    <w:rsid w:val="00A02845"/>
    <w:rsid w:val="00A040B4"/>
    <w:rsid w:val="00A0542F"/>
    <w:rsid w:val="00A05AB6"/>
    <w:rsid w:val="00A10B7F"/>
    <w:rsid w:val="00A121A6"/>
    <w:rsid w:val="00A12AE3"/>
    <w:rsid w:val="00A12EFD"/>
    <w:rsid w:val="00A130DB"/>
    <w:rsid w:val="00A13877"/>
    <w:rsid w:val="00A1565E"/>
    <w:rsid w:val="00A164F6"/>
    <w:rsid w:val="00A20675"/>
    <w:rsid w:val="00A21CB9"/>
    <w:rsid w:val="00A22912"/>
    <w:rsid w:val="00A229C4"/>
    <w:rsid w:val="00A23220"/>
    <w:rsid w:val="00A233FA"/>
    <w:rsid w:val="00A23598"/>
    <w:rsid w:val="00A23FC2"/>
    <w:rsid w:val="00A24422"/>
    <w:rsid w:val="00A25D12"/>
    <w:rsid w:val="00A25F23"/>
    <w:rsid w:val="00A267FE"/>
    <w:rsid w:val="00A27570"/>
    <w:rsid w:val="00A27653"/>
    <w:rsid w:val="00A301FB"/>
    <w:rsid w:val="00A30287"/>
    <w:rsid w:val="00A3035C"/>
    <w:rsid w:val="00A31974"/>
    <w:rsid w:val="00A31C90"/>
    <w:rsid w:val="00A320D0"/>
    <w:rsid w:val="00A3235E"/>
    <w:rsid w:val="00A33BF1"/>
    <w:rsid w:val="00A34546"/>
    <w:rsid w:val="00A34BD0"/>
    <w:rsid w:val="00A3550A"/>
    <w:rsid w:val="00A358A2"/>
    <w:rsid w:val="00A417B6"/>
    <w:rsid w:val="00A41F35"/>
    <w:rsid w:val="00A4283B"/>
    <w:rsid w:val="00A42CB6"/>
    <w:rsid w:val="00A43299"/>
    <w:rsid w:val="00A43A96"/>
    <w:rsid w:val="00A4579B"/>
    <w:rsid w:val="00A46987"/>
    <w:rsid w:val="00A47D18"/>
    <w:rsid w:val="00A50692"/>
    <w:rsid w:val="00A5071B"/>
    <w:rsid w:val="00A51D13"/>
    <w:rsid w:val="00A51D96"/>
    <w:rsid w:val="00A51DF9"/>
    <w:rsid w:val="00A53314"/>
    <w:rsid w:val="00A53510"/>
    <w:rsid w:val="00A54271"/>
    <w:rsid w:val="00A5568B"/>
    <w:rsid w:val="00A55FAF"/>
    <w:rsid w:val="00A57A36"/>
    <w:rsid w:val="00A608D1"/>
    <w:rsid w:val="00A61E44"/>
    <w:rsid w:val="00A62B12"/>
    <w:rsid w:val="00A62B2D"/>
    <w:rsid w:val="00A62E20"/>
    <w:rsid w:val="00A6413D"/>
    <w:rsid w:val="00A64D27"/>
    <w:rsid w:val="00A64E50"/>
    <w:rsid w:val="00A65A28"/>
    <w:rsid w:val="00A662E5"/>
    <w:rsid w:val="00A671F9"/>
    <w:rsid w:val="00A71E68"/>
    <w:rsid w:val="00A7224C"/>
    <w:rsid w:val="00A72274"/>
    <w:rsid w:val="00A72347"/>
    <w:rsid w:val="00A74E77"/>
    <w:rsid w:val="00A751BB"/>
    <w:rsid w:val="00A754E6"/>
    <w:rsid w:val="00A75F52"/>
    <w:rsid w:val="00A764CB"/>
    <w:rsid w:val="00A7775D"/>
    <w:rsid w:val="00A777C9"/>
    <w:rsid w:val="00A777EA"/>
    <w:rsid w:val="00A77A5A"/>
    <w:rsid w:val="00A815B4"/>
    <w:rsid w:val="00A8325F"/>
    <w:rsid w:val="00A835FE"/>
    <w:rsid w:val="00A862B4"/>
    <w:rsid w:val="00A86C40"/>
    <w:rsid w:val="00A87A65"/>
    <w:rsid w:val="00A87EF7"/>
    <w:rsid w:val="00A902C5"/>
    <w:rsid w:val="00A90AD5"/>
    <w:rsid w:val="00A91429"/>
    <w:rsid w:val="00A91D46"/>
    <w:rsid w:val="00A92891"/>
    <w:rsid w:val="00A9334E"/>
    <w:rsid w:val="00A933D7"/>
    <w:rsid w:val="00A93505"/>
    <w:rsid w:val="00A942C0"/>
    <w:rsid w:val="00A95D81"/>
    <w:rsid w:val="00A97A26"/>
    <w:rsid w:val="00A97B10"/>
    <w:rsid w:val="00A97B5C"/>
    <w:rsid w:val="00A97B64"/>
    <w:rsid w:val="00AA0173"/>
    <w:rsid w:val="00AA128C"/>
    <w:rsid w:val="00AA2A4C"/>
    <w:rsid w:val="00AA33FE"/>
    <w:rsid w:val="00AA36E5"/>
    <w:rsid w:val="00AA3BD2"/>
    <w:rsid w:val="00AA3C77"/>
    <w:rsid w:val="00AA7574"/>
    <w:rsid w:val="00AB0441"/>
    <w:rsid w:val="00AB04E4"/>
    <w:rsid w:val="00AB07C3"/>
    <w:rsid w:val="00AB0CDD"/>
    <w:rsid w:val="00AB20A8"/>
    <w:rsid w:val="00AB22EE"/>
    <w:rsid w:val="00AB426E"/>
    <w:rsid w:val="00AB4304"/>
    <w:rsid w:val="00AB5D36"/>
    <w:rsid w:val="00AB5FE5"/>
    <w:rsid w:val="00AB7BC5"/>
    <w:rsid w:val="00AC04A5"/>
    <w:rsid w:val="00AC1EC3"/>
    <w:rsid w:val="00AC2E29"/>
    <w:rsid w:val="00AC399F"/>
    <w:rsid w:val="00AC577E"/>
    <w:rsid w:val="00AC5C30"/>
    <w:rsid w:val="00AC6536"/>
    <w:rsid w:val="00AC6C78"/>
    <w:rsid w:val="00AC6D89"/>
    <w:rsid w:val="00AD058C"/>
    <w:rsid w:val="00AD0C1A"/>
    <w:rsid w:val="00AD124E"/>
    <w:rsid w:val="00AD1775"/>
    <w:rsid w:val="00AD1B5B"/>
    <w:rsid w:val="00AD2521"/>
    <w:rsid w:val="00AD41F4"/>
    <w:rsid w:val="00AD5145"/>
    <w:rsid w:val="00AD6B19"/>
    <w:rsid w:val="00AD6ED0"/>
    <w:rsid w:val="00AD7C74"/>
    <w:rsid w:val="00AE06FE"/>
    <w:rsid w:val="00AE0A57"/>
    <w:rsid w:val="00AE15B7"/>
    <w:rsid w:val="00AE1CD9"/>
    <w:rsid w:val="00AE1D66"/>
    <w:rsid w:val="00AE1F5C"/>
    <w:rsid w:val="00AE4FC2"/>
    <w:rsid w:val="00AE6B4B"/>
    <w:rsid w:val="00AE6B4D"/>
    <w:rsid w:val="00AE72F6"/>
    <w:rsid w:val="00AE7474"/>
    <w:rsid w:val="00AE7953"/>
    <w:rsid w:val="00AF0DF8"/>
    <w:rsid w:val="00AF15C0"/>
    <w:rsid w:val="00AF2F4A"/>
    <w:rsid w:val="00AF3D76"/>
    <w:rsid w:val="00AF448E"/>
    <w:rsid w:val="00AF4B0C"/>
    <w:rsid w:val="00AF511F"/>
    <w:rsid w:val="00AF596A"/>
    <w:rsid w:val="00AF5E08"/>
    <w:rsid w:val="00AF6437"/>
    <w:rsid w:val="00AF6977"/>
    <w:rsid w:val="00AF6EEE"/>
    <w:rsid w:val="00AF72D1"/>
    <w:rsid w:val="00AF7E26"/>
    <w:rsid w:val="00B0008D"/>
    <w:rsid w:val="00B002AB"/>
    <w:rsid w:val="00B00BAB"/>
    <w:rsid w:val="00B01343"/>
    <w:rsid w:val="00B02476"/>
    <w:rsid w:val="00B02798"/>
    <w:rsid w:val="00B02A27"/>
    <w:rsid w:val="00B03BB7"/>
    <w:rsid w:val="00B0521B"/>
    <w:rsid w:val="00B05436"/>
    <w:rsid w:val="00B06951"/>
    <w:rsid w:val="00B104A7"/>
    <w:rsid w:val="00B109F1"/>
    <w:rsid w:val="00B1137B"/>
    <w:rsid w:val="00B116E4"/>
    <w:rsid w:val="00B12CCF"/>
    <w:rsid w:val="00B13080"/>
    <w:rsid w:val="00B13653"/>
    <w:rsid w:val="00B1401D"/>
    <w:rsid w:val="00B16205"/>
    <w:rsid w:val="00B16E76"/>
    <w:rsid w:val="00B17532"/>
    <w:rsid w:val="00B17D8B"/>
    <w:rsid w:val="00B21591"/>
    <w:rsid w:val="00B2176C"/>
    <w:rsid w:val="00B21846"/>
    <w:rsid w:val="00B21961"/>
    <w:rsid w:val="00B21C0E"/>
    <w:rsid w:val="00B22DBF"/>
    <w:rsid w:val="00B256A9"/>
    <w:rsid w:val="00B25B8F"/>
    <w:rsid w:val="00B25DA8"/>
    <w:rsid w:val="00B310FC"/>
    <w:rsid w:val="00B31AEE"/>
    <w:rsid w:val="00B31B5B"/>
    <w:rsid w:val="00B31E5A"/>
    <w:rsid w:val="00B3204A"/>
    <w:rsid w:val="00B32B35"/>
    <w:rsid w:val="00B32D0D"/>
    <w:rsid w:val="00B33482"/>
    <w:rsid w:val="00B33B0D"/>
    <w:rsid w:val="00B33D05"/>
    <w:rsid w:val="00B3424A"/>
    <w:rsid w:val="00B34542"/>
    <w:rsid w:val="00B34649"/>
    <w:rsid w:val="00B37941"/>
    <w:rsid w:val="00B37E5B"/>
    <w:rsid w:val="00B40503"/>
    <w:rsid w:val="00B40AC0"/>
    <w:rsid w:val="00B40F7E"/>
    <w:rsid w:val="00B4119A"/>
    <w:rsid w:val="00B41BFC"/>
    <w:rsid w:val="00B42753"/>
    <w:rsid w:val="00B43421"/>
    <w:rsid w:val="00B43530"/>
    <w:rsid w:val="00B43D60"/>
    <w:rsid w:val="00B45F32"/>
    <w:rsid w:val="00B465B2"/>
    <w:rsid w:val="00B467BE"/>
    <w:rsid w:val="00B471D2"/>
    <w:rsid w:val="00B473C9"/>
    <w:rsid w:val="00B475B1"/>
    <w:rsid w:val="00B5032B"/>
    <w:rsid w:val="00B508EB"/>
    <w:rsid w:val="00B52CC2"/>
    <w:rsid w:val="00B53294"/>
    <w:rsid w:val="00B536BF"/>
    <w:rsid w:val="00B53B7E"/>
    <w:rsid w:val="00B56164"/>
    <w:rsid w:val="00B56991"/>
    <w:rsid w:val="00B56B9A"/>
    <w:rsid w:val="00B57490"/>
    <w:rsid w:val="00B57E94"/>
    <w:rsid w:val="00B60ED5"/>
    <w:rsid w:val="00B62518"/>
    <w:rsid w:val="00B63878"/>
    <w:rsid w:val="00B677DD"/>
    <w:rsid w:val="00B678B7"/>
    <w:rsid w:val="00B67AF8"/>
    <w:rsid w:val="00B67AFC"/>
    <w:rsid w:val="00B70D95"/>
    <w:rsid w:val="00B71437"/>
    <w:rsid w:val="00B72184"/>
    <w:rsid w:val="00B74600"/>
    <w:rsid w:val="00B747DF"/>
    <w:rsid w:val="00B74B56"/>
    <w:rsid w:val="00B74CF2"/>
    <w:rsid w:val="00B75233"/>
    <w:rsid w:val="00B75431"/>
    <w:rsid w:val="00B77BDA"/>
    <w:rsid w:val="00B800E1"/>
    <w:rsid w:val="00B80C77"/>
    <w:rsid w:val="00B820FA"/>
    <w:rsid w:val="00B83555"/>
    <w:rsid w:val="00B83A77"/>
    <w:rsid w:val="00B83B36"/>
    <w:rsid w:val="00B84D31"/>
    <w:rsid w:val="00B8531C"/>
    <w:rsid w:val="00B856CC"/>
    <w:rsid w:val="00B85B1C"/>
    <w:rsid w:val="00B9008C"/>
    <w:rsid w:val="00B908A9"/>
    <w:rsid w:val="00B917E8"/>
    <w:rsid w:val="00B93DBB"/>
    <w:rsid w:val="00B95699"/>
    <w:rsid w:val="00B96612"/>
    <w:rsid w:val="00B96E52"/>
    <w:rsid w:val="00B971D9"/>
    <w:rsid w:val="00B97E7C"/>
    <w:rsid w:val="00BA14EF"/>
    <w:rsid w:val="00BA19D4"/>
    <w:rsid w:val="00BA23AB"/>
    <w:rsid w:val="00BA27A8"/>
    <w:rsid w:val="00BA2E34"/>
    <w:rsid w:val="00BA4027"/>
    <w:rsid w:val="00BA43B9"/>
    <w:rsid w:val="00BA58A9"/>
    <w:rsid w:val="00BA5D79"/>
    <w:rsid w:val="00BA6A13"/>
    <w:rsid w:val="00BB146B"/>
    <w:rsid w:val="00BB1D83"/>
    <w:rsid w:val="00BB3797"/>
    <w:rsid w:val="00BB39E8"/>
    <w:rsid w:val="00BB3C26"/>
    <w:rsid w:val="00BB3CD9"/>
    <w:rsid w:val="00BB3D69"/>
    <w:rsid w:val="00BB44C9"/>
    <w:rsid w:val="00BB54F9"/>
    <w:rsid w:val="00BB6A50"/>
    <w:rsid w:val="00BB6AEC"/>
    <w:rsid w:val="00BB7AEB"/>
    <w:rsid w:val="00BB7CD1"/>
    <w:rsid w:val="00BB7EB1"/>
    <w:rsid w:val="00BC0A6E"/>
    <w:rsid w:val="00BC0E10"/>
    <w:rsid w:val="00BC10B7"/>
    <w:rsid w:val="00BC1612"/>
    <w:rsid w:val="00BC272C"/>
    <w:rsid w:val="00BC2BD1"/>
    <w:rsid w:val="00BC33D1"/>
    <w:rsid w:val="00BC38EF"/>
    <w:rsid w:val="00BC43D7"/>
    <w:rsid w:val="00BC43ED"/>
    <w:rsid w:val="00BC58BF"/>
    <w:rsid w:val="00BC5C31"/>
    <w:rsid w:val="00BC6C14"/>
    <w:rsid w:val="00BC74B0"/>
    <w:rsid w:val="00BD4C97"/>
    <w:rsid w:val="00BD6081"/>
    <w:rsid w:val="00BD6630"/>
    <w:rsid w:val="00BD7823"/>
    <w:rsid w:val="00BD79AB"/>
    <w:rsid w:val="00BE0EA4"/>
    <w:rsid w:val="00BE0EFB"/>
    <w:rsid w:val="00BE289C"/>
    <w:rsid w:val="00BE2E99"/>
    <w:rsid w:val="00BE3AFF"/>
    <w:rsid w:val="00BE42CF"/>
    <w:rsid w:val="00BE443E"/>
    <w:rsid w:val="00BE54B2"/>
    <w:rsid w:val="00BE550F"/>
    <w:rsid w:val="00BE6326"/>
    <w:rsid w:val="00BF12F3"/>
    <w:rsid w:val="00BF3005"/>
    <w:rsid w:val="00BF3315"/>
    <w:rsid w:val="00BF3DB0"/>
    <w:rsid w:val="00BF494F"/>
    <w:rsid w:val="00BF4E7F"/>
    <w:rsid w:val="00BF54E5"/>
    <w:rsid w:val="00BF5B87"/>
    <w:rsid w:val="00BF618A"/>
    <w:rsid w:val="00BF71E9"/>
    <w:rsid w:val="00C008E6"/>
    <w:rsid w:val="00C0148C"/>
    <w:rsid w:val="00C02378"/>
    <w:rsid w:val="00C03C74"/>
    <w:rsid w:val="00C06737"/>
    <w:rsid w:val="00C07FDB"/>
    <w:rsid w:val="00C11375"/>
    <w:rsid w:val="00C12BD8"/>
    <w:rsid w:val="00C14A64"/>
    <w:rsid w:val="00C14D18"/>
    <w:rsid w:val="00C15D7F"/>
    <w:rsid w:val="00C16D7E"/>
    <w:rsid w:val="00C173AE"/>
    <w:rsid w:val="00C1796E"/>
    <w:rsid w:val="00C17E87"/>
    <w:rsid w:val="00C2177B"/>
    <w:rsid w:val="00C21E30"/>
    <w:rsid w:val="00C22111"/>
    <w:rsid w:val="00C22975"/>
    <w:rsid w:val="00C22E4B"/>
    <w:rsid w:val="00C23090"/>
    <w:rsid w:val="00C2327B"/>
    <w:rsid w:val="00C23776"/>
    <w:rsid w:val="00C23C57"/>
    <w:rsid w:val="00C23D8B"/>
    <w:rsid w:val="00C2403C"/>
    <w:rsid w:val="00C2406E"/>
    <w:rsid w:val="00C25051"/>
    <w:rsid w:val="00C25EF9"/>
    <w:rsid w:val="00C263B5"/>
    <w:rsid w:val="00C26BE0"/>
    <w:rsid w:val="00C27E30"/>
    <w:rsid w:val="00C30280"/>
    <w:rsid w:val="00C30939"/>
    <w:rsid w:val="00C30F83"/>
    <w:rsid w:val="00C311E2"/>
    <w:rsid w:val="00C31BB2"/>
    <w:rsid w:val="00C32378"/>
    <w:rsid w:val="00C33314"/>
    <w:rsid w:val="00C33A3F"/>
    <w:rsid w:val="00C34D11"/>
    <w:rsid w:val="00C36655"/>
    <w:rsid w:val="00C404B5"/>
    <w:rsid w:val="00C419A7"/>
    <w:rsid w:val="00C41A4C"/>
    <w:rsid w:val="00C42025"/>
    <w:rsid w:val="00C438E0"/>
    <w:rsid w:val="00C43C52"/>
    <w:rsid w:val="00C4403A"/>
    <w:rsid w:val="00C44221"/>
    <w:rsid w:val="00C450F4"/>
    <w:rsid w:val="00C46F97"/>
    <w:rsid w:val="00C47022"/>
    <w:rsid w:val="00C47AA4"/>
    <w:rsid w:val="00C50B19"/>
    <w:rsid w:val="00C5246B"/>
    <w:rsid w:val="00C55D20"/>
    <w:rsid w:val="00C56B1C"/>
    <w:rsid w:val="00C56FE7"/>
    <w:rsid w:val="00C62265"/>
    <w:rsid w:val="00C62A3D"/>
    <w:rsid w:val="00C62B22"/>
    <w:rsid w:val="00C64386"/>
    <w:rsid w:val="00C6579D"/>
    <w:rsid w:val="00C65856"/>
    <w:rsid w:val="00C65D33"/>
    <w:rsid w:val="00C6655D"/>
    <w:rsid w:val="00C67822"/>
    <w:rsid w:val="00C67DC3"/>
    <w:rsid w:val="00C70294"/>
    <w:rsid w:val="00C70535"/>
    <w:rsid w:val="00C71753"/>
    <w:rsid w:val="00C73205"/>
    <w:rsid w:val="00C75D1F"/>
    <w:rsid w:val="00C7644B"/>
    <w:rsid w:val="00C76B82"/>
    <w:rsid w:val="00C76CF4"/>
    <w:rsid w:val="00C77535"/>
    <w:rsid w:val="00C80173"/>
    <w:rsid w:val="00C81CD2"/>
    <w:rsid w:val="00C81EFB"/>
    <w:rsid w:val="00C837F9"/>
    <w:rsid w:val="00C83ACF"/>
    <w:rsid w:val="00C856EA"/>
    <w:rsid w:val="00C8610A"/>
    <w:rsid w:val="00C8733D"/>
    <w:rsid w:val="00C90DB6"/>
    <w:rsid w:val="00C90E93"/>
    <w:rsid w:val="00C90F2B"/>
    <w:rsid w:val="00C9112D"/>
    <w:rsid w:val="00C93DD6"/>
    <w:rsid w:val="00C948B6"/>
    <w:rsid w:val="00C959E3"/>
    <w:rsid w:val="00C95F38"/>
    <w:rsid w:val="00C962BC"/>
    <w:rsid w:val="00C96890"/>
    <w:rsid w:val="00C9714B"/>
    <w:rsid w:val="00CA00B7"/>
    <w:rsid w:val="00CA1011"/>
    <w:rsid w:val="00CA124B"/>
    <w:rsid w:val="00CA1E9C"/>
    <w:rsid w:val="00CA2DAF"/>
    <w:rsid w:val="00CA30F5"/>
    <w:rsid w:val="00CA3C16"/>
    <w:rsid w:val="00CA4155"/>
    <w:rsid w:val="00CA4A31"/>
    <w:rsid w:val="00CA4C90"/>
    <w:rsid w:val="00CA534E"/>
    <w:rsid w:val="00CA5CD4"/>
    <w:rsid w:val="00CB00F6"/>
    <w:rsid w:val="00CB1EF5"/>
    <w:rsid w:val="00CB2BF6"/>
    <w:rsid w:val="00CB2F97"/>
    <w:rsid w:val="00CB2FDB"/>
    <w:rsid w:val="00CB435F"/>
    <w:rsid w:val="00CB5BD2"/>
    <w:rsid w:val="00CB69BB"/>
    <w:rsid w:val="00CB6A55"/>
    <w:rsid w:val="00CB6E71"/>
    <w:rsid w:val="00CB779A"/>
    <w:rsid w:val="00CC0244"/>
    <w:rsid w:val="00CC04D5"/>
    <w:rsid w:val="00CC0714"/>
    <w:rsid w:val="00CC3AB0"/>
    <w:rsid w:val="00CC41FF"/>
    <w:rsid w:val="00CC5C28"/>
    <w:rsid w:val="00CC6D14"/>
    <w:rsid w:val="00CD021C"/>
    <w:rsid w:val="00CD164B"/>
    <w:rsid w:val="00CD1E84"/>
    <w:rsid w:val="00CD2915"/>
    <w:rsid w:val="00CD2AC3"/>
    <w:rsid w:val="00CD2C3C"/>
    <w:rsid w:val="00CD52E2"/>
    <w:rsid w:val="00CD60E1"/>
    <w:rsid w:val="00CD7224"/>
    <w:rsid w:val="00CD766B"/>
    <w:rsid w:val="00CE0377"/>
    <w:rsid w:val="00CE03F8"/>
    <w:rsid w:val="00CE351F"/>
    <w:rsid w:val="00CE510B"/>
    <w:rsid w:val="00CE5510"/>
    <w:rsid w:val="00CE5E88"/>
    <w:rsid w:val="00CE6435"/>
    <w:rsid w:val="00CE68CA"/>
    <w:rsid w:val="00CE69C3"/>
    <w:rsid w:val="00CE6F2F"/>
    <w:rsid w:val="00CE7508"/>
    <w:rsid w:val="00CE7C70"/>
    <w:rsid w:val="00CF0A7E"/>
    <w:rsid w:val="00CF0C6A"/>
    <w:rsid w:val="00CF0ED7"/>
    <w:rsid w:val="00CF1396"/>
    <w:rsid w:val="00CF193D"/>
    <w:rsid w:val="00CF1A59"/>
    <w:rsid w:val="00CF1B32"/>
    <w:rsid w:val="00CF27AC"/>
    <w:rsid w:val="00CF3BA4"/>
    <w:rsid w:val="00CF3E67"/>
    <w:rsid w:val="00CF42A3"/>
    <w:rsid w:val="00CF5BB5"/>
    <w:rsid w:val="00CF699A"/>
    <w:rsid w:val="00CF772F"/>
    <w:rsid w:val="00CF7767"/>
    <w:rsid w:val="00CF7F87"/>
    <w:rsid w:val="00D00A39"/>
    <w:rsid w:val="00D02A11"/>
    <w:rsid w:val="00D03334"/>
    <w:rsid w:val="00D03C61"/>
    <w:rsid w:val="00D054CC"/>
    <w:rsid w:val="00D05A4D"/>
    <w:rsid w:val="00D06F03"/>
    <w:rsid w:val="00D1004D"/>
    <w:rsid w:val="00D117A8"/>
    <w:rsid w:val="00D1383F"/>
    <w:rsid w:val="00D13CF2"/>
    <w:rsid w:val="00D148B4"/>
    <w:rsid w:val="00D14F90"/>
    <w:rsid w:val="00D15114"/>
    <w:rsid w:val="00D156BD"/>
    <w:rsid w:val="00D15807"/>
    <w:rsid w:val="00D15BB9"/>
    <w:rsid w:val="00D2057B"/>
    <w:rsid w:val="00D20960"/>
    <w:rsid w:val="00D21FA3"/>
    <w:rsid w:val="00D227D8"/>
    <w:rsid w:val="00D22AB9"/>
    <w:rsid w:val="00D22D51"/>
    <w:rsid w:val="00D230A2"/>
    <w:rsid w:val="00D23270"/>
    <w:rsid w:val="00D23788"/>
    <w:rsid w:val="00D242E4"/>
    <w:rsid w:val="00D24683"/>
    <w:rsid w:val="00D2589E"/>
    <w:rsid w:val="00D25AEE"/>
    <w:rsid w:val="00D26239"/>
    <w:rsid w:val="00D265B9"/>
    <w:rsid w:val="00D266AE"/>
    <w:rsid w:val="00D30108"/>
    <w:rsid w:val="00D30F61"/>
    <w:rsid w:val="00D35597"/>
    <w:rsid w:val="00D36251"/>
    <w:rsid w:val="00D37781"/>
    <w:rsid w:val="00D37CE8"/>
    <w:rsid w:val="00D418B6"/>
    <w:rsid w:val="00D4256F"/>
    <w:rsid w:val="00D426F4"/>
    <w:rsid w:val="00D43169"/>
    <w:rsid w:val="00D44167"/>
    <w:rsid w:val="00D449F2"/>
    <w:rsid w:val="00D4570F"/>
    <w:rsid w:val="00D4683C"/>
    <w:rsid w:val="00D47730"/>
    <w:rsid w:val="00D47D32"/>
    <w:rsid w:val="00D47FE9"/>
    <w:rsid w:val="00D50AAF"/>
    <w:rsid w:val="00D51DEE"/>
    <w:rsid w:val="00D51FB1"/>
    <w:rsid w:val="00D53890"/>
    <w:rsid w:val="00D546C9"/>
    <w:rsid w:val="00D54B0E"/>
    <w:rsid w:val="00D5508F"/>
    <w:rsid w:val="00D55A92"/>
    <w:rsid w:val="00D55AD4"/>
    <w:rsid w:val="00D55BBC"/>
    <w:rsid w:val="00D563E2"/>
    <w:rsid w:val="00D5701A"/>
    <w:rsid w:val="00D60BA9"/>
    <w:rsid w:val="00D60D11"/>
    <w:rsid w:val="00D60F39"/>
    <w:rsid w:val="00D6110A"/>
    <w:rsid w:val="00D61376"/>
    <w:rsid w:val="00D61CEE"/>
    <w:rsid w:val="00D6380F"/>
    <w:rsid w:val="00D64674"/>
    <w:rsid w:val="00D64FD2"/>
    <w:rsid w:val="00D67032"/>
    <w:rsid w:val="00D71019"/>
    <w:rsid w:val="00D7155C"/>
    <w:rsid w:val="00D72553"/>
    <w:rsid w:val="00D74AE8"/>
    <w:rsid w:val="00D771DD"/>
    <w:rsid w:val="00D779BA"/>
    <w:rsid w:val="00D81DAB"/>
    <w:rsid w:val="00D83909"/>
    <w:rsid w:val="00D840C3"/>
    <w:rsid w:val="00D85364"/>
    <w:rsid w:val="00D853B2"/>
    <w:rsid w:val="00D858A6"/>
    <w:rsid w:val="00D85E35"/>
    <w:rsid w:val="00D9091B"/>
    <w:rsid w:val="00D90ED9"/>
    <w:rsid w:val="00D9265E"/>
    <w:rsid w:val="00D928C9"/>
    <w:rsid w:val="00D930C7"/>
    <w:rsid w:val="00D93860"/>
    <w:rsid w:val="00D9464A"/>
    <w:rsid w:val="00D95E4F"/>
    <w:rsid w:val="00D95FD2"/>
    <w:rsid w:val="00DA0A4A"/>
    <w:rsid w:val="00DA0AD7"/>
    <w:rsid w:val="00DA1B82"/>
    <w:rsid w:val="00DA24BA"/>
    <w:rsid w:val="00DA27A0"/>
    <w:rsid w:val="00DA2CAE"/>
    <w:rsid w:val="00DA2F5E"/>
    <w:rsid w:val="00DA3C53"/>
    <w:rsid w:val="00DA5897"/>
    <w:rsid w:val="00DA5ACB"/>
    <w:rsid w:val="00DA5B4E"/>
    <w:rsid w:val="00DA6572"/>
    <w:rsid w:val="00DA6CE2"/>
    <w:rsid w:val="00DA6D31"/>
    <w:rsid w:val="00DA7713"/>
    <w:rsid w:val="00DA7B0C"/>
    <w:rsid w:val="00DA7EAC"/>
    <w:rsid w:val="00DB0041"/>
    <w:rsid w:val="00DB0740"/>
    <w:rsid w:val="00DB07FE"/>
    <w:rsid w:val="00DB1837"/>
    <w:rsid w:val="00DB3718"/>
    <w:rsid w:val="00DB44EF"/>
    <w:rsid w:val="00DB54AA"/>
    <w:rsid w:val="00DB5F93"/>
    <w:rsid w:val="00DB66EB"/>
    <w:rsid w:val="00DB7470"/>
    <w:rsid w:val="00DB7D05"/>
    <w:rsid w:val="00DC0E49"/>
    <w:rsid w:val="00DC1939"/>
    <w:rsid w:val="00DC2757"/>
    <w:rsid w:val="00DC34D2"/>
    <w:rsid w:val="00DC3C54"/>
    <w:rsid w:val="00DC60DA"/>
    <w:rsid w:val="00DC6DFF"/>
    <w:rsid w:val="00DC7FC4"/>
    <w:rsid w:val="00DD0523"/>
    <w:rsid w:val="00DD0606"/>
    <w:rsid w:val="00DD08B7"/>
    <w:rsid w:val="00DD11FE"/>
    <w:rsid w:val="00DD23E4"/>
    <w:rsid w:val="00DD3AED"/>
    <w:rsid w:val="00DD4248"/>
    <w:rsid w:val="00DD4BBF"/>
    <w:rsid w:val="00DD4DDD"/>
    <w:rsid w:val="00DD5438"/>
    <w:rsid w:val="00DD64A9"/>
    <w:rsid w:val="00DD7555"/>
    <w:rsid w:val="00DE02A0"/>
    <w:rsid w:val="00DE0CC6"/>
    <w:rsid w:val="00DE1365"/>
    <w:rsid w:val="00DE2A60"/>
    <w:rsid w:val="00DE2C06"/>
    <w:rsid w:val="00DE2E4D"/>
    <w:rsid w:val="00DE444B"/>
    <w:rsid w:val="00DE489D"/>
    <w:rsid w:val="00DE49BF"/>
    <w:rsid w:val="00DE4ED1"/>
    <w:rsid w:val="00DE5723"/>
    <w:rsid w:val="00DE6260"/>
    <w:rsid w:val="00DE756D"/>
    <w:rsid w:val="00DF070D"/>
    <w:rsid w:val="00DF0CB2"/>
    <w:rsid w:val="00DF1BE3"/>
    <w:rsid w:val="00DF1F04"/>
    <w:rsid w:val="00DF2EE4"/>
    <w:rsid w:val="00DF3869"/>
    <w:rsid w:val="00DF509B"/>
    <w:rsid w:val="00DF60BD"/>
    <w:rsid w:val="00DF623C"/>
    <w:rsid w:val="00DF666A"/>
    <w:rsid w:val="00DF6FD7"/>
    <w:rsid w:val="00DF78EB"/>
    <w:rsid w:val="00E00701"/>
    <w:rsid w:val="00E00BBA"/>
    <w:rsid w:val="00E016D2"/>
    <w:rsid w:val="00E019AA"/>
    <w:rsid w:val="00E01C1B"/>
    <w:rsid w:val="00E01C32"/>
    <w:rsid w:val="00E03D0C"/>
    <w:rsid w:val="00E03DA7"/>
    <w:rsid w:val="00E043C4"/>
    <w:rsid w:val="00E0567A"/>
    <w:rsid w:val="00E06668"/>
    <w:rsid w:val="00E06837"/>
    <w:rsid w:val="00E06EB1"/>
    <w:rsid w:val="00E0727E"/>
    <w:rsid w:val="00E0762B"/>
    <w:rsid w:val="00E1099B"/>
    <w:rsid w:val="00E11885"/>
    <w:rsid w:val="00E12338"/>
    <w:rsid w:val="00E126A2"/>
    <w:rsid w:val="00E1271C"/>
    <w:rsid w:val="00E127DF"/>
    <w:rsid w:val="00E1309E"/>
    <w:rsid w:val="00E13779"/>
    <w:rsid w:val="00E14151"/>
    <w:rsid w:val="00E143A9"/>
    <w:rsid w:val="00E14932"/>
    <w:rsid w:val="00E14E04"/>
    <w:rsid w:val="00E15804"/>
    <w:rsid w:val="00E15936"/>
    <w:rsid w:val="00E15998"/>
    <w:rsid w:val="00E15B1A"/>
    <w:rsid w:val="00E163B2"/>
    <w:rsid w:val="00E167F8"/>
    <w:rsid w:val="00E16B39"/>
    <w:rsid w:val="00E178F4"/>
    <w:rsid w:val="00E2087E"/>
    <w:rsid w:val="00E20AAD"/>
    <w:rsid w:val="00E21991"/>
    <w:rsid w:val="00E21BD9"/>
    <w:rsid w:val="00E21E98"/>
    <w:rsid w:val="00E22004"/>
    <w:rsid w:val="00E223F7"/>
    <w:rsid w:val="00E2360F"/>
    <w:rsid w:val="00E23B57"/>
    <w:rsid w:val="00E23E3E"/>
    <w:rsid w:val="00E245E5"/>
    <w:rsid w:val="00E24E82"/>
    <w:rsid w:val="00E267FF"/>
    <w:rsid w:val="00E273A9"/>
    <w:rsid w:val="00E3160B"/>
    <w:rsid w:val="00E31829"/>
    <w:rsid w:val="00E31A51"/>
    <w:rsid w:val="00E31D74"/>
    <w:rsid w:val="00E31E1B"/>
    <w:rsid w:val="00E32F64"/>
    <w:rsid w:val="00E3554E"/>
    <w:rsid w:val="00E361F2"/>
    <w:rsid w:val="00E362DD"/>
    <w:rsid w:val="00E36771"/>
    <w:rsid w:val="00E36F3A"/>
    <w:rsid w:val="00E37D39"/>
    <w:rsid w:val="00E40D68"/>
    <w:rsid w:val="00E40F72"/>
    <w:rsid w:val="00E41635"/>
    <w:rsid w:val="00E42FE4"/>
    <w:rsid w:val="00E43DB7"/>
    <w:rsid w:val="00E44109"/>
    <w:rsid w:val="00E4462B"/>
    <w:rsid w:val="00E4662A"/>
    <w:rsid w:val="00E474C0"/>
    <w:rsid w:val="00E47FCC"/>
    <w:rsid w:val="00E510F8"/>
    <w:rsid w:val="00E51485"/>
    <w:rsid w:val="00E5179C"/>
    <w:rsid w:val="00E51EE7"/>
    <w:rsid w:val="00E528AF"/>
    <w:rsid w:val="00E52A20"/>
    <w:rsid w:val="00E5360D"/>
    <w:rsid w:val="00E53D07"/>
    <w:rsid w:val="00E5515F"/>
    <w:rsid w:val="00E607DE"/>
    <w:rsid w:val="00E60E12"/>
    <w:rsid w:val="00E649F5"/>
    <w:rsid w:val="00E64B62"/>
    <w:rsid w:val="00E66303"/>
    <w:rsid w:val="00E70AD9"/>
    <w:rsid w:val="00E70DE6"/>
    <w:rsid w:val="00E72021"/>
    <w:rsid w:val="00E72106"/>
    <w:rsid w:val="00E74508"/>
    <w:rsid w:val="00E74F08"/>
    <w:rsid w:val="00E755D1"/>
    <w:rsid w:val="00E77D3B"/>
    <w:rsid w:val="00E8030C"/>
    <w:rsid w:val="00E80599"/>
    <w:rsid w:val="00E81121"/>
    <w:rsid w:val="00E820DB"/>
    <w:rsid w:val="00E82FBF"/>
    <w:rsid w:val="00E844D8"/>
    <w:rsid w:val="00E8480E"/>
    <w:rsid w:val="00E84848"/>
    <w:rsid w:val="00E84D07"/>
    <w:rsid w:val="00E85192"/>
    <w:rsid w:val="00E85A17"/>
    <w:rsid w:val="00E86047"/>
    <w:rsid w:val="00E86B05"/>
    <w:rsid w:val="00E90561"/>
    <w:rsid w:val="00E90686"/>
    <w:rsid w:val="00E908EE"/>
    <w:rsid w:val="00E92FF7"/>
    <w:rsid w:val="00E94DC7"/>
    <w:rsid w:val="00E962DE"/>
    <w:rsid w:val="00EA0B9E"/>
    <w:rsid w:val="00EA2FCE"/>
    <w:rsid w:val="00EA3587"/>
    <w:rsid w:val="00EA437B"/>
    <w:rsid w:val="00EA4B0D"/>
    <w:rsid w:val="00EA536E"/>
    <w:rsid w:val="00EA56EE"/>
    <w:rsid w:val="00EA5D36"/>
    <w:rsid w:val="00EA6651"/>
    <w:rsid w:val="00EA6A81"/>
    <w:rsid w:val="00EA6AC5"/>
    <w:rsid w:val="00EA797B"/>
    <w:rsid w:val="00EA7BEA"/>
    <w:rsid w:val="00EB07F3"/>
    <w:rsid w:val="00EB2A02"/>
    <w:rsid w:val="00EB2EAF"/>
    <w:rsid w:val="00EB502F"/>
    <w:rsid w:val="00EB5EB7"/>
    <w:rsid w:val="00EB5F82"/>
    <w:rsid w:val="00EB6566"/>
    <w:rsid w:val="00EB695E"/>
    <w:rsid w:val="00EB6B54"/>
    <w:rsid w:val="00EC0C89"/>
    <w:rsid w:val="00EC1494"/>
    <w:rsid w:val="00EC1D1F"/>
    <w:rsid w:val="00EC2AA2"/>
    <w:rsid w:val="00EC2C17"/>
    <w:rsid w:val="00EC307C"/>
    <w:rsid w:val="00EC39D9"/>
    <w:rsid w:val="00EC40F5"/>
    <w:rsid w:val="00EC4D30"/>
    <w:rsid w:val="00ED018F"/>
    <w:rsid w:val="00ED0BD2"/>
    <w:rsid w:val="00ED37CA"/>
    <w:rsid w:val="00ED537B"/>
    <w:rsid w:val="00ED63CB"/>
    <w:rsid w:val="00ED72DB"/>
    <w:rsid w:val="00ED79D4"/>
    <w:rsid w:val="00EE08B6"/>
    <w:rsid w:val="00EE1AC4"/>
    <w:rsid w:val="00EE2B7C"/>
    <w:rsid w:val="00EE2DCC"/>
    <w:rsid w:val="00EE3302"/>
    <w:rsid w:val="00EE36CF"/>
    <w:rsid w:val="00EE4C44"/>
    <w:rsid w:val="00EE52D7"/>
    <w:rsid w:val="00EE5A82"/>
    <w:rsid w:val="00EE615A"/>
    <w:rsid w:val="00EE6B2A"/>
    <w:rsid w:val="00EE6F8F"/>
    <w:rsid w:val="00EF1211"/>
    <w:rsid w:val="00EF146B"/>
    <w:rsid w:val="00EF3996"/>
    <w:rsid w:val="00EF4168"/>
    <w:rsid w:val="00EF5100"/>
    <w:rsid w:val="00EF6DA3"/>
    <w:rsid w:val="00EF7106"/>
    <w:rsid w:val="00EF7D19"/>
    <w:rsid w:val="00F0003F"/>
    <w:rsid w:val="00F005C9"/>
    <w:rsid w:val="00F00CB0"/>
    <w:rsid w:val="00F0440E"/>
    <w:rsid w:val="00F04EF3"/>
    <w:rsid w:val="00F0677D"/>
    <w:rsid w:val="00F06F4B"/>
    <w:rsid w:val="00F07DF8"/>
    <w:rsid w:val="00F10C0D"/>
    <w:rsid w:val="00F113D4"/>
    <w:rsid w:val="00F1162E"/>
    <w:rsid w:val="00F1408C"/>
    <w:rsid w:val="00F145DC"/>
    <w:rsid w:val="00F16DA0"/>
    <w:rsid w:val="00F1715D"/>
    <w:rsid w:val="00F17221"/>
    <w:rsid w:val="00F177C3"/>
    <w:rsid w:val="00F219B9"/>
    <w:rsid w:val="00F22AA7"/>
    <w:rsid w:val="00F2343A"/>
    <w:rsid w:val="00F23865"/>
    <w:rsid w:val="00F23FD1"/>
    <w:rsid w:val="00F241D2"/>
    <w:rsid w:val="00F2494C"/>
    <w:rsid w:val="00F249AF"/>
    <w:rsid w:val="00F26E2C"/>
    <w:rsid w:val="00F302DE"/>
    <w:rsid w:val="00F31B3E"/>
    <w:rsid w:val="00F31CEB"/>
    <w:rsid w:val="00F31EBE"/>
    <w:rsid w:val="00F31FA1"/>
    <w:rsid w:val="00F32354"/>
    <w:rsid w:val="00F334C3"/>
    <w:rsid w:val="00F3437F"/>
    <w:rsid w:val="00F34ACB"/>
    <w:rsid w:val="00F350EC"/>
    <w:rsid w:val="00F35505"/>
    <w:rsid w:val="00F41FD0"/>
    <w:rsid w:val="00F42736"/>
    <w:rsid w:val="00F430CC"/>
    <w:rsid w:val="00F448B3"/>
    <w:rsid w:val="00F44BEB"/>
    <w:rsid w:val="00F44D9A"/>
    <w:rsid w:val="00F467ED"/>
    <w:rsid w:val="00F46949"/>
    <w:rsid w:val="00F46BC8"/>
    <w:rsid w:val="00F47D07"/>
    <w:rsid w:val="00F514F4"/>
    <w:rsid w:val="00F53FB9"/>
    <w:rsid w:val="00F54984"/>
    <w:rsid w:val="00F5678A"/>
    <w:rsid w:val="00F56AB2"/>
    <w:rsid w:val="00F61390"/>
    <w:rsid w:val="00F63D4E"/>
    <w:rsid w:val="00F64C33"/>
    <w:rsid w:val="00F652A8"/>
    <w:rsid w:val="00F6535D"/>
    <w:rsid w:val="00F65DBB"/>
    <w:rsid w:val="00F66888"/>
    <w:rsid w:val="00F670DE"/>
    <w:rsid w:val="00F67F03"/>
    <w:rsid w:val="00F7078D"/>
    <w:rsid w:val="00F70E36"/>
    <w:rsid w:val="00F712CB"/>
    <w:rsid w:val="00F71A26"/>
    <w:rsid w:val="00F74903"/>
    <w:rsid w:val="00F75959"/>
    <w:rsid w:val="00F75DF6"/>
    <w:rsid w:val="00F765B7"/>
    <w:rsid w:val="00F77337"/>
    <w:rsid w:val="00F804A7"/>
    <w:rsid w:val="00F81126"/>
    <w:rsid w:val="00F81635"/>
    <w:rsid w:val="00F81A51"/>
    <w:rsid w:val="00F81AF9"/>
    <w:rsid w:val="00F8274E"/>
    <w:rsid w:val="00F83087"/>
    <w:rsid w:val="00F83115"/>
    <w:rsid w:val="00F8359D"/>
    <w:rsid w:val="00F845A5"/>
    <w:rsid w:val="00F84B79"/>
    <w:rsid w:val="00F84DBF"/>
    <w:rsid w:val="00F8648A"/>
    <w:rsid w:val="00F86E80"/>
    <w:rsid w:val="00F87871"/>
    <w:rsid w:val="00F90D85"/>
    <w:rsid w:val="00F91A95"/>
    <w:rsid w:val="00F9315F"/>
    <w:rsid w:val="00F9421D"/>
    <w:rsid w:val="00F9520F"/>
    <w:rsid w:val="00F96805"/>
    <w:rsid w:val="00F9694C"/>
    <w:rsid w:val="00F972B9"/>
    <w:rsid w:val="00FA1B49"/>
    <w:rsid w:val="00FA2613"/>
    <w:rsid w:val="00FA3B79"/>
    <w:rsid w:val="00FA414B"/>
    <w:rsid w:val="00FA43A3"/>
    <w:rsid w:val="00FA6D13"/>
    <w:rsid w:val="00FA71BD"/>
    <w:rsid w:val="00FA7630"/>
    <w:rsid w:val="00FB07FD"/>
    <w:rsid w:val="00FB0ABC"/>
    <w:rsid w:val="00FB28DC"/>
    <w:rsid w:val="00FB2A19"/>
    <w:rsid w:val="00FB3293"/>
    <w:rsid w:val="00FB3C6B"/>
    <w:rsid w:val="00FB400C"/>
    <w:rsid w:val="00FB53D4"/>
    <w:rsid w:val="00FB5B92"/>
    <w:rsid w:val="00FB6B73"/>
    <w:rsid w:val="00FB743F"/>
    <w:rsid w:val="00FC10C7"/>
    <w:rsid w:val="00FC1394"/>
    <w:rsid w:val="00FC1906"/>
    <w:rsid w:val="00FC1991"/>
    <w:rsid w:val="00FC2063"/>
    <w:rsid w:val="00FC20ED"/>
    <w:rsid w:val="00FC2150"/>
    <w:rsid w:val="00FC258A"/>
    <w:rsid w:val="00FC38C5"/>
    <w:rsid w:val="00FC395A"/>
    <w:rsid w:val="00FC3F2F"/>
    <w:rsid w:val="00FC428B"/>
    <w:rsid w:val="00FC495C"/>
    <w:rsid w:val="00FC50E3"/>
    <w:rsid w:val="00FC5D68"/>
    <w:rsid w:val="00FC6332"/>
    <w:rsid w:val="00FC756B"/>
    <w:rsid w:val="00FC7B6E"/>
    <w:rsid w:val="00FC7D5C"/>
    <w:rsid w:val="00FD0778"/>
    <w:rsid w:val="00FD12E0"/>
    <w:rsid w:val="00FD170A"/>
    <w:rsid w:val="00FD38BA"/>
    <w:rsid w:val="00FD3A63"/>
    <w:rsid w:val="00FD4D49"/>
    <w:rsid w:val="00FD59F6"/>
    <w:rsid w:val="00FD7F26"/>
    <w:rsid w:val="00FE04A0"/>
    <w:rsid w:val="00FE0F66"/>
    <w:rsid w:val="00FE18D1"/>
    <w:rsid w:val="00FE1F3D"/>
    <w:rsid w:val="00FE3D07"/>
    <w:rsid w:val="00FE567B"/>
    <w:rsid w:val="00FE622C"/>
    <w:rsid w:val="00FE7C80"/>
    <w:rsid w:val="00FF01CB"/>
    <w:rsid w:val="00FF0D4F"/>
    <w:rsid w:val="00FF10E5"/>
    <w:rsid w:val="00FF162E"/>
    <w:rsid w:val="00FF1BE2"/>
    <w:rsid w:val="00FF2F19"/>
    <w:rsid w:val="00FF3778"/>
    <w:rsid w:val="00FF43BA"/>
    <w:rsid w:val="00FF4A6D"/>
    <w:rsid w:val="00FF5349"/>
    <w:rsid w:val="00FF5654"/>
    <w:rsid w:val="00FF59AE"/>
    <w:rsid w:val="00FF5C74"/>
    <w:rsid w:val="00FF6B14"/>
    <w:rsid w:val="00FF77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C38D1"/>
  <w15:docId w15:val="{4B028724-D039-44CE-AD99-007761A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96"/>
    <w:rPr>
      <w:sz w:val="26"/>
      <w:szCs w:val="24"/>
      <w:lang w:val="vi-VN"/>
    </w:rPr>
  </w:style>
  <w:style w:type="paragraph" w:styleId="Heading1">
    <w:name w:val="heading 1"/>
    <w:basedOn w:val="Normal"/>
    <w:next w:val="Normal"/>
    <w:link w:val="Heading1Char"/>
    <w:qFormat/>
    <w:rsid w:val="0036017E"/>
    <w:pPr>
      <w:keepNext/>
      <w:spacing w:before="240" w:after="60"/>
      <w:outlineLvl w:val="0"/>
    </w:pPr>
    <w:rPr>
      <w:b/>
      <w:bCs/>
      <w:kern w:val="32"/>
      <w:sz w:val="32"/>
      <w:szCs w:val="32"/>
    </w:rPr>
  </w:style>
  <w:style w:type="paragraph" w:styleId="Heading2">
    <w:name w:val="heading 2"/>
    <w:basedOn w:val="Normal"/>
    <w:next w:val="Normal"/>
    <w:qFormat/>
    <w:rsid w:val="00EF399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3996"/>
    <w:pPr>
      <w:tabs>
        <w:tab w:val="center" w:pos="4320"/>
        <w:tab w:val="right" w:pos="8640"/>
      </w:tabs>
    </w:pPr>
  </w:style>
  <w:style w:type="character" w:styleId="PageNumber">
    <w:name w:val="page number"/>
    <w:basedOn w:val="DefaultParagraphFont"/>
    <w:rsid w:val="00EF3996"/>
  </w:style>
  <w:style w:type="paragraph" w:styleId="Header">
    <w:name w:val="header"/>
    <w:basedOn w:val="Normal"/>
    <w:link w:val="HeaderChar"/>
    <w:uiPriority w:val="99"/>
    <w:rsid w:val="00EF3996"/>
    <w:pPr>
      <w:tabs>
        <w:tab w:val="center" w:pos="4320"/>
        <w:tab w:val="right" w:pos="8640"/>
      </w:tabs>
    </w:pPr>
  </w:style>
  <w:style w:type="paragraph" w:styleId="BodyText2">
    <w:name w:val="Body Text 2"/>
    <w:basedOn w:val="Normal"/>
    <w:link w:val="BodyText2Char"/>
    <w:rsid w:val="00EF3996"/>
    <w:pPr>
      <w:spacing w:line="320" w:lineRule="exact"/>
      <w:jc w:val="both"/>
    </w:pPr>
    <w:rPr>
      <w:sz w:val="28"/>
    </w:rPr>
  </w:style>
  <w:style w:type="paragraph" w:styleId="BalloonText">
    <w:name w:val="Balloon Text"/>
    <w:basedOn w:val="Normal"/>
    <w:semiHidden/>
    <w:rsid w:val="00EF3996"/>
    <w:rPr>
      <w:rFonts w:ascii="Tahoma" w:hAnsi="Tahoma" w:cs="Tahoma"/>
      <w:sz w:val="16"/>
      <w:szCs w:val="16"/>
    </w:rPr>
  </w:style>
  <w:style w:type="character" w:styleId="Hyperlink">
    <w:name w:val="Hyperlink"/>
    <w:rsid w:val="00EF3996"/>
    <w:rPr>
      <w:color w:val="0000FF"/>
      <w:u w:val="single"/>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rsid w:val="00EF3996"/>
    <w:rPr>
      <w:sz w:val="20"/>
      <w:szCs w:val="20"/>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link w:val="FootnoteText"/>
    <w:rsid w:val="00EF3996"/>
    <w:rPr>
      <w:lang w:val="en-US" w:eastAsia="en-US" w:bidi="ar-SA"/>
    </w:rPr>
  </w:style>
  <w:style w:type="character" w:styleId="FootnoteReference">
    <w:name w:val="footnote reference"/>
    <w:aliases w:val="Footnotes refss,16 Point,Superscript 6 Point,ftref,Footnote,Footnote text,BVI fnr,BearingPoint,fr,(NECG) Footnote Reference,Footnote + Arial,10 pt,Black,SUPERS,Footnote dich,footnote ref,Footnote Reference Number,Знак сноски 1,Ref"/>
    <w:uiPriority w:val="99"/>
    <w:rsid w:val="00EF3996"/>
    <w:rPr>
      <w:rFonts w:cs="Times New Roman"/>
      <w:vertAlign w:val="superscript"/>
    </w:rPr>
  </w:style>
  <w:style w:type="character" w:styleId="CommentReference">
    <w:name w:val="annotation reference"/>
    <w:semiHidden/>
    <w:rsid w:val="00EF3996"/>
    <w:rPr>
      <w:sz w:val="16"/>
      <w:szCs w:val="16"/>
    </w:rPr>
  </w:style>
  <w:style w:type="paragraph" w:styleId="CommentText">
    <w:name w:val="annotation text"/>
    <w:basedOn w:val="Normal"/>
    <w:semiHidden/>
    <w:rsid w:val="00EF3996"/>
    <w:rPr>
      <w:sz w:val="20"/>
      <w:szCs w:val="20"/>
    </w:rPr>
  </w:style>
  <w:style w:type="paragraph" w:styleId="CommentSubject">
    <w:name w:val="annotation subject"/>
    <w:basedOn w:val="CommentText"/>
    <w:next w:val="CommentText"/>
    <w:semiHidden/>
    <w:rsid w:val="00EF3996"/>
    <w:rPr>
      <w:b/>
      <w:bCs/>
    </w:rPr>
  </w:style>
  <w:style w:type="paragraph" w:customStyle="1" w:styleId="CharCharCharCharCharCharCharCharCharCharCharChar">
    <w:name w:val="Char Char Char Char Char Char Char Char Char Char Char Char"/>
    <w:basedOn w:val="Normal"/>
    <w:next w:val="Normal"/>
    <w:autoRedefine/>
    <w:semiHidden/>
    <w:rsid w:val="009156B0"/>
    <w:pPr>
      <w:spacing w:before="120" w:after="120" w:line="312" w:lineRule="auto"/>
    </w:pPr>
    <w:rPr>
      <w:sz w:val="28"/>
      <w:szCs w:val="28"/>
    </w:rPr>
  </w:style>
  <w:style w:type="paragraph" w:styleId="EndnoteText">
    <w:name w:val="endnote text"/>
    <w:basedOn w:val="Normal"/>
    <w:link w:val="EndnoteTextChar"/>
    <w:rsid w:val="0097372F"/>
    <w:rPr>
      <w:sz w:val="20"/>
      <w:szCs w:val="20"/>
    </w:rPr>
  </w:style>
  <w:style w:type="character" w:customStyle="1" w:styleId="EndnoteTextChar">
    <w:name w:val="Endnote Text Char"/>
    <w:basedOn w:val="DefaultParagraphFont"/>
    <w:link w:val="EndnoteText"/>
    <w:rsid w:val="0097372F"/>
  </w:style>
  <w:style w:type="character" w:styleId="EndnoteReference">
    <w:name w:val="endnote reference"/>
    <w:rsid w:val="0097372F"/>
    <w:rPr>
      <w:vertAlign w:val="superscript"/>
    </w:rPr>
  </w:style>
  <w:style w:type="paragraph" w:customStyle="1" w:styleId="ColorfulList-Accent11">
    <w:name w:val="Colorful List - Accent 11"/>
    <w:basedOn w:val="Normal"/>
    <w:uiPriority w:val="72"/>
    <w:rsid w:val="00FF5654"/>
    <w:pPr>
      <w:ind w:left="720"/>
      <w:contextualSpacing/>
    </w:pPr>
  </w:style>
  <w:style w:type="character" w:customStyle="1" w:styleId="FooterChar">
    <w:name w:val="Footer Char"/>
    <w:link w:val="Footer"/>
    <w:uiPriority w:val="99"/>
    <w:rsid w:val="002C0FE5"/>
    <w:rPr>
      <w:sz w:val="26"/>
      <w:szCs w:val="24"/>
      <w:lang w:val="vi-VN"/>
    </w:rPr>
  </w:style>
  <w:style w:type="paragraph" w:styleId="ListParagraph">
    <w:name w:val="List Paragraph"/>
    <w:basedOn w:val="Normal"/>
    <w:uiPriority w:val="34"/>
    <w:qFormat/>
    <w:rsid w:val="00747858"/>
    <w:pPr>
      <w:ind w:left="720"/>
    </w:pPr>
    <w:rPr>
      <w:sz w:val="24"/>
      <w:lang w:val="en-US"/>
    </w:rPr>
  </w:style>
  <w:style w:type="paragraph" w:styleId="Revision">
    <w:name w:val="Revision"/>
    <w:hidden/>
    <w:uiPriority w:val="71"/>
    <w:semiHidden/>
    <w:rsid w:val="00B5032B"/>
    <w:rPr>
      <w:sz w:val="26"/>
      <w:szCs w:val="24"/>
      <w:lang w:val="vi-VN"/>
    </w:rPr>
  </w:style>
  <w:style w:type="character" w:customStyle="1" w:styleId="Heading1Char">
    <w:name w:val="Heading 1 Char"/>
    <w:link w:val="Heading1"/>
    <w:rsid w:val="0036017E"/>
    <w:rPr>
      <w:rFonts w:ascii="Times New Roman" w:eastAsia="Times New Roman" w:hAnsi="Times New Roman" w:cs="Times New Roman"/>
      <w:b/>
      <w:bCs/>
      <w:kern w:val="32"/>
      <w:sz w:val="32"/>
      <w:szCs w:val="32"/>
      <w:lang w:eastAsia="en-US"/>
    </w:rPr>
  </w:style>
  <w:style w:type="character" w:customStyle="1" w:styleId="apple-converted-space">
    <w:name w:val="apple-converted-space"/>
    <w:basedOn w:val="DefaultParagraphFont"/>
    <w:rsid w:val="00D72553"/>
  </w:style>
  <w:style w:type="character" w:customStyle="1" w:styleId="BodyText2Char">
    <w:name w:val="Body Text 2 Char"/>
    <w:link w:val="BodyText2"/>
    <w:locked/>
    <w:rsid w:val="00B9008C"/>
    <w:rPr>
      <w:sz w:val="28"/>
      <w:szCs w:val="24"/>
      <w:lang w:val="vi-VN"/>
    </w:rPr>
  </w:style>
  <w:style w:type="character" w:customStyle="1" w:styleId="HeaderChar">
    <w:name w:val="Header Char"/>
    <w:basedOn w:val="DefaultParagraphFont"/>
    <w:link w:val="Header"/>
    <w:uiPriority w:val="99"/>
    <w:rsid w:val="00C6655D"/>
    <w:rPr>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731">
      <w:bodyDiv w:val="1"/>
      <w:marLeft w:val="0"/>
      <w:marRight w:val="0"/>
      <w:marTop w:val="0"/>
      <w:marBottom w:val="0"/>
      <w:divBdr>
        <w:top w:val="none" w:sz="0" w:space="0" w:color="auto"/>
        <w:left w:val="none" w:sz="0" w:space="0" w:color="auto"/>
        <w:bottom w:val="none" w:sz="0" w:space="0" w:color="auto"/>
        <w:right w:val="none" w:sz="0" w:space="0" w:color="auto"/>
      </w:divBdr>
    </w:div>
    <w:div w:id="162595145">
      <w:bodyDiv w:val="1"/>
      <w:marLeft w:val="0"/>
      <w:marRight w:val="0"/>
      <w:marTop w:val="0"/>
      <w:marBottom w:val="0"/>
      <w:divBdr>
        <w:top w:val="none" w:sz="0" w:space="0" w:color="auto"/>
        <w:left w:val="none" w:sz="0" w:space="0" w:color="auto"/>
        <w:bottom w:val="none" w:sz="0" w:space="0" w:color="auto"/>
        <w:right w:val="none" w:sz="0" w:space="0" w:color="auto"/>
      </w:divBdr>
      <w:divsChild>
        <w:div w:id="877663892">
          <w:marLeft w:val="0"/>
          <w:marRight w:val="0"/>
          <w:marTop w:val="0"/>
          <w:marBottom w:val="0"/>
          <w:divBdr>
            <w:top w:val="none" w:sz="0" w:space="0" w:color="auto"/>
            <w:left w:val="none" w:sz="0" w:space="0" w:color="auto"/>
            <w:bottom w:val="none" w:sz="0" w:space="0" w:color="auto"/>
            <w:right w:val="none" w:sz="0" w:space="0" w:color="auto"/>
          </w:divBdr>
          <w:divsChild>
            <w:div w:id="376441338">
              <w:marLeft w:val="0"/>
              <w:marRight w:val="0"/>
              <w:marTop w:val="0"/>
              <w:marBottom w:val="0"/>
              <w:divBdr>
                <w:top w:val="none" w:sz="0" w:space="0" w:color="auto"/>
                <w:left w:val="none" w:sz="0" w:space="0" w:color="auto"/>
                <w:bottom w:val="none" w:sz="0" w:space="0" w:color="auto"/>
                <w:right w:val="none" w:sz="0" w:space="0" w:color="auto"/>
              </w:divBdr>
            </w:div>
          </w:divsChild>
        </w:div>
        <w:div w:id="2111656512">
          <w:marLeft w:val="0"/>
          <w:marRight w:val="0"/>
          <w:marTop w:val="0"/>
          <w:marBottom w:val="0"/>
          <w:divBdr>
            <w:top w:val="none" w:sz="0" w:space="0" w:color="auto"/>
            <w:left w:val="none" w:sz="0" w:space="0" w:color="auto"/>
            <w:bottom w:val="none" w:sz="0" w:space="0" w:color="auto"/>
            <w:right w:val="none" w:sz="0" w:space="0" w:color="auto"/>
          </w:divBdr>
          <w:divsChild>
            <w:div w:id="111173865">
              <w:marLeft w:val="0"/>
              <w:marRight w:val="0"/>
              <w:marTop w:val="0"/>
              <w:marBottom w:val="0"/>
              <w:divBdr>
                <w:top w:val="none" w:sz="0" w:space="0" w:color="auto"/>
                <w:left w:val="none" w:sz="0" w:space="0" w:color="auto"/>
                <w:bottom w:val="none" w:sz="0" w:space="0" w:color="auto"/>
                <w:right w:val="none" w:sz="0" w:space="0" w:color="auto"/>
              </w:divBdr>
              <w:divsChild>
                <w:div w:id="1141577317">
                  <w:marLeft w:val="0"/>
                  <w:marRight w:val="0"/>
                  <w:marTop w:val="0"/>
                  <w:marBottom w:val="0"/>
                  <w:divBdr>
                    <w:top w:val="none" w:sz="0" w:space="0" w:color="auto"/>
                    <w:left w:val="none" w:sz="0" w:space="0" w:color="auto"/>
                    <w:bottom w:val="none" w:sz="0" w:space="0" w:color="auto"/>
                    <w:right w:val="none" w:sz="0" w:space="0" w:color="auto"/>
                  </w:divBdr>
                </w:div>
                <w:div w:id="9663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3468">
      <w:bodyDiv w:val="1"/>
      <w:marLeft w:val="0"/>
      <w:marRight w:val="0"/>
      <w:marTop w:val="0"/>
      <w:marBottom w:val="0"/>
      <w:divBdr>
        <w:top w:val="none" w:sz="0" w:space="0" w:color="auto"/>
        <w:left w:val="none" w:sz="0" w:space="0" w:color="auto"/>
        <w:bottom w:val="none" w:sz="0" w:space="0" w:color="auto"/>
        <w:right w:val="none" w:sz="0" w:space="0" w:color="auto"/>
      </w:divBdr>
    </w:div>
    <w:div w:id="628098432">
      <w:bodyDiv w:val="1"/>
      <w:marLeft w:val="0"/>
      <w:marRight w:val="0"/>
      <w:marTop w:val="0"/>
      <w:marBottom w:val="0"/>
      <w:divBdr>
        <w:top w:val="none" w:sz="0" w:space="0" w:color="auto"/>
        <w:left w:val="none" w:sz="0" w:space="0" w:color="auto"/>
        <w:bottom w:val="none" w:sz="0" w:space="0" w:color="auto"/>
        <w:right w:val="none" w:sz="0" w:space="0" w:color="auto"/>
      </w:divBdr>
    </w:div>
    <w:div w:id="1481845207">
      <w:bodyDiv w:val="1"/>
      <w:marLeft w:val="0"/>
      <w:marRight w:val="0"/>
      <w:marTop w:val="0"/>
      <w:marBottom w:val="0"/>
      <w:divBdr>
        <w:top w:val="none" w:sz="0" w:space="0" w:color="auto"/>
        <w:left w:val="none" w:sz="0" w:space="0" w:color="auto"/>
        <w:bottom w:val="none" w:sz="0" w:space="0" w:color="auto"/>
        <w:right w:val="none" w:sz="0" w:space="0" w:color="auto"/>
      </w:divBdr>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7190">
      <w:bodyDiv w:val="1"/>
      <w:marLeft w:val="0"/>
      <w:marRight w:val="0"/>
      <w:marTop w:val="0"/>
      <w:marBottom w:val="0"/>
      <w:divBdr>
        <w:top w:val="none" w:sz="0" w:space="0" w:color="auto"/>
        <w:left w:val="none" w:sz="0" w:space="0" w:color="auto"/>
        <w:bottom w:val="none" w:sz="0" w:space="0" w:color="auto"/>
        <w:right w:val="none" w:sz="0" w:space="0" w:color="auto"/>
      </w:divBdr>
    </w:div>
    <w:div w:id="1598175039">
      <w:bodyDiv w:val="1"/>
      <w:marLeft w:val="0"/>
      <w:marRight w:val="0"/>
      <w:marTop w:val="0"/>
      <w:marBottom w:val="0"/>
      <w:divBdr>
        <w:top w:val="none" w:sz="0" w:space="0" w:color="auto"/>
        <w:left w:val="none" w:sz="0" w:space="0" w:color="auto"/>
        <w:bottom w:val="none" w:sz="0" w:space="0" w:color="auto"/>
        <w:right w:val="none" w:sz="0" w:space="0" w:color="auto"/>
      </w:divBdr>
    </w:div>
    <w:div w:id="1959141339">
      <w:bodyDiv w:val="1"/>
      <w:marLeft w:val="0"/>
      <w:marRight w:val="0"/>
      <w:marTop w:val="0"/>
      <w:marBottom w:val="0"/>
      <w:divBdr>
        <w:top w:val="none" w:sz="0" w:space="0" w:color="auto"/>
        <w:left w:val="none" w:sz="0" w:space="0" w:color="auto"/>
        <w:bottom w:val="none" w:sz="0" w:space="0" w:color="auto"/>
        <w:right w:val="none" w:sz="0" w:space="0" w:color="auto"/>
      </w:divBdr>
    </w:div>
    <w:div w:id="1960408557">
      <w:bodyDiv w:val="1"/>
      <w:marLeft w:val="0"/>
      <w:marRight w:val="0"/>
      <w:marTop w:val="0"/>
      <w:marBottom w:val="0"/>
      <w:divBdr>
        <w:top w:val="none" w:sz="0" w:space="0" w:color="auto"/>
        <w:left w:val="none" w:sz="0" w:space="0" w:color="auto"/>
        <w:bottom w:val="none" w:sz="0" w:space="0" w:color="auto"/>
        <w:right w:val="none" w:sz="0" w:space="0" w:color="auto"/>
      </w:divBdr>
      <w:divsChild>
        <w:div w:id="2069448809">
          <w:marLeft w:val="0"/>
          <w:marRight w:val="0"/>
          <w:marTop w:val="0"/>
          <w:marBottom w:val="0"/>
          <w:divBdr>
            <w:top w:val="none" w:sz="0" w:space="0" w:color="auto"/>
            <w:left w:val="none" w:sz="0" w:space="0" w:color="auto"/>
            <w:bottom w:val="none" w:sz="0" w:space="0" w:color="auto"/>
            <w:right w:val="none" w:sz="0" w:space="0" w:color="auto"/>
          </w:divBdr>
          <w:divsChild>
            <w:div w:id="381516188">
              <w:marLeft w:val="0"/>
              <w:marRight w:val="0"/>
              <w:marTop w:val="0"/>
              <w:marBottom w:val="0"/>
              <w:divBdr>
                <w:top w:val="none" w:sz="0" w:space="0" w:color="auto"/>
                <w:left w:val="none" w:sz="0" w:space="0" w:color="auto"/>
                <w:bottom w:val="none" w:sz="0" w:space="0" w:color="auto"/>
                <w:right w:val="none" w:sz="0" w:space="0" w:color="auto"/>
              </w:divBdr>
              <w:divsChild>
                <w:div w:id="55472650">
                  <w:marLeft w:val="0"/>
                  <w:marRight w:val="0"/>
                  <w:marTop w:val="0"/>
                  <w:marBottom w:val="0"/>
                  <w:divBdr>
                    <w:top w:val="none" w:sz="0" w:space="0" w:color="auto"/>
                    <w:left w:val="none" w:sz="0" w:space="0" w:color="auto"/>
                    <w:bottom w:val="none" w:sz="0" w:space="0" w:color="auto"/>
                    <w:right w:val="none" w:sz="0" w:space="0" w:color="auto"/>
                  </w:divBdr>
                </w:div>
              </w:divsChild>
            </w:div>
            <w:div w:id="386346614">
              <w:marLeft w:val="0"/>
              <w:marRight w:val="0"/>
              <w:marTop w:val="0"/>
              <w:marBottom w:val="0"/>
              <w:divBdr>
                <w:top w:val="none" w:sz="0" w:space="0" w:color="auto"/>
                <w:left w:val="none" w:sz="0" w:space="0" w:color="auto"/>
                <w:bottom w:val="none" w:sz="0" w:space="0" w:color="auto"/>
                <w:right w:val="none" w:sz="0" w:space="0" w:color="auto"/>
              </w:divBdr>
              <w:divsChild>
                <w:div w:id="2022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D07863-CC27-4B9E-B005-06FD3274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hxuyen</dc:creator>
  <cp:lastModifiedBy>Oanh</cp:lastModifiedBy>
  <cp:revision>4</cp:revision>
  <cp:lastPrinted>2024-04-17T02:55:00Z</cp:lastPrinted>
  <dcterms:created xsi:type="dcterms:W3CDTF">2024-05-08T06:50:00Z</dcterms:created>
  <dcterms:modified xsi:type="dcterms:W3CDTF">2024-05-08T06:51:00Z</dcterms:modified>
</cp:coreProperties>
</file>