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ook w:val="04A0" w:firstRow="1" w:lastRow="0" w:firstColumn="1" w:lastColumn="0" w:noHBand="0" w:noVBand="1"/>
      </w:tblPr>
      <w:tblGrid>
        <w:gridCol w:w="3161"/>
        <w:gridCol w:w="6195"/>
      </w:tblGrid>
      <w:tr w:rsidR="00EE71B7" w:rsidRPr="00EE71B7" w:rsidTr="008F6DA1">
        <w:trPr>
          <w:jc w:val="center"/>
        </w:trPr>
        <w:tc>
          <w:tcPr>
            <w:tcW w:w="3161" w:type="dxa"/>
            <w:shd w:val="clear" w:color="auto" w:fill="auto"/>
          </w:tcPr>
          <w:p w:rsidR="00B3445B" w:rsidRPr="00A07E88" w:rsidRDefault="00B3445B" w:rsidP="00B3445B">
            <w:pPr>
              <w:spacing w:after="0" w:line="240" w:lineRule="auto"/>
              <w:jc w:val="center"/>
              <w:rPr>
                <w:rFonts w:ascii="Times New Roman" w:eastAsia="Calibri" w:hAnsi="Times New Roman" w:cs="Times New Roman"/>
                <w:b/>
                <w:sz w:val="26"/>
                <w:szCs w:val="26"/>
              </w:rPr>
            </w:pPr>
            <w:r w:rsidRPr="00A07E88">
              <w:rPr>
                <w:rFonts w:ascii="Times New Roman" w:eastAsia="Calibri" w:hAnsi="Times New Roman" w:cs="Times New Roman"/>
                <w:b/>
                <w:sz w:val="26"/>
                <w:szCs w:val="26"/>
              </w:rPr>
              <w:t>ỦY BAN NHÂN DÂN</w:t>
            </w:r>
          </w:p>
          <w:p w:rsidR="00B3445B" w:rsidRPr="00A07E88" w:rsidRDefault="00B3445B" w:rsidP="00B3445B">
            <w:pPr>
              <w:spacing w:after="0" w:line="240" w:lineRule="auto"/>
              <w:jc w:val="center"/>
              <w:rPr>
                <w:rFonts w:ascii="Times New Roman" w:eastAsia="Calibri" w:hAnsi="Times New Roman" w:cs="Times New Roman"/>
                <w:b/>
                <w:sz w:val="26"/>
                <w:szCs w:val="26"/>
              </w:rPr>
            </w:pPr>
            <w:r w:rsidRPr="00A07E88">
              <w:rPr>
                <w:rFonts w:ascii="Times New Roman" w:eastAsia="Calibri" w:hAnsi="Times New Roman" w:cs="Times New Roman"/>
                <w:b/>
                <w:sz w:val="26"/>
                <w:szCs w:val="26"/>
              </w:rPr>
              <w:t>THÀNH PHỐ HUẾ</w:t>
            </w:r>
          </w:p>
        </w:tc>
        <w:tc>
          <w:tcPr>
            <w:tcW w:w="6195" w:type="dxa"/>
            <w:shd w:val="clear" w:color="auto" w:fill="auto"/>
          </w:tcPr>
          <w:p w:rsidR="00B3445B" w:rsidRPr="00A07E88" w:rsidRDefault="00B3445B" w:rsidP="008F6DA1">
            <w:pPr>
              <w:spacing w:after="0" w:line="240" w:lineRule="auto"/>
              <w:rPr>
                <w:rFonts w:ascii="Times New Roman" w:eastAsia="Calibri" w:hAnsi="Times New Roman" w:cs="Times New Roman"/>
                <w:b/>
                <w:sz w:val="26"/>
                <w:szCs w:val="26"/>
              </w:rPr>
            </w:pPr>
            <w:r w:rsidRPr="00A07E88">
              <w:rPr>
                <w:rFonts w:ascii="Times New Roman" w:eastAsia="Calibri" w:hAnsi="Times New Roman" w:cs="Times New Roman"/>
                <w:b/>
                <w:sz w:val="26"/>
                <w:szCs w:val="26"/>
              </w:rPr>
              <w:t>CỘNG HÒA XÃ HỘI CHỦ NGHĨA VIỆT NAM</w:t>
            </w:r>
          </w:p>
          <w:p w:rsidR="00B3445B" w:rsidRPr="00A07E88" w:rsidRDefault="008F6DA1" w:rsidP="008F6DA1">
            <w:pPr>
              <w:spacing w:after="0" w:line="240" w:lineRule="auto"/>
              <w:ind w:firstLine="426"/>
              <w:rPr>
                <w:rFonts w:ascii="Times New Roman" w:eastAsia="Calibri" w:hAnsi="Times New Roman" w:cs="Times New Roman"/>
                <w:b/>
                <w:sz w:val="26"/>
                <w:szCs w:val="26"/>
              </w:rPr>
            </w:pPr>
            <w:r w:rsidRPr="00A07E88">
              <w:rPr>
                <w:rFonts w:ascii="Times New Roman" w:eastAsia="Calibri" w:hAnsi="Times New Roman" w:cs="Times New Roman"/>
                <w:b/>
                <w:sz w:val="26"/>
                <w:szCs w:val="26"/>
              </w:rPr>
              <w:t xml:space="preserve">            </w:t>
            </w:r>
            <w:r w:rsidR="00B3445B" w:rsidRPr="00A07E88">
              <w:rPr>
                <w:rFonts w:ascii="Times New Roman" w:eastAsia="Calibri" w:hAnsi="Times New Roman" w:cs="Times New Roman"/>
                <w:b/>
                <w:sz w:val="26"/>
                <w:szCs w:val="26"/>
              </w:rPr>
              <w:t>Độc lập – Tự do – Hạnh phúc</w:t>
            </w:r>
          </w:p>
        </w:tc>
      </w:tr>
      <w:tr w:rsidR="00EE71B7" w:rsidRPr="00EE71B7" w:rsidTr="008F6DA1">
        <w:trPr>
          <w:jc w:val="center"/>
        </w:trPr>
        <w:tc>
          <w:tcPr>
            <w:tcW w:w="3161" w:type="dxa"/>
            <w:shd w:val="clear" w:color="auto" w:fill="auto"/>
          </w:tcPr>
          <w:p w:rsidR="00B3445B" w:rsidRPr="00EE71B7" w:rsidRDefault="00B3445B" w:rsidP="00B3445B">
            <w:pPr>
              <w:spacing w:after="0" w:line="240" w:lineRule="auto"/>
              <w:ind w:firstLine="426"/>
              <w:jc w:val="center"/>
              <w:rPr>
                <w:rFonts w:ascii="Times New Roman" w:eastAsia="Calibri" w:hAnsi="Times New Roman" w:cs="Times New Roman"/>
                <w:sz w:val="28"/>
                <w:szCs w:val="28"/>
              </w:rPr>
            </w:pPr>
            <w:r w:rsidRPr="00EE71B7">
              <w:rPr>
                <w:rFonts w:ascii="Times New Roman" w:eastAsia="Calibri" w:hAnsi="Times New Roman" w:cs="Times New Roman"/>
                <w:noProof/>
                <w:sz w:val="28"/>
                <w:szCs w:val="28"/>
              </w:rPr>
              <mc:AlternateContent>
                <mc:Choice Requires="wps">
                  <w:drawing>
                    <wp:anchor distT="4294967294" distB="4294967294" distL="114300" distR="114300" simplePos="0" relativeHeight="251675648" behindDoc="0" locked="0" layoutInCell="1" allowOverlap="1" wp14:anchorId="02EEC45C" wp14:editId="1CEFA789">
                      <wp:simplePos x="0" y="0"/>
                      <wp:positionH relativeFrom="column">
                        <wp:posOffset>574040</wp:posOffset>
                      </wp:positionH>
                      <wp:positionV relativeFrom="paragraph">
                        <wp:posOffset>12699</wp:posOffset>
                      </wp:positionV>
                      <wp:extent cx="7715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2C862F" id="Straight Connector 2"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2pt,1pt" to="10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" strokecolor="windowText">
                      <o:lock v:ext="edit" shapetype="f"/>
                    </v:line>
                  </w:pict>
                </mc:Fallback>
              </mc:AlternateContent>
            </w:r>
          </w:p>
          <w:p w:rsidR="00B3445B" w:rsidRPr="00EE71B7" w:rsidRDefault="00B3445B" w:rsidP="00B3445B">
            <w:pPr>
              <w:spacing w:after="0" w:line="240" w:lineRule="auto"/>
              <w:jc w:val="center"/>
              <w:rPr>
                <w:rFonts w:ascii="Times New Roman" w:eastAsia="Calibri" w:hAnsi="Times New Roman" w:cs="Times New Roman"/>
                <w:b/>
                <w:sz w:val="28"/>
                <w:szCs w:val="28"/>
              </w:rPr>
            </w:pPr>
            <w:r w:rsidRPr="00EE71B7">
              <w:rPr>
                <w:rFonts w:ascii="Times New Roman" w:eastAsia="Calibri" w:hAnsi="Times New Roman" w:cs="Times New Roman"/>
                <w:sz w:val="28"/>
                <w:szCs w:val="28"/>
              </w:rPr>
              <w:t>Số:      /2025/QĐ-UBND</w:t>
            </w:r>
          </w:p>
        </w:tc>
        <w:tc>
          <w:tcPr>
            <w:tcW w:w="6195" w:type="dxa"/>
            <w:shd w:val="clear" w:color="auto" w:fill="auto"/>
          </w:tcPr>
          <w:p w:rsidR="00B3445B" w:rsidRPr="00EE71B7" w:rsidRDefault="00B3445B" w:rsidP="00B3445B">
            <w:pPr>
              <w:spacing w:after="0" w:line="240" w:lineRule="auto"/>
              <w:ind w:firstLine="426"/>
              <w:jc w:val="center"/>
              <w:rPr>
                <w:rFonts w:ascii="Times New Roman" w:eastAsia="Calibri" w:hAnsi="Times New Roman" w:cs="Times New Roman"/>
                <w:sz w:val="28"/>
                <w:szCs w:val="28"/>
              </w:rPr>
            </w:pPr>
            <w:r w:rsidRPr="00EE71B7">
              <w:rPr>
                <w:rFonts w:ascii="Times New Roman" w:eastAsia="Calibri" w:hAnsi="Times New Roman" w:cs="Times New Roman"/>
                <w:noProof/>
                <w:sz w:val="28"/>
                <w:szCs w:val="28"/>
              </w:rPr>
              <mc:AlternateContent>
                <mc:Choice Requires="wps">
                  <w:drawing>
                    <wp:anchor distT="4294967294" distB="4294967294" distL="114300" distR="114300" simplePos="0" relativeHeight="251676672" behindDoc="0" locked="0" layoutInCell="1" allowOverlap="1" wp14:anchorId="30FAE965" wp14:editId="24D8A222">
                      <wp:simplePos x="0" y="0"/>
                      <wp:positionH relativeFrom="column">
                        <wp:posOffset>869315</wp:posOffset>
                      </wp:positionH>
                      <wp:positionV relativeFrom="paragraph">
                        <wp:posOffset>19684</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7AAA98" id="Straight Connector 3"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5pt,1.55pt" to="22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" strokecolor="windowText">
                      <o:lock v:ext="edit" shapetype="f"/>
                    </v:line>
                  </w:pict>
                </mc:Fallback>
              </mc:AlternateContent>
            </w:r>
          </w:p>
          <w:p w:rsidR="00B3445B" w:rsidRPr="00EE71B7" w:rsidRDefault="00B3445B" w:rsidP="00B3445B">
            <w:pPr>
              <w:spacing w:after="0" w:line="240" w:lineRule="auto"/>
              <w:rPr>
                <w:rFonts w:ascii="Times New Roman" w:eastAsia="Calibri" w:hAnsi="Times New Roman" w:cs="Times New Roman"/>
                <w:b/>
                <w:i/>
                <w:sz w:val="28"/>
                <w:szCs w:val="28"/>
              </w:rPr>
            </w:pPr>
            <w:r w:rsidRPr="00EE71B7">
              <w:rPr>
                <w:rFonts w:ascii="Times New Roman" w:eastAsia="Calibri" w:hAnsi="Times New Roman" w:cs="Times New Roman"/>
                <w:i/>
                <w:sz w:val="28"/>
                <w:szCs w:val="28"/>
              </w:rPr>
              <w:t xml:space="preserve">                   Huế, ngày     tháng     năm 2025</w:t>
            </w:r>
          </w:p>
        </w:tc>
      </w:tr>
    </w:tbl>
    <w:p w:rsidR="00B3445B" w:rsidRPr="00EE71B7" w:rsidRDefault="00B3445B" w:rsidP="008F6DA1">
      <w:pPr>
        <w:pStyle w:val="Heading2"/>
        <w:tabs>
          <w:tab w:val="center" w:pos="6379"/>
        </w:tabs>
        <w:spacing w:before="0" w:line="240" w:lineRule="auto"/>
        <w:ind w:right="-235"/>
        <w:rPr>
          <w:rFonts w:ascii="Times New Roman" w:hAnsi="Times New Roman" w:cs="Times New Roman"/>
          <w:b/>
          <w:color w:val="auto"/>
          <w:sz w:val="28"/>
          <w:szCs w:val="28"/>
        </w:rPr>
      </w:pPr>
      <w:r w:rsidRPr="00EE71B7">
        <w:rPr>
          <w:rFonts w:ascii="Times New Roman" w:hAnsi="Times New Roman" w:cs="Times New Roman"/>
          <w:color w:val="auto"/>
          <w:sz w:val="28"/>
          <w:szCs w:val="28"/>
        </w:rPr>
        <w:t xml:space="preserve">            </w:t>
      </w:r>
    </w:p>
    <w:p w:rsidR="00B3445B" w:rsidRPr="00EE71B7" w:rsidRDefault="00B3445B" w:rsidP="008F6DA1">
      <w:pPr>
        <w:spacing w:after="0" w:line="240" w:lineRule="auto"/>
        <w:ind w:firstLine="425"/>
        <w:jc w:val="center"/>
        <w:rPr>
          <w:rFonts w:ascii="Times New Roman" w:eastAsia="Calibri" w:hAnsi="Times New Roman" w:cs="Times New Roman"/>
          <w:sz w:val="28"/>
          <w:szCs w:val="28"/>
        </w:rPr>
      </w:pPr>
      <w:r w:rsidRPr="00EE71B7">
        <w:rPr>
          <w:rFonts w:ascii="Times New Roman" w:eastAsia="Calibri" w:hAnsi="Times New Roman" w:cs="Times New Roman"/>
          <w:b/>
          <w:sz w:val="28"/>
          <w:szCs w:val="28"/>
        </w:rPr>
        <w:t>QUYẾT ĐỊNH</w:t>
      </w:r>
    </w:p>
    <w:p w:rsidR="00053050" w:rsidRPr="00EE71B7" w:rsidRDefault="00B3445B" w:rsidP="00053050">
      <w:pPr>
        <w:spacing w:after="0" w:line="240" w:lineRule="auto"/>
        <w:jc w:val="center"/>
        <w:rPr>
          <w:rFonts w:ascii="Times New Roman" w:eastAsia="Calibri" w:hAnsi="Times New Roman" w:cs="Times New Roman"/>
          <w:b/>
          <w:sz w:val="28"/>
          <w:szCs w:val="28"/>
        </w:rPr>
      </w:pPr>
      <w:r w:rsidRPr="00EE71B7">
        <w:rPr>
          <w:rFonts w:ascii="Times New Roman" w:eastAsia="Calibri" w:hAnsi="Times New Roman" w:cs="Times New Roman"/>
          <w:b/>
          <w:sz w:val="28"/>
          <w:szCs w:val="28"/>
        </w:rPr>
        <w:t xml:space="preserve">Ban hành </w:t>
      </w:r>
      <w:r w:rsidR="005534A1" w:rsidRPr="00EE71B7">
        <w:rPr>
          <w:rFonts w:ascii="Times New Roman" w:eastAsia="Calibri" w:hAnsi="Times New Roman" w:cs="Times New Roman"/>
          <w:b/>
          <w:sz w:val="28"/>
          <w:szCs w:val="28"/>
        </w:rPr>
        <w:t>q</w:t>
      </w:r>
      <w:r w:rsidRPr="00EE71B7">
        <w:rPr>
          <w:rFonts w:ascii="Times New Roman" w:eastAsia="Calibri" w:hAnsi="Times New Roman" w:cs="Times New Roman"/>
          <w:b/>
          <w:sz w:val="28"/>
          <w:szCs w:val="28"/>
        </w:rPr>
        <w:t>uy định chức năng, nhiệm vụ, quyền hạn</w:t>
      </w:r>
    </w:p>
    <w:p w:rsidR="00053050" w:rsidRPr="00EE71B7" w:rsidRDefault="00B3445B" w:rsidP="00053050">
      <w:pPr>
        <w:spacing w:after="0" w:line="240" w:lineRule="auto"/>
        <w:jc w:val="center"/>
        <w:rPr>
          <w:rFonts w:ascii="Times New Roman" w:eastAsia="Calibri" w:hAnsi="Times New Roman" w:cs="Times New Roman"/>
          <w:b/>
          <w:sz w:val="28"/>
          <w:szCs w:val="28"/>
        </w:rPr>
      </w:pPr>
      <w:r w:rsidRPr="00EE71B7">
        <w:rPr>
          <w:rFonts w:ascii="Times New Roman" w:eastAsia="Calibri" w:hAnsi="Times New Roman" w:cs="Times New Roman"/>
          <w:b/>
          <w:bCs/>
          <w:sz w:val="28"/>
          <w:szCs w:val="28"/>
        </w:rPr>
        <w:t xml:space="preserve">và cơ cấu </w:t>
      </w:r>
      <w:r w:rsidRPr="00EE71B7">
        <w:rPr>
          <w:rFonts w:ascii="Times New Roman" w:eastAsia="Calibri" w:hAnsi="Times New Roman" w:cs="Times New Roman"/>
          <w:b/>
          <w:sz w:val="28"/>
          <w:szCs w:val="28"/>
        </w:rPr>
        <w:t>tổ chức củ</w:t>
      </w:r>
      <w:r w:rsidR="00F40EED" w:rsidRPr="00EE71B7">
        <w:rPr>
          <w:rFonts w:ascii="Times New Roman" w:eastAsia="Calibri" w:hAnsi="Times New Roman" w:cs="Times New Roman"/>
          <w:b/>
          <w:sz w:val="28"/>
          <w:szCs w:val="28"/>
        </w:rPr>
        <w:t xml:space="preserve">a </w:t>
      </w:r>
      <w:r w:rsidRPr="00EE71B7">
        <w:rPr>
          <w:rFonts w:ascii="Times New Roman" w:eastAsia="Calibri" w:hAnsi="Times New Roman" w:cs="Times New Roman"/>
          <w:b/>
          <w:sz w:val="28"/>
          <w:szCs w:val="28"/>
        </w:rPr>
        <w:t>Chi cục Trồng trọt và Bảo vệ thực vật</w:t>
      </w:r>
    </w:p>
    <w:p w:rsidR="00B3445B" w:rsidRPr="00EE71B7" w:rsidRDefault="00D70DBD" w:rsidP="00053050">
      <w:pPr>
        <w:spacing w:after="0" w:line="240" w:lineRule="auto"/>
        <w:jc w:val="center"/>
        <w:rPr>
          <w:rFonts w:ascii="Times New Roman" w:eastAsia="Calibri" w:hAnsi="Times New Roman" w:cs="Times New Roman"/>
          <w:b/>
          <w:sz w:val="28"/>
          <w:szCs w:val="28"/>
        </w:rPr>
      </w:pPr>
      <w:r w:rsidRPr="00EE71B7">
        <w:rPr>
          <w:rFonts w:ascii="Times New Roman" w:hAnsi="Times New Roman" w:cs="Times New Roman"/>
          <w:noProof/>
          <w:sz w:val="28"/>
          <w:szCs w:val="28"/>
        </w:rPr>
        <mc:AlternateContent>
          <mc:Choice Requires="wps">
            <w:drawing>
              <wp:anchor distT="4294967294" distB="4294967294" distL="114300" distR="114300" simplePos="0" relativeHeight="251677696" behindDoc="0" locked="0" layoutInCell="1" allowOverlap="1" wp14:anchorId="25D0AF0C" wp14:editId="51D817C8">
                <wp:simplePos x="0" y="0"/>
                <wp:positionH relativeFrom="column">
                  <wp:posOffset>2304415</wp:posOffset>
                </wp:positionH>
                <wp:positionV relativeFrom="paragraph">
                  <wp:posOffset>209550</wp:posOffset>
                </wp:positionV>
                <wp:extent cx="14763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8FE23B" id="Straight Connector 4"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45pt,16.5pt" to="2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" strokecolor="windowText">
                <o:lock v:ext="edit" shapetype="f"/>
              </v:line>
            </w:pict>
          </mc:Fallback>
        </mc:AlternateContent>
      </w:r>
      <w:r w:rsidR="00734AF8" w:rsidRPr="00EE71B7">
        <w:rPr>
          <w:rFonts w:ascii="Times New Roman" w:eastAsia="Calibri" w:hAnsi="Times New Roman" w:cs="Times New Roman"/>
          <w:b/>
          <w:sz w:val="28"/>
          <w:szCs w:val="28"/>
        </w:rPr>
        <w:t>thuộc Sở Nông nghiệp và Môi trường</w:t>
      </w:r>
    </w:p>
    <w:p w:rsidR="00B3445B" w:rsidRPr="00EE71B7" w:rsidRDefault="00B3445B" w:rsidP="00B3445B">
      <w:pPr>
        <w:ind w:firstLine="425"/>
        <w:jc w:val="center"/>
        <w:rPr>
          <w:rFonts w:ascii="Times New Roman" w:eastAsia="Calibri" w:hAnsi="Times New Roman" w:cs="Times New Roman"/>
          <w:b/>
          <w:sz w:val="28"/>
          <w:szCs w:val="28"/>
        </w:rPr>
      </w:pPr>
    </w:p>
    <w:p w:rsidR="00E51E3F" w:rsidRPr="00EE71B7" w:rsidRDefault="00E51E3F" w:rsidP="00465E91">
      <w:pPr>
        <w:spacing w:after="0" w:line="360" w:lineRule="auto"/>
        <w:ind w:firstLine="567"/>
        <w:jc w:val="both"/>
        <w:rPr>
          <w:rFonts w:ascii="Times New Roman Italic" w:eastAsia="Calibri" w:hAnsi="Times New Roman Italic" w:cs="Times New Roman"/>
          <w:i/>
          <w:sz w:val="28"/>
          <w:szCs w:val="28"/>
        </w:rPr>
      </w:pPr>
      <w:r w:rsidRPr="00EE71B7">
        <w:rPr>
          <w:rFonts w:ascii="Times New Roman Italic" w:eastAsia="Calibri" w:hAnsi="Times New Roman Italic" w:cs="Times New Roman"/>
          <w:i/>
          <w:sz w:val="28"/>
          <w:szCs w:val="28"/>
        </w:rPr>
        <w:t>Căn cứ Luật Tổ chức chính quyền địa phương ngày 19 tháng 02 năm 2025;</w:t>
      </w:r>
    </w:p>
    <w:p w:rsidR="00EB2BD4" w:rsidRPr="00EE71B7" w:rsidRDefault="00EB2BD4" w:rsidP="00465E91">
      <w:pPr>
        <w:spacing w:after="0" w:line="360" w:lineRule="auto"/>
        <w:ind w:firstLine="567"/>
        <w:jc w:val="both"/>
        <w:rPr>
          <w:rFonts w:ascii="Times New Roman" w:eastAsia="Calibri" w:hAnsi="Times New Roman" w:cs="Times New Roman"/>
          <w:i/>
          <w:sz w:val="28"/>
          <w:szCs w:val="28"/>
        </w:rPr>
      </w:pPr>
      <w:r w:rsidRPr="00EE71B7">
        <w:rPr>
          <w:rFonts w:ascii="Times New Roman" w:eastAsia="Calibri" w:hAnsi="Times New Roman" w:cs="Times New Roman"/>
          <w:i/>
          <w:sz w:val="28"/>
          <w:szCs w:val="28"/>
        </w:rPr>
        <w:t>Căn cứ Luật Bảo vệ và Kiểm dịch thực vật ngày 25 tháng 11 năm 2013;</w:t>
      </w:r>
    </w:p>
    <w:p w:rsidR="00EB2BD4" w:rsidRPr="00EE71B7" w:rsidRDefault="00EB2BD4" w:rsidP="00465E91">
      <w:pPr>
        <w:spacing w:after="0" w:line="360" w:lineRule="auto"/>
        <w:ind w:firstLine="567"/>
        <w:jc w:val="both"/>
        <w:rPr>
          <w:rFonts w:ascii="Times New Roman" w:eastAsia="Calibri" w:hAnsi="Times New Roman" w:cs="Times New Roman"/>
          <w:i/>
          <w:sz w:val="28"/>
          <w:szCs w:val="28"/>
        </w:rPr>
      </w:pPr>
      <w:r w:rsidRPr="00EE71B7">
        <w:rPr>
          <w:rFonts w:ascii="Times New Roman" w:eastAsia="Calibri" w:hAnsi="Times New Roman" w:cs="Times New Roman"/>
          <w:i/>
          <w:sz w:val="28"/>
          <w:szCs w:val="28"/>
        </w:rPr>
        <w:t>Căn cứ Luật Trồng trọt ngày 19 tháng 11 năm 2018;</w:t>
      </w:r>
    </w:p>
    <w:p w:rsidR="00E51E3F" w:rsidRPr="00EE71B7" w:rsidRDefault="00E51E3F" w:rsidP="00465E91">
      <w:pPr>
        <w:spacing w:after="0" w:line="360" w:lineRule="auto"/>
        <w:ind w:firstLine="567"/>
        <w:jc w:val="both"/>
        <w:rPr>
          <w:rFonts w:ascii="Times New Roman" w:eastAsia="Calibri" w:hAnsi="Times New Roman" w:cs="Times New Roman"/>
          <w:i/>
          <w:sz w:val="28"/>
          <w:szCs w:val="28"/>
        </w:rPr>
      </w:pPr>
      <w:r w:rsidRPr="00EE71B7">
        <w:rPr>
          <w:rFonts w:ascii="Times New Roman" w:eastAsia="Calibri" w:hAnsi="Times New Roman" w:cs="Times New Roman"/>
          <w:i/>
          <w:sz w:val="28"/>
          <w:szCs w:val="28"/>
        </w:rPr>
        <w:t>Căn cứ Nghị định số 158/2018/NĐ-CP ngày 22 tháng 11 năm 2018 của Chính phủ quy định về thành lập, tổ chức lại, giải thể tổ chức hành chính;</w:t>
      </w:r>
    </w:p>
    <w:p w:rsidR="00A541D1" w:rsidRPr="00EE71B7" w:rsidRDefault="00A541D1" w:rsidP="00465E91">
      <w:pPr>
        <w:pStyle w:val="NormalWeb"/>
        <w:shd w:val="clear" w:color="auto" w:fill="FFFFFF"/>
        <w:spacing w:before="0" w:beforeAutospacing="0" w:after="0" w:afterAutospacing="0" w:line="360" w:lineRule="auto"/>
        <w:ind w:firstLine="709"/>
        <w:jc w:val="both"/>
        <w:rPr>
          <w:i/>
          <w:iCs/>
          <w:sz w:val="28"/>
          <w:szCs w:val="28"/>
        </w:rPr>
      </w:pPr>
      <w:r w:rsidRPr="00EE71B7">
        <w:rPr>
          <w:rFonts w:eastAsia="Calibri"/>
          <w:i/>
          <w:iCs/>
          <w:sz w:val="28"/>
          <w:szCs w:val="28"/>
        </w:rPr>
        <w:t xml:space="preserve">Căn cứ Nghị định số 45/2025/NĐ-CP ngày 28 tháng 02 năm 2025 của Chính phủ </w:t>
      </w:r>
      <w:r w:rsidRPr="00EE71B7">
        <w:rPr>
          <w:i/>
          <w:iCs/>
          <w:sz w:val="28"/>
          <w:szCs w:val="28"/>
        </w:rPr>
        <w:t>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A541D1" w:rsidRPr="00EE71B7" w:rsidRDefault="00A541D1" w:rsidP="00465E91">
      <w:pPr>
        <w:pStyle w:val="NormalWeb"/>
        <w:shd w:val="clear" w:color="auto" w:fill="FFFFFF"/>
        <w:spacing w:before="0" w:beforeAutospacing="0" w:after="0" w:afterAutospacing="0" w:line="360" w:lineRule="auto"/>
        <w:ind w:firstLine="709"/>
        <w:jc w:val="both"/>
        <w:rPr>
          <w:sz w:val="28"/>
          <w:szCs w:val="28"/>
        </w:rPr>
      </w:pPr>
      <w:r w:rsidRPr="00EE71B7">
        <w:rPr>
          <w:i/>
          <w:iCs/>
          <w:sz w:val="28"/>
          <w:szCs w:val="28"/>
        </w:rPr>
        <w:t>Căn cứ Thông tư số 30/2022/TT-BNNPTNT ngày 30/12/2022 của Bộ Nông nghiệp và Phát triển nông thôn về việc hướng dẫn chức năng, nhiệm vụ, quyền hạn của cơ quan chuyên môn về nông nghiệp và phát triển nông thôn thuộc Ủy ban nhân dân cấp tỉnh, cấp huyện;</w:t>
      </w:r>
    </w:p>
    <w:p w:rsidR="00CB09B5" w:rsidRPr="00EE71B7" w:rsidRDefault="00CB09B5" w:rsidP="00465E91">
      <w:pPr>
        <w:spacing w:after="0" w:line="360" w:lineRule="auto"/>
        <w:ind w:firstLine="567"/>
        <w:jc w:val="both"/>
        <w:rPr>
          <w:rFonts w:ascii="TimesNewRomanPS-ItalicMT" w:eastAsia="Calibri" w:hAnsi="TimesNewRomanPS-ItalicMT" w:cs="Times New Roman"/>
          <w:i/>
          <w:iCs/>
          <w:sz w:val="28"/>
          <w:szCs w:val="28"/>
        </w:rPr>
      </w:pPr>
      <w:r w:rsidRPr="00EE71B7">
        <w:rPr>
          <w:rFonts w:ascii="TimesNewRomanPS-ItalicMT" w:eastAsia="Calibri" w:hAnsi="TimesNewRomanPS-ItalicMT" w:cs="Times New Roman"/>
          <w:i/>
          <w:iCs/>
          <w:sz w:val="28"/>
          <w:szCs w:val="28"/>
        </w:rPr>
        <w:t>Theo đề nghị của Giám đốc Sở Nội vụ tại Tờ trình số             /TTr-SNV ngày    tháng 5 năm 2025;</w:t>
      </w:r>
    </w:p>
    <w:p w:rsidR="00CB09B5" w:rsidRPr="00EE71B7" w:rsidRDefault="00CB09B5" w:rsidP="00465E91">
      <w:pPr>
        <w:spacing w:after="0" w:line="360" w:lineRule="auto"/>
        <w:ind w:firstLine="567"/>
        <w:jc w:val="both"/>
        <w:rPr>
          <w:rFonts w:ascii="TimesNewRomanPS-ItalicMT" w:eastAsia="Calibri" w:hAnsi="TimesNewRomanPS-ItalicMT" w:cs="Times New Roman"/>
          <w:i/>
          <w:iCs/>
          <w:sz w:val="28"/>
          <w:szCs w:val="28"/>
        </w:rPr>
      </w:pPr>
      <w:r w:rsidRPr="00EE71B7">
        <w:rPr>
          <w:rFonts w:ascii="TimesNewRomanPS-ItalicMT" w:eastAsia="Calibri" w:hAnsi="TimesNewRomanPS-ItalicMT" w:cs="Times New Roman"/>
          <w:i/>
          <w:iCs/>
          <w:sz w:val="28"/>
          <w:szCs w:val="28"/>
        </w:rPr>
        <w:t xml:space="preserve">Ủy ban nhân dân thành phố ban hành Quyết định </w:t>
      </w:r>
      <w:r w:rsidRPr="00EE71B7">
        <w:rPr>
          <w:rFonts w:ascii="Times New Roman" w:eastAsia="Calibri" w:hAnsi="Times New Roman" w:cs="Times New Roman"/>
          <w:i/>
          <w:iCs/>
          <w:sz w:val="28"/>
          <w:szCs w:val="28"/>
          <w:lang w:eastAsia="zh-CN"/>
        </w:rPr>
        <w:t xml:space="preserve">quy định chức năng, nhiệm vụ, quyền hạn và cơ cấu tổ chức của </w:t>
      </w:r>
      <w:r w:rsidRPr="00EE71B7">
        <w:rPr>
          <w:rFonts w:ascii="Times New Roman" w:eastAsia="Calibri" w:hAnsi="Times New Roman" w:cs="Times New Roman"/>
          <w:i/>
          <w:sz w:val="28"/>
          <w:szCs w:val="28"/>
          <w:lang w:val="it-IT"/>
        </w:rPr>
        <w:t>Chi cục Quản lý đất đai</w:t>
      </w:r>
      <w:r w:rsidRPr="00EE71B7">
        <w:rPr>
          <w:rFonts w:ascii="Times New Roman" w:eastAsia="Calibri" w:hAnsi="Times New Roman" w:cs="Times New Roman"/>
          <w:i/>
          <w:sz w:val="28"/>
          <w:szCs w:val="28"/>
        </w:rPr>
        <w:t xml:space="preserve"> thuộc</w:t>
      </w:r>
      <w:r w:rsidRPr="00EE71B7">
        <w:rPr>
          <w:rFonts w:ascii="Times New Roman" w:eastAsia="Calibri" w:hAnsi="Times New Roman" w:cs="Times New Roman"/>
          <w:b/>
          <w:i/>
          <w:sz w:val="28"/>
          <w:szCs w:val="28"/>
        </w:rPr>
        <w:t xml:space="preserve"> </w:t>
      </w:r>
      <w:r w:rsidRPr="00EE71B7">
        <w:rPr>
          <w:rFonts w:ascii="Times New Roman" w:eastAsia="Calibri" w:hAnsi="Times New Roman" w:cs="Times New Roman"/>
          <w:i/>
          <w:sz w:val="28"/>
          <w:szCs w:val="28"/>
          <w:lang w:eastAsia="zh-CN"/>
        </w:rPr>
        <w:t>Sở Nông nghiệp và Môi trường</w:t>
      </w:r>
      <w:r w:rsidRPr="00EE71B7">
        <w:rPr>
          <w:rFonts w:ascii="Times New Roman" w:eastAsia="Calibri" w:hAnsi="Times New Roman" w:cs="Times New Roman"/>
          <w:i/>
          <w:iCs/>
          <w:sz w:val="28"/>
          <w:szCs w:val="28"/>
          <w:lang w:eastAsia="zh-CN"/>
        </w:rPr>
        <w:t xml:space="preserve"> thành phố Huế.</w:t>
      </w:r>
    </w:p>
    <w:p w:rsidR="00C72BA1" w:rsidRPr="00EE71B7" w:rsidRDefault="00C72BA1" w:rsidP="00EB2BD4">
      <w:pPr>
        <w:shd w:val="clear" w:color="auto" w:fill="FFFFFF"/>
        <w:spacing w:after="0" w:line="360" w:lineRule="auto"/>
        <w:ind w:firstLine="720"/>
        <w:jc w:val="both"/>
        <w:rPr>
          <w:rFonts w:ascii="Times New Roman" w:eastAsia="Times New Roman" w:hAnsi="Times New Roman" w:cs="Times New Roman"/>
          <w:iCs/>
          <w:spacing w:val="-6"/>
          <w:sz w:val="28"/>
          <w:szCs w:val="28"/>
          <w:lang w:eastAsia="zh-CN"/>
        </w:rPr>
      </w:pPr>
      <w:r w:rsidRPr="00EE71B7">
        <w:rPr>
          <w:rFonts w:ascii="Times New Roman" w:eastAsia="Times New Roman" w:hAnsi="Times New Roman" w:cs="Times New Roman"/>
          <w:b/>
          <w:iCs/>
          <w:spacing w:val="-6"/>
          <w:sz w:val="28"/>
          <w:szCs w:val="28"/>
          <w:lang w:eastAsia="zh-CN"/>
        </w:rPr>
        <w:t>Điều 1.</w:t>
      </w:r>
      <w:r w:rsidRPr="00EE71B7">
        <w:rPr>
          <w:rFonts w:ascii="Times New Roman" w:eastAsia="Times New Roman" w:hAnsi="Times New Roman" w:cs="Times New Roman"/>
          <w:iCs/>
          <w:spacing w:val="-6"/>
          <w:sz w:val="28"/>
          <w:szCs w:val="28"/>
          <w:lang w:eastAsia="zh-CN"/>
        </w:rPr>
        <w:t xml:space="preserve"> Ban hành kèm theo Quyết định này Quy định chức năng, nhiệm vụ, quyền hạn và cơ cấu tổ chức của </w:t>
      </w:r>
      <w:r w:rsidRPr="00EE71B7">
        <w:rPr>
          <w:rFonts w:ascii="Times New Roman" w:eastAsia="Calibri" w:hAnsi="Times New Roman" w:cs="Times New Roman"/>
          <w:sz w:val="28"/>
          <w:szCs w:val="28"/>
        </w:rPr>
        <w:t xml:space="preserve">Chi cục Trồng trọt và Bảo vệ thực vật thuộc </w:t>
      </w:r>
      <w:r w:rsidRPr="00EE71B7">
        <w:rPr>
          <w:rFonts w:ascii="Times New Roman" w:eastAsia="Times New Roman" w:hAnsi="Times New Roman" w:cs="Times New Roman"/>
          <w:spacing w:val="-6"/>
          <w:sz w:val="28"/>
          <w:szCs w:val="28"/>
          <w:lang w:eastAsia="zh-CN"/>
        </w:rPr>
        <w:t>Sở Nông nghiệp và Môi trường</w:t>
      </w:r>
      <w:r w:rsidRPr="00EE71B7">
        <w:rPr>
          <w:rFonts w:ascii="Times New Roman" w:eastAsia="Times New Roman" w:hAnsi="Times New Roman" w:cs="Times New Roman"/>
          <w:iCs/>
          <w:spacing w:val="-6"/>
          <w:sz w:val="28"/>
          <w:szCs w:val="28"/>
          <w:lang w:eastAsia="zh-CN"/>
        </w:rPr>
        <w:t xml:space="preserve"> thành phố Huế.</w:t>
      </w:r>
    </w:p>
    <w:p w:rsidR="00C72BA1" w:rsidRPr="00EE71B7" w:rsidRDefault="00C72BA1" w:rsidP="00EB2BD4">
      <w:pPr>
        <w:shd w:val="clear" w:color="auto" w:fill="FFFFFF"/>
        <w:spacing w:after="0" w:line="360" w:lineRule="auto"/>
        <w:ind w:firstLine="720"/>
        <w:jc w:val="both"/>
        <w:rPr>
          <w:rFonts w:ascii="Times New Roman" w:eastAsia="Times New Roman" w:hAnsi="Times New Roman" w:cs="Times New Roman"/>
          <w:sz w:val="28"/>
          <w:szCs w:val="28"/>
          <w:lang w:val="nl-NL"/>
        </w:rPr>
      </w:pPr>
      <w:r w:rsidRPr="00EE71B7">
        <w:rPr>
          <w:rFonts w:ascii="Times New Roman" w:eastAsia="Times New Roman" w:hAnsi="Times New Roman" w:cs="Times New Roman"/>
          <w:b/>
          <w:iCs/>
          <w:sz w:val="28"/>
          <w:szCs w:val="28"/>
          <w:lang w:eastAsia="zh-CN"/>
        </w:rPr>
        <w:lastRenderedPageBreak/>
        <w:t>Điều 2. Hiệu lực thi hành</w:t>
      </w:r>
      <w:r w:rsidRPr="00EE71B7">
        <w:rPr>
          <w:rFonts w:ascii="Times New Roman" w:eastAsia="Times New Roman" w:hAnsi="Times New Roman" w:cs="Times New Roman"/>
          <w:sz w:val="28"/>
          <w:szCs w:val="28"/>
          <w:lang w:val="nl-NL"/>
        </w:rPr>
        <w:t xml:space="preserve"> </w:t>
      </w:r>
    </w:p>
    <w:p w:rsidR="00C72BA1" w:rsidRPr="00EE71B7" w:rsidRDefault="00C72BA1" w:rsidP="00EB2BD4">
      <w:pPr>
        <w:shd w:val="clear" w:color="auto" w:fill="FFFFFF"/>
        <w:spacing w:after="0" w:line="360" w:lineRule="auto"/>
        <w:ind w:firstLine="720"/>
        <w:jc w:val="both"/>
        <w:rPr>
          <w:rFonts w:ascii="Times New Roman" w:eastAsia="Times New Roman" w:hAnsi="Times New Roman" w:cs="Times New Roman"/>
          <w:spacing w:val="-2"/>
          <w:sz w:val="28"/>
          <w:szCs w:val="28"/>
          <w:lang w:val="nl-NL"/>
        </w:rPr>
      </w:pPr>
      <w:r w:rsidRPr="00EE71B7">
        <w:rPr>
          <w:rFonts w:ascii="Times New Roman" w:eastAsia="Times New Roman" w:hAnsi="Times New Roman" w:cs="Times New Roman"/>
          <w:spacing w:val="-2"/>
          <w:sz w:val="28"/>
          <w:szCs w:val="28"/>
          <w:lang w:val="nl-NL"/>
        </w:rPr>
        <w:t xml:space="preserve">Quyết định này có </w:t>
      </w:r>
      <w:r w:rsidR="00C15524" w:rsidRPr="00EE71B7">
        <w:rPr>
          <w:rFonts w:ascii="Times New Roman" w:eastAsia="Times New Roman" w:hAnsi="Times New Roman" w:cs="Times New Roman"/>
          <w:spacing w:val="-2"/>
          <w:sz w:val="28"/>
          <w:szCs w:val="28"/>
          <w:lang w:val="nl-NL"/>
        </w:rPr>
        <w:t xml:space="preserve">hiệu lực thi hành kể từ ngày </w:t>
      </w:r>
      <w:r w:rsidR="00036D19" w:rsidRPr="00EE71B7">
        <w:rPr>
          <w:rFonts w:ascii="Times New Roman" w:eastAsia="Times New Roman" w:hAnsi="Times New Roman" w:cs="Times New Roman"/>
          <w:spacing w:val="-2"/>
          <w:sz w:val="28"/>
          <w:szCs w:val="28"/>
          <w:lang w:val="nl-NL"/>
        </w:rPr>
        <w:t xml:space="preserve"> tháng 5 năm 2025 </w:t>
      </w:r>
      <w:r w:rsidR="00C15524" w:rsidRPr="00EE71B7">
        <w:rPr>
          <w:rFonts w:ascii="Times New Roman" w:eastAsia="Times New Roman" w:hAnsi="Times New Roman" w:cs="Times New Roman"/>
          <w:spacing w:val="-2"/>
          <w:sz w:val="28"/>
          <w:szCs w:val="28"/>
          <w:lang w:val="nl-NL"/>
        </w:rPr>
        <w:t xml:space="preserve">và </w:t>
      </w:r>
      <w:r w:rsidR="00036D19" w:rsidRPr="00EE71B7">
        <w:rPr>
          <w:rFonts w:ascii="Times New Roman" w:eastAsia="Times New Roman" w:hAnsi="Times New Roman" w:cs="Times New Roman"/>
          <w:spacing w:val="-2"/>
          <w:sz w:val="28"/>
          <w:szCs w:val="28"/>
          <w:lang w:val="nl-NL"/>
        </w:rPr>
        <w:t>thay thế</w:t>
      </w:r>
      <w:r w:rsidRPr="00EE71B7">
        <w:rPr>
          <w:rFonts w:ascii="Times New Roman" w:eastAsia="Times New Roman" w:hAnsi="Times New Roman" w:cs="Times New Roman"/>
          <w:spacing w:val="-2"/>
          <w:sz w:val="28"/>
          <w:szCs w:val="28"/>
          <w:lang w:val="nl-NL"/>
        </w:rPr>
        <w:t xml:space="preserve"> Quyết định số 56/2015/QĐ-UBND ngày 28/10/2015 của Ủy ban nhân dân tỉnh về việc thành lập Chi cục Trồng trọt và Bảo vệ thực vật và Quyết định 19/2023/QĐ-UBND ngày 03 tháng 4 năm 2023 của Ủy ban nhân dân tỉnh về việc tổ chức lại các Phòng chuyê</w:t>
      </w:r>
      <w:r w:rsidR="00D70DBD" w:rsidRPr="00EE71B7">
        <w:rPr>
          <w:rFonts w:ascii="Times New Roman" w:eastAsia="Times New Roman" w:hAnsi="Times New Roman" w:cs="Times New Roman"/>
          <w:spacing w:val="-2"/>
          <w:sz w:val="28"/>
          <w:szCs w:val="28"/>
          <w:lang w:val="nl-NL"/>
        </w:rPr>
        <w:t xml:space="preserve">n môn, nghiệp vụ </w:t>
      </w:r>
      <w:r w:rsidRPr="00EE71B7">
        <w:rPr>
          <w:rFonts w:ascii="Times New Roman" w:eastAsia="Times New Roman" w:hAnsi="Times New Roman" w:cs="Times New Roman"/>
          <w:spacing w:val="-2"/>
          <w:sz w:val="28"/>
          <w:szCs w:val="28"/>
          <w:lang w:val="nl-NL"/>
        </w:rPr>
        <w:t>thuộc các Chi cục, Sở Nông nghiệp và Phát triển nông thôn.</w:t>
      </w:r>
    </w:p>
    <w:p w:rsidR="00C72BA1" w:rsidRPr="00EE71B7" w:rsidRDefault="00C72BA1" w:rsidP="00EB2BD4">
      <w:pPr>
        <w:shd w:val="clear" w:color="auto" w:fill="FFFFFF"/>
        <w:spacing w:after="0" w:line="360" w:lineRule="auto"/>
        <w:ind w:firstLine="720"/>
        <w:jc w:val="both"/>
        <w:rPr>
          <w:rFonts w:ascii="Times New Roman" w:eastAsia="Times New Roman" w:hAnsi="Times New Roman" w:cs="Times New Roman"/>
          <w:iCs/>
          <w:sz w:val="28"/>
          <w:szCs w:val="28"/>
          <w:lang w:eastAsia="zh-CN"/>
        </w:rPr>
      </w:pPr>
      <w:r w:rsidRPr="00EE71B7">
        <w:rPr>
          <w:rFonts w:ascii="Times New Roman" w:eastAsia="Times New Roman" w:hAnsi="Times New Roman" w:cs="Times New Roman"/>
          <w:b/>
          <w:iCs/>
          <w:sz w:val="28"/>
          <w:szCs w:val="28"/>
          <w:lang w:eastAsia="zh-CN"/>
        </w:rPr>
        <w:t>Điều 3. Tổ chức thực hiện</w:t>
      </w:r>
    </w:p>
    <w:p w:rsidR="00C72BA1" w:rsidRPr="00EE71B7" w:rsidRDefault="00C72BA1" w:rsidP="00EB2BD4">
      <w:pPr>
        <w:shd w:val="clear" w:color="auto" w:fill="FFFFFF"/>
        <w:spacing w:after="0" w:line="360" w:lineRule="auto"/>
        <w:ind w:firstLine="720"/>
        <w:jc w:val="both"/>
        <w:rPr>
          <w:rFonts w:ascii="Times New Roman" w:eastAsia="Times New Roman" w:hAnsi="Times New Roman" w:cs="Times New Roman"/>
          <w:iCs/>
          <w:sz w:val="28"/>
          <w:szCs w:val="28"/>
          <w:lang w:eastAsia="zh-CN"/>
        </w:rPr>
      </w:pPr>
      <w:r w:rsidRPr="00EE71B7">
        <w:rPr>
          <w:rFonts w:ascii="Times New Roman" w:eastAsia="Times New Roman" w:hAnsi="Times New Roman" w:cs="Times New Roman"/>
          <w:sz w:val="28"/>
          <w:szCs w:val="28"/>
          <w:lang w:val="nl-NL"/>
        </w:rPr>
        <w:t xml:space="preserve">Chánh Văn phòng Ủy ban nhân dân thành phố, Giám đốc Sở Nội vụ, Giám đốc </w:t>
      </w:r>
      <w:r w:rsidRPr="00EE71B7">
        <w:rPr>
          <w:rFonts w:ascii="Times New Roman" w:eastAsia="Times New Roman" w:hAnsi="Times New Roman" w:cs="Times New Roman"/>
          <w:sz w:val="28"/>
          <w:szCs w:val="28"/>
          <w:lang w:eastAsia="zh-CN"/>
        </w:rPr>
        <w:t>Sở Nông nghiệp và Môi trường;</w:t>
      </w:r>
      <w:r w:rsidRPr="00EE71B7">
        <w:rPr>
          <w:rFonts w:ascii="Times New Roman" w:eastAsia="Times New Roman" w:hAnsi="Times New Roman" w:cs="Times New Roman"/>
          <w:iCs/>
          <w:sz w:val="28"/>
          <w:szCs w:val="28"/>
          <w:lang w:eastAsia="zh-CN"/>
        </w:rPr>
        <w:t xml:space="preserve"> </w:t>
      </w:r>
      <w:r w:rsidRPr="00EE71B7">
        <w:rPr>
          <w:rFonts w:ascii="Times New Roman" w:eastAsia="Times New Roman" w:hAnsi="Times New Roman" w:cs="Times New Roman"/>
          <w:sz w:val="28"/>
          <w:szCs w:val="28"/>
          <w:lang w:val="nl-NL"/>
        </w:rPr>
        <w:t>t</w:t>
      </w:r>
      <w:r w:rsidRPr="00EE71B7">
        <w:rPr>
          <w:rFonts w:ascii="Times New Roman" w:eastAsia="Times New Roman" w:hAnsi="Times New Roman" w:cs="Times New Roman"/>
          <w:sz w:val="28"/>
          <w:szCs w:val="28"/>
          <w:lang w:eastAsia="zh-CN"/>
        </w:rPr>
        <w:t>hủ trưởng các cơ quan liên quan chịu trách nhiệm thi hành Quyết định</w:t>
      </w:r>
      <w:r w:rsidRPr="00EE71B7">
        <w:rPr>
          <w:rFonts w:ascii="Times New Roman" w:eastAsia="Times New Roman" w:hAnsi="Times New Roman" w:cs="Times New Roman"/>
          <w:sz w:val="28"/>
          <w:szCs w:val="28"/>
          <w:lang w:val="nl-NL"/>
        </w:rPr>
        <w:t xml:space="preserve"> này./.</w:t>
      </w:r>
    </w:p>
    <w:tbl>
      <w:tblPr>
        <w:tblW w:w="9747" w:type="dxa"/>
        <w:tblLook w:val="04A0" w:firstRow="1" w:lastRow="0" w:firstColumn="1" w:lastColumn="0" w:noHBand="0" w:noVBand="1"/>
      </w:tblPr>
      <w:tblGrid>
        <w:gridCol w:w="4928"/>
        <w:gridCol w:w="4819"/>
      </w:tblGrid>
      <w:tr w:rsidR="00C72BA1" w:rsidRPr="00EE71B7" w:rsidTr="00683399">
        <w:tc>
          <w:tcPr>
            <w:tcW w:w="4928" w:type="dxa"/>
            <w:shd w:val="clear" w:color="auto" w:fill="auto"/>
          </w:tcPr>
          <w:p w:rsidR="00C72BA1" w:rsidRPr="00EE71B7" w:rsidRDefault="00C72BA1" w:rsidP="00C72BA1">
            <w:pPr>
              <w:spacing w:after="0" w:line="276" w:lineRule="auto"/>
              <w:rPr>
                <w:rFonts w:ascii="Times New Roman" w:eastAsia="Calibri" w:hAnsi="Times New Roman" w:cs="Times New Roman"/>
                <w:b/>
                <w:i/>
                <w:sz w:val="24"/>
                <w:lang w:eastAsia="zh-CN"/>
              </w:rPr>
            </w:pPr>
            <w:r w:rsidRPr="00EE71B7">
              <w:rPr>
                <w:rFonts w:ascii="Times New Roman" w:eastAsia="Calibri" w:hAnsi="Times New Roman" w:cs="Times New Roman"/>
                <w:b/>
                <w:i/>
                <w:sz w:val="24"/>
                <w:lang w:eastAsia="zh-CN"/>
              </w:rPr>
              <w:t>Nơi nhận:</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Như Điều 3;</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Bộ Nông nghiệp và Môi trường;</w:t>
            </w:r>
          </w:p>
          <w:p w:rsidR="00127172" w:rsidRPr="00EE71B7" w:rsidRDefault="00127172"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Bộ Nội vụ;</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w:t>
            </w:r>
            <w:r w:rsidR="005534A1" w:rsidRPr="00EE71B7">
              <w:rPr>
                <w:rFonts w:ascii="Times New Roman" w:eastAsia="Calibri" w:hAnsi="Times New Roman" w:cs="Times New Roman"/>
                <w:lang w:eastAsia="zh-CN"/>
              </w:rPr>
              <w:t>Cục Kiểm tra VB và QLXLVPHC - Bộ Tư pháp</w:t>
            </w:r>
            <w:r w:rsidRPr="00EE71B7">
              <w:rPr>
                <w:rFonts w:ascii="Times New Roman" w:eastAsia="Calibri" w:hAnsi="Times New Roman" w:cs="Times New Roman"/>
                <w:lang w:eastAsia="zh-CN"/>
              </w:rPr>
              <w:t>;</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TT Thành ủy;</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HĐND thành phố;</w:t>
            </w:r>
            <w:r w:rsidRPr="00EE71B7">
              <w:rPr>
                <w:rFonts w:ascii="Times New Roman" w:eastAsia="Calibri" w:hAnsi="Times New Roman" w:cs="Times New Roman"/>
                <w:lang w:eastAsia="zh-CN"/>
              </w:rPr>
              <w:br/>
              <w:t>- CT và các PCT UBND Thành phố;</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Các cơ quan chuyên môn thuộc UBND thành phố;</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UBND các quận, huyện và thị xã;</w:t>
            </w:r>
            <w:r w:rsidRPr="00EE71B7">
              <w:rPr>
                <w:rFonts w:ascii="Times New Roman" w:eastAsia="Calibri" w:hAnsi="Times New Roman" w:cs="Times New Roman"/>
                <w:lang w:eastAsia="zh-CN"/>
              </w:rPr>
              <w:br/>
              <w:t>- Cổng Thông tin điện tử thành phố;</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xml:space="preserve">- </w:t>
            </w:r>
            <w:r w:rsidR="00683399" w:rsidRPr="00EE71B7">
              <w:rPr>
                <w:rFonts w:ascii="Times New Roman" w:eastAsia="Calibri" w:hAnsi="Times New Roman" w:cs="Times New Roman"/>
                <w:lang w:eastAsia="zh-CN"/>
              </w:rPr>
              <w:t>Chi cục Trồng trọt và Bảo vệ thực vật</w:t>
            </w:r>
            <w:r w:rsidRPr="00EE71B7">
              <w:rPr>
                <w:rFonts w:ascii="Times New Roman" w:eastAsia="Calibri" w:hAnsi="Times New Roman" w:cs="Times New Roman"/>
                <w:lang w:eastAsia="zh-CN"/>
              </w:rPr>
              <w:t>;</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Công báo thành phố;</w:t>
            </w:r>
          </w:p>
          <w:p w:rsidR="00C72BA1" w:rsidRPr="00EE71B7" w:rsidRDefault="00C72BA1" w:rsidP="00C72BA1">
            <w:pPr>
              <w:spacing w:after="0" w:line="234" w:lineRule="atLeast"/>
              <w:rPr>
                <w:rFonts w:ascii="Times New Roman" w:eastAsia="Calibri" w:hAnsi="Times New Roman" w:cs="Times New Roman"/>
                <w:lang w:eastAsia="zh-CN"/>
              </w:rPr>
            </w:pPr>
            <w:r w:rsidRPr="00EE71B7">
              <w:rPr>
                <w:rFonts w:ascii="Times New Roman" w:eastAsia="Calibri" w:hAnsi="Times New Roman" w:cs="Times New Roman"/>
                <w:lang w:eastAsia="zh-CN"/>
              </w:rPr>
              <w:t>- Đài PT-TH thành phố Huế;</w:t>
            </w:r>
          </w:p>
          <w:p w:rsidR="00C72BA1" w:rsidRPr="00EE71B7" w:rsidRDefault="00C72BA1" w:rsidP="00C72BA1">
            <w:pPr>
              <w:spacing w:after="0" w:line="276" w:lineRule="auto"/>
              <w:rPr>
                <w:rFonts w:ascii="Times New Roman" w:eastAsia="Calibri" w:hAnsi="Times New Roman" w:cs="Times New Roman"/>
                <w:lang w:eastAsia="zh-CN"/>
              </w:rPr>
            </w:pPr>
            <w:r w:rsidRPr="00EE71B7">
              <w:rPr>
                <w:rFonts w:ascii="Times New Roman" w:eastAsia="Calibri" w:hAnsi="Times New Roman" w:cs="Times New Roman"/>
                <w:lang w:eastAsia="zh-CN"/>
              </w:rPr>
              <w:t>- Các PCVP và CV: TN, TH;</w:t>
            </w:r>
          </w:p>
          <w:p w:rsidR="00C72BA1" w:rsidRPr="00EE71B7" w:rsidRDefault="00C72BA1" w:rsidP="00C72BA1">
            <w:pPr>
              <w:spacing w:after="0" w:line="276" w:lineRule="auto"/>
              <w:rPr>
                <w:rFonts w:ascii="Times New Roman" w:eastAsia="Calibri" w:hAnsi="Times New Roman" w:cs="Times New Roman"/>
                <w:sz w:val="28"/>
                <w:szCs w:val="28"/>
                <w:lang w:eastAsia="zh-CN"/>
              </w:rPr>
            </w:pPr>
            <w:r w:rsidRPr="00EE71B7">
              <w:rPr>
                <w:rFonts w:ascii="Times New Roman" w:eastAsia="Calibri" w:hAnsi="Times New Roman" w:cs="Times New Roman"/>
                <w:lang w:eastAsia="zh-CN"/>
              </w:rPr>
              <w:t>- Lưu: VT, NV.</w:t>
            </w:r>
          </w:p>
        </w:tc>
        <w:tc>
          <w:tcPr>
            <w:tcW w:w="4819" w:type="dxa"/>
            <w:shd w:val="clear" w:color="auto" w:fill="auto"/>
          </w:tcPr>
          <w:p w:rsidR="00C72BA1" w:rsidRPr="00EE71B7" w:rsidRDefault="00C72BA1" w:rsidP="00C72BA1">
            <w:pPr>
              <w:spacing w:after="0" w:line="276" w:lineRule="auto"/>
              <w:jc w:val="center"/>
              <w:rPr>
                <w:rFonts w:ascii="Times New Roman" w:eastAsia="Calibri" w:hAnsi="Times New Roman" w:cs="Times New Roman"/>
                <w:b/>
                <w:sz w:val="28"/>
                <w:szCs w:val="28"/>
                <w:lang w:eastAsia="zh-CN"/>
              </w:rPr>
            </w:pPr>
            <w:r w:rsidRPr="00EE71B7">
              <w:rPr>
                <w:rFonts w:ascii="Times New Roman" w:eastAsia="Calibri" w:hAnsi="Times New Roman" w:cs="Times New Roman"/>
                <w:b/>
                <w:sz w:val="28"/>
                <w:szCs w:val="28"/>
                <w:lang w:eastAsia="zh-CN"/>
              </w:rPr>
              <w:t>TM. ỦY BAN NHÂN DÂN</w:t>
            </w:r>
          </w:p>
          <w:p w:rsidR="00C72BA1" w:rsidRPr="00EE71B7" w:rsidRDefault="00C72BA1" w:rsidP="00C72BA1">
            <w:pPr>
              <w:spacing w:after="0" w:line="276" w:lineRule="auto"/>
              <w:jc w:val="center"/>
              <w:rPr>
                <w:rFonts w:ascii="Times New Roman" w:eastAsia="Calibri" w:hAnsi="Times New Roman" w:cs="Times New Roman"/>
                <w:b/>
                <w:sz w:val="28"/>
                <w:szCs w:val="28"/>
                <w:lang w:eastAsia="zh-CN"/>
              </w:rPr>
            </w:pPr>
            <w:r w:rsidRPr="00EE71B7">
              <w:rPr>
                <w:rFonts w:ascii="Times New Roman" w:eastAsia="Calibri" w:hAnsi="Times New Roman" w:cs="Times New Roman"/>
                <w:b/>
                <w:sz w:val="28"/>
                <w:szCs w:val="28"/>
                <w:lang w:eastAsia="zh-CN"/>
              </w:rPr>
              <w:t>CHỦ TỊCH</w:t>
            </w:r>
          </w:p>
          <w:p w:rsidR="00C72BA1" w:rsidRPr="00EE71B7" w:rsidRDefault="00C72BA1" w:rsidP="00C72BA1">
            <w:pPr>
              <w:spacing w:after="0" w:line="240" w:lineRule="auto"/>
              <w:jc w:val="center"/>
              <w:rPr>
                <w:rFonts w:ascii="Times New Roman" w:eastAsia="Calibri" w:hAnsi="Times New Roman" w:cs="Times New Roman"/>
                <w:sz w:val="28"/>
                <w:lang w:eastAsia="zh-CN"/>
              </w:rPr>
            </w:pPr>
          </w:p>
          <w:p w:rsidR="00C72BA1" w:rsidRPr="00EE71B7" w:rsidRDefault="00C72BA1" w:rsidP="00C72BA1">
            <w:pPr>
              <w:spacing w:after="0" w:line="240" w:lineRule="auto"/>
              <w:jc w:val="center"/>
              <w:rPr>
                <w:rFonts w:ascii="Times New Roman" w:eastAsia="Calibri" w:hAnsi="Times New Roman" w:cs="Times New Roman"/>
                <w:sz w:val="28"/>
                <w:lang w:eastAsia="zh-CN"/>
              </w:rPr>
            </w:pPr>
          </w:p>
          <w:p w:rsidR="00C72BA1" w:rsidRPr="00EE71B7" w:rsidRDefault="00C72BA1" w:rsidP="00C72BA1">
            <w:pPr>
              <w:spacing w:after="0" w:line="240" w:lineRule="auto"/>
              <w:jc w:val="center"/>
              <w:rPr>
                <w:rFonts w:ascii="Times New Roman" w:eastAsia="Calibri" w:hAnsi="Times New Roman" w:cs="Times New Roman"/>
                <w:sz w:val="28"/>
                <w:lang w:eastAsia="zh-CN"/>
              </w:rPr>
            </w:pPr>
          </w:p>
          <w:p w:rsidR="00C72BA1" w:rsidRPr="00EE71B7" w:rsidRDefault="00C72BA1" w:rsidP="00C72BA1">
            <w:pPr>
              <w:spacing w:after="0" w:line="240" w:lineRule="auto"/>
              <w:jc w:val="center"/>
              <w:rPr>
                <w:rFonts w:ascii="Times New Roman" w:eastAsia="Calibri" w:hAnsi="Times New Roman" w:cs="Times New Roman"/>
                <w:sz w:val="28"/>
                <w:lang w:eastAsia="zh-CN"/>
              </w:rPr>
            </w:pPr>
          </w:p>
          <w:p w:rsidR="00C72BA1" w:rsidRPr="00EE71B7" w:rsidRDefault="00C72BA1" w:rsidP="00C72BA1">
            <w:pPr>
              <w:spacing w:after="0" w:line="240" w:lineRule="auto"/>
              <w:jc w:val="center"/>
              <w:rPr>
                <w:rFonts w:ascii="Times New Roman" w:eastAsia="Calibri" w:hAnsi="Times New Roman" w:cs="Times New Roman"/>
                <w:sz w:val="28"/>
                <w:lang w:eastAsia="zh-CN"/>
              </w:rPr>
            </w:pPr>
          </w:p>
          <w:p w:rsidR="00C72BA1" w:rsidRPr="00EE71B7" w:rsidRDefault="00C72BA1" w:rsidP="00C72BA1">
            <w:pPr>
              <w:spacing w:after="0" w:line="240" w:lineRule="auto"/>
              <w:jc w:val="center"/>
              <w:rPr>
                <w:rFonts w:ascii="Times New Roman" w:eastAsia="Calibri" w:hAnsi="Times New Roman" w:cs="Times New Roman"/>
                <w:b/>
                <w:sz w:val="28"/>
                <w:lang w:eastAsia="zh-CN"/>
              </w:rPr>
            </w:pPr>
            <w:r w:rsidRPr="00EE71B7">
              <w:rPr>
                <w:rFonts w:ascii="Times New Roman" w:eastAsia="Calibri" w:hAnsi="Times New Roman" w:cs="Times New Roman"/>
                <w:b/>
                <w:sz w:val="28"/>
                <w:lang w:eastAsia="zh-CN"/>
              </w:rPr>
              <w:t>Nguyễn Văn Phương</w:t>
            </w:r>
          </w:p>
        </w:tc>
      </w:tr>
    </w:tbl>
    <w:p w:rsidR="00C72BA1" w:rsidRPr="00EE71B7" w:rsidRDefault="00C72BA1" w:rsidP="00C72BA1">
      <w:pPr>
        <w:keepNext/>
        <w:tabs>
          <w:tab w:val="center" w:pos="6379"/>
        </w:tabs>
        <w:spacing w:after="0" w:line="240" w:lineRule="auto"/>
        <w:outlineLvl w:val="1"/>
        <w:rPr>
          <w:rFonts w:ascii="Times New Roman" w:eastAsia="Times New Roman" w:hAnsi="Times New Roman" w:cs="Times New Roman"/>
          <w:b/>
          <w:i/>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C72BA1" w:rsidRPr="00EE71B7" w:rsidRDefault="00C72BA1" w:rsidP="00C72BA1">
      <w:pPr>
        <w:spacing w:after="0" w:line="240" w:lineRule="auto"/>
        <w:rPr>
          <w:rFonts w:ascii="Times New Roman" w:eastAsia="Times New Roman" w:hAnsi="Times New Roman" w:cs="Times New Roman"/>
          <w:sz w:val="28"/>
          <w:szCs w:val="24"/>
        </w:rPr>
      </w:pPr>
    </w:p>
    <w:p w:rsidR="00D70DBD" w:rsidRPr="00EE71B7" w:rsidRDefault="00D70DBD" w:rsidP="00D70DBD">
      <w:pPr>
        <w:shd w:val="clear" w:color="auto" w:fill="FFFFFF"/>
        <w:spacing w:line="276" w:lineRule="auto"/>
        <w:rPr>
          <w:rFonts w:ascii="Times New Roman" w:eastAsia="Times New Roman" w:hAnsi="Times New Roman" w:cs="Times New Roman"/>
          <w:sz w:val="28"/>
          <w:szCs w:val="24"/>
        </w:rPr>
      </w:pPr>
    </w:p>
    <w:p w:rsidR="00EE71B7" w:rsidRPr="00EE71B7" w:rsidRDefault="00EE71B7" w:rsidP="00D70DBD">
      <w:pPr>
        <w:shd w:val="clear" w:color="auto" w:fill="FFFFFF"/>
        <w:spacing w:line="276" w:lineRule="auto"/>
        <w:rPr>
          <w:rFonts w:ascii="Times New Roman" w:hAnsi="Times New Roman" w:cs="Times New Roman"/>
          <w:b/>
          <w:iCs/>
          <w:sz w:val="28"/>
          <w:szCs w:val="28"/>
          <w:lang w:eastAsia="zh-CN"/>
        </w:rPr>
      </w:pPr>
    </w:p>
    <w:tbl>
      <w:tblPr>
        <w:tblW w:w="9086" w:type="dxa"/>
        <w:jc w:val="center"/>
        <w:tblLayout w:type="fixed"/>
        <w:tblLook w:val="01E0" w:firstRow="1" w:lastRow="1" w:firstColumn="1" w:lastColumn="1" w:noHBand="0" w:noVBand="0"/>
      </w:tblPr>
      <w:tblGrid>
        <w:gridCol w:w="3293"/>
        <w:gridCol w:w="5793"/>
      </w:tblGrid>
      <w:tr w:rsidR="00EE71B7" w:rsidRPr="00EE71B7" w:rsidTr="00A90E22">
        <w:trPr>
          <w:jc w:val="center"/>
        </w:trPr>
        <w:tc>
          <w:tcPr>
            <w:tcW w:w="3293" w:type="dxa"/>
          </w:tcPr>
          <w:p w:rsidR="00C72BA1" w:rsidRPr="00EE71B7" w:rsidRDefault="00C72BA1" w:rsidP="00C72BA1">
            <w:pPr>
              <w:spacing w:after="0" w:line="240" w:lineRule="auto"/>
              <w:jc w:val="center"/>
              <w:rPr>
                <w:rFonts w:ascii="Times New Roman" w:eastAsia="MS Mincho" w:hAnsi="Times New Roman" w:cs="Times New Roman"/>
                <w:b/>
                <w:bCs/>
                <w:sz w:val="26"/>
                <w:szCs w:val="26"/>
              </w:rPr>
            </w:pPr>
            <w:r w:rsidRPr="00EE71B7">
              <w:rPr>
                <w:rFonts w:ascii="Times New Roman" w:eastAsia="MS Mincho" w:hAnsi="Times New Roman" w:cs="Times New Roman"/>
                <w:b/>
                <w:bCs/>
                <w:sz w:val="26"/>
                <w:szCs w:val="26"/>
              </w:rPr>
              <w:lastRenderedPageBreak/>
              <w:t>ỦY BAN NHÂN DÂN</w:t>
            </w:r>
          </w:p>
          <w:p w:rsidR="00C72BA1" w:rsidRPr="00EE71B7" w:rsidRDefault="00C72BA1" w:rsidP="00C72BA1">
            <w:pPr>
              <w:spacing w:after="0" w:line="240" w:lineRule="auto"/>
              <w:jc w:val="center"/>
              <w:rPr>
                <w:rFonts w:ascii="Times New Roman" w:eastAsia="MS Mincho" w:hAnsi="Times New Roman" w:cs="Times New Roman"/>
                <w:sz w:val="26"/>
                <w:szCs w:val="26"/>
              </w:rPr>
            </w:pPr>
            <w:r w:rsidRPr="00EE71B7">
              <w:rPr>
                <w:rFonts w:ascii="Times New Roman" w:eastAsia="MS Mincho" w:hAnsi="Times New Roman" w:cs="Times New Roman"/>
                <w:b/>
                <w:bCs/>
                <w:sz w:val="26"/>
                <w:szCs w:val="26"/>
              </w:rPr>
              <w:t>THÀNH PHỐ HUẾ</w:t>
            </w:r>
          </w:p>
        </w:tc>
        <w:tc>
          <w:tcPr>
            <w:tcW w:w="5793" w:type="dxa"/>
          </w:tcPr>
          <w:p w:rsidR="00C72BA1" w:rsidRPr="00EE71B7" w:rsidRDefault="00C72BA1" w:rsidP="00C72BA1">
            <w:pPr>
              <w:spacing w:after="0" w:line="240" w:lineRule="auto"/>
              <w:jc w:val="center"/>
              <w:rPr>
                <w:rFonts w:ascii="Times New Roman" w:eastAsia="MS Mincho" w:hAnsi="Times New Roman" w:cs="Times New Roman"/>
                <w:b/>
                <w:bCs/>
                <w:sz w:val="26"/>
                <w:szCs w:val="26"/>
              </w:rPr>
            </w:pPr>
            <w:r w:rsidRPr="00EE71B7">
              <w:rPr>
                <w:rFonts w:ascii="Times New Roman" w:eastAsia="MS Mincho" w:hAnsi="Times New Roman" w:cs="Times New Roman"/>
                <w:b/>
                <w:bCs/>
                <w:sz w:val="26"/>
                <w:szCs w:val="26"/>
              </w:rPr>
              <w:t>CỘNG HÒA XÃ HỘI CHỦ NGHĨA VIỆT NAM</w:t>
            </w:r>
          </w:p>
          <w:p w:rsidR="00C72BA1" w:rsidRPr="00EE71B7" w:rsidRDefault="00C72BA1" w:rsidP="00C72BA1">
            <w:pPr>
              <w:spacing w:after="0" w:line="240" w:lineRule="auto"/>
              <w:jc w:val="center"/>
              <w:rPr>
                <w:rFonts w:ascii="Times New Roman" w:eastAsia="MS Mincho" w:hAnsi="Times New Roman" w:cs="Times New Roman"/>
                <w:sz w:val="26"/>
                <w:szCs w:val="26"/>
              </w:rPr>
            </w:pPr>
            <w:r w:rsidRPr="00EE71B7">
              <w:rPr>
                <w:rFonts w:ascii="Times New Roman" w:eastAsia="MS Mincho" w:hAnsi="Times New Roman" w:cs="Times New Roman"/>
                <w:b/>
                <w:bCs/>
                <w:sz w:val="26"/>
                <w:szCs w:val="26"/>
              </w:rPr>
              <w:t xml:space="preserve">Độc lập </w:t>
            </w:r>
            <w:r w:rsidRPr="00EE71B7">
              <w:rPr>
                <w:rFonts w:ascii="Times New Roman" w:eastAsia="MS Mincho" w:hAnsi="Times New Roman" w:cs="Times New Roman"/>
                <w:bCs/>
                <w:sz w:val="26"/>
                <w:szCs w:val="26"/>
              </w:rPr>
              <w:t xml:space="preserve">- </w:t>
            </w:r>
            <w:r w:rsidRPr="00EE71B7">
              <w:rPr>
                <w:rFonts w:ascii="Times New Roman" w:eastAsia="MS Mincho" w:hAnsi="Times New Roman" w:cs="Times New Roman"/>
                <w:b/>
                <w:bCs/>
                <w:sz w:val="26"/>
                <w:szCs w:val="26"/>
              </w:rPr>
              <w:t xml:space="preserve">Tự do </w:t>
            </w:r>
            <w:r w:rsidRPr="00EE71B7">
              <w:rPr>
                <w:rFonts w:ascii="Times New Roman" w:eastAsia="MS Mincho" w:hAnsi="Times New Roman" w:cs="Times New Roman"/>
                <w:bCs/>
                <w:sz w:val="26"/>
                <w:szCs w:val="26"/>
              </w:rPr>
              <w:t>-</w:t>
            </w:r>
            <w:r w:rsidRPr="00EE71B7">
              <w:rPr>
                <w:rFonts w:ascii="Times New Roman" w:eastAsia="MS Mincho" w:hAnsi="Times New Roman" w:cs="Times New Roman"/>
                <w:b/>
                <w:bCs/>
                <w:sz w:val="26"/>
                <w:szCs w:val="26"/>
              </w:rPr>
              <w:t xml:space="preserve"> Hạnh phúc</w:t>
            </w:r>
          </w:p>
        </w:tc>
      </w:tr>
    </w:tbl>
    <w:p w:rsidR="00C72BA1" w:rsidRPr="00EE71B7" w:rsidRDefault="005534A1" w:rsidP="00C72BA1">
      <w:pPr>
        <w:spacing w:after="0" w:line="240" w:lineRule="auto"/>
        <w:rPr>
          <w:rFonts w:ascii="Times New Roman" w:eastAsia="Times New Roman" w:hAnsi="Times New Roman" w:cs="Times New Roman"/>
          <w:b/>
          <w:i/>
          <w:sz w:val="28"/>
          <w:szCs w:val="24"/>
        </w:rPr>
      </w:pPr>
      <w:bookmarkStart w:id="0" w:name="_GoBack"/>
      <w:r w:rsidRPr="00EE71B7">
        <w:rPr>
          <w:rFonts w:ascii="Times New Roman" w:eastAsia="Times New Roman" w:hAnsi="Times New Roman" w:cs="Times New Roman"/>
          <w:i/>
          <w:iCs/>
          <w:noProof/>
          <w:sz w:val="26"/>
          <w:szCs w:val="26"/>
        </w:rPr>
        <mc:AlternateContent>
          <mc:Choice Requires="wps">
            <w:drawing>
              <wp:anchor distT="0" distB="0" distL="114300" distR="114300" simplePos="0" relativeHeight="251659776" behindDoc="0" locked="0" layoutInCell="1" allowOverlap="1" wp14:anchorId="6A1524E0" wp14:editId="4834A1AE">
                <wp:simplePos x="0" y="0"/>
                <wp:positionH relativeFrom="column">
                  <wp:posOffset>3079115</wp:posOffset>
                </wp:positionH>
                <wp:positionV relativeFrom="paragraph">
                  <wp:posOffset>34290</wp:posOffset>
                </wp:positionV>
                <wp:extent cx="18897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A6BD8" id="Straight Connector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2.7pt" to="39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St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"/>
            </w:pict>
          </mc:Fallback>
        </mc:AlternateContent>
      </w:r>
      <w:bookmarkEnd w:id="0"/>
      <w:r w:rsidRPr="00EE71B7">
        <w:rPr>
          <w:rFonts w:ascii="Times New Roman" w:eastAsia="Times New Roman" w:hAnsi="Times New Roman" w:cs="Times New Roman"/>
          <w:iCs/>
          <w:noProof/>
          <w:sz w:val="26"/>
          <w:szCs w:val="26"/>
        </w:rPr>
        <mc:AlternateContent>
          <mc:Choice Requires="wps">
            <w:drawing>
              <wp:anchor distT="0" distB="0" distL="114300" distR="114300" simplePos="0" relativeHeight="251657728" behindDoc="0" locked="0" layoutInCell="1" allowOverlap="1" wp14:anchorId="262B772A" wp14:editId="6C874FC3">
                <wp:simplePos x="0" y="0"/>
                <wp:positionH relativeFrom="column">
                  <wp:posOffset>866140</wp:posOffset>
                </wp:positionH>
                <wp:positionV relativeFrom="paragraph">
                  <wp:posOffset>29210</wp:posOffset>
                </wp:positionV>
                <wp:extent cx="8858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0117"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2.3pt" to="137.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"/>
            </w:pict>
          </mc:Fallback>
        </mc:AlternateContent>
      </w:r>
    </w:p>
    <w:p w:rsidR="00C72BA1" w:rsidRPr="00EE71B7" w:rsidRDefault="00C72BA1" w:rsidP="00C72BA1">
      <w:pPr>
        <w:keepNext/>
        <w:tabs>
          <w:tab w:val="center" w:pos="6379"/>
        </w:tabs>
        <w:spacing w:after="0" w:line="240" w:lineRule="auto"/>
        <w:outlineLvl w:val="1"/>
        <w:rPr>
          <w:rFonts w:ascii="Times New Roman" w:eastAsia="Times New Roman" w:hAnsi="Times New Roman" w:cs="Times New Roman"/>
          <w:b/>
          <w:i/>
          <w:sz w:val="28"/>
          <w:szCs w:val="24"/>
        </w:rPr>
      </w:pPr>
    </w:p>
    <w:p w:rsidR="00C72BA1" w:rsidRPr="00EE71B7" w:rsidRDefault="00C72BA1" w:rsidP="00DF37F9">
      <w:pPr>
        <w:keepNext/>
        <w:tabs>
          <w:tab w:val="center" w:pos="6379"/>
        </w:tabs>
        <w:spacing w:after="0" w:line="340" w:lineRule="exact"/>
        <w:jc w:val="center"/>
        <w:outlineLvl w:val="1"/>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QUY ĐỊNH</w:t>
      </w:r>
    </w:p>
    <w:p w:rsidR="00C72BA1" w:rsidRPr="00EE71B7" w:rsidRDefault="00C72BA1" w:rsidP="00DF37F9">
      <w:pPr>
        <w:spacing w:after="0" w:line="340" w:lineRule="exact"/>
        <w:jc w:val="center"/>
        <w:rPr>
          <w:rFonts w:ascii="Times New Roman" w:eastAsia="Times New Roman" w:hAnsi="Times New Roman" w:cs="Times New Roman"/>
          <w:b/>
          <w:bCs/>
          <w:sz w:val="28"/>
          <w:szCs w:val="28"/>
        </w:rPr>
      </w:pPr>
      <w:r w:rsidRPr="00EE71B7">
        <w:rPr>
          <w:rFonts w:ascii="Times New Roman" w:eastAsia="Times New Roman" w:hAnsi="Times New Roman" w:cs="Times New Roman"/>
          <w:b/>
          <w:bCs/>
          <w:sz w:val="28"/>
          <w:szCs w:val="28"/>
        </w:rPr>
        <w:t xml:space="preserve">Chức năng, nhiệm vụ, quyền hạn và cơ cấu tổ chức của </w:t>
      </w:r>
    </w:p>
    <w:p w:rsidR="00C72BA1" w:rsidRPr="00EE71B7" w:rsidRDefault="00C72BA1" w:rsidP="00DF37F9">
      <w:pPr>
        <w:spacing w:after="0" w:line="340" w:lineRule="exact"/>
        <w:jc w:val="center"/>
        <w:rPr>
          <w:rFonts w:ascii="Times New Roman" w:eastAsia="Times New Roman" w:hAnsi="Times New Roman" w:cs="Times New Roman"/>
          <w:b/>
          <w:bCs/>
          <w:sz w:val="28"/>
          <w:szCs w:val="28"/>
        </w:rPr>
      </w:pPr>
      <w:r w:rsidRPr="00EE71B7">
        <w:rPr>
          <w:rFonts w:ascii="Times New Roman" w:eastAsia="Times New Roman" w:hAnsi="Times New Roman" w:cs="Times New Roman"/>
          <w:b/>
          <w:bCs/>
          <w:sz w:val="28"/>
          <w:szCs w:val="28"/>
        </w:rPr>
        <w:t>Chi cục Trồng trọt và Bảo vệ thực vật thuộc Sở Nông nghiệp và Môi trường</w:t>
      </w:r>
    </w:p>
    <w:p w:rsidR="00C72BA1" w:rsidRPr="00EE71B7" w:rsidRDefault="00C72BA1" w:rsidP="00DF37F9">
      <w:pPr>
        <w:spacing w:after="0" w:line="340" w:lineRule="exact"/>
        <w:jc w:val="center"/>
        <w:rPr>
          <w:rFonts w:ascii="Times New Roman" w:eastAsia="Times New Roman" w:hAnsi="Times New Roman" w:cs="Times New Roman"/>
          <w:i/>
          <w:sz w:val="28"/>
          <w:szCs w:val="28"/>
        </w:rPr>
      </w:pPr>
      <w:r w:rsidRPr="00EE71B7">
        <w:rPr>
          <w:rFonts w:ascii="Times New Roman" w:eastAsia="Times New Roman" w:hAnsi="Times New Roman" w:cs="Times New Roman"/>
          <w:i/>
          <w:sz w:val="28"/>
          <w:szCs w:val="28"/>
        </w:rPr>
        <w:t>(Kèm theo Quyết định số         /2025/QĐ-UBND</w:t>
      </w:r>
    </w:p>
    <w:p w:rsidR="00C72BA1" w:rsidRPr="00EE71B7" w:rsidRDefault="00C72BA1" w:rsidP="00DF37F9">
      <w:pPr>
        <w:spacing w:after="0" w:line="340" w:lineRule="exact"/>
        <w:jc w:val="center"/>
        <w:rPr>
          <w:rFonts w:ascii="Times New Roman" w:eastAsia="Times New Roman" w:hAnsi="Times New Roman" w:cs="Times New Roman"/>
          <w:i/>
          <w:sz w:val="28"/>
          <w:szCs w:val="28"/>
        </w:rPr>
      </w:pPr>
      <w:r w:rsidRPr="00EE71B7">
        <w:rPr>
          <w:rFonts w:ascii="Times New Roman" w:eastAsia="Times New Roman" w:hAnsi="Times New Roman" w:cs="Times New Roman"/>
          <w:i/>
          <w:sz w:val="28"/>
          <w:szCs w:val="28"/>
        </w:rPr>
        <w:t>ngày      tháng    năm 2025 của Ủy ban nhân dân thành phố)</w:t>
      </w:r>
    </w:p>
    <w:p w:rsidR="00C72BA1" w:rsidRPr="00EE71B7" w:rsidRDefault="00C72BA1" w:rsidP="005534A1">
      <w:pPr>
        <w:spacing w:after="0" w:line="360" w:lineRule="auto"/>
        <w:rPr>
          <w:rFonts w:ascii="Times New Roman" w:eastAsia="Times New Roman" w:hAnsi="Times New Roman" w:cs="Times New Roman"/>
          <w:sz w:val="28"/>
          <w:szCs w:val="28"/>
        </w:rPr>
      </w:pPr>
      <w:r w:rsidRPr="00EE71B7">
        <w:rPr>
          <w:rFonts w:ascii="Times New Roman" w:eastAsia="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1E0BCCF3" wp14:editId="45C24957">
                <wp:simplePos x="0" y="0"/>
                <wp:positionH relativeFrom="column">
                  <wp:posOffset>2139315</wp:posOffset>
                </wp:positionH>
                <wp:positionV relativeFrom="paragraph">
                  <wp:posOffset>46990</wp:posOffset>
                </wp:positionV>
                <wp:extent cx="1537335" cy="0"/>
                <wp:effectExtent l="9525" t="6350" r="571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AEEE"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3.7pt" to="28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pI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m46fxuM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"/>
            </w:pict>
          </mc:Fallback>
        </mc:AlternateContent>
      </w:r>
    </w:p>
    <w:p w:rsidR="00C72BA1" w:rsidRPr="00EE71B7" w:rsidRDefault="00C72BA1" w:rsidP="005534A1">
      <w:pPr>
        <w:tabs>
          <w:tab w:val="left" w:pos="8203"/>
        </w:tabs>
        <w:spacing w:after="0" w:line="360" w:lineRule="auto"/>
        <w:jc w:val="center"/>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Chương I</w:t>
      </w:r>
    </w:p>
    <w:p w:rsidR="00C72BA1" w:rsidRPr="00EE71B7" w:rsidRDefault="00C72BA1" w:rsidP="005534A1">
      <w:pPr>
        <w:tabs>
          <w:tab w:val="left" w:pos="8203"/>
        </w:tabs>
        <w:spacing w:after="0" w:line="360" w:lineRule="auto"/>
        <w:jc w:val="center"/>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VỊ TRÍ VÀ CHỨC NĂNG</w:t>
      </w:r>
    </w:p>
    <w:p w:rsidR="008F6DA1" w:rsidRPr="00EE71B7" w:rsidRDefault="00B3445B"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hAnsi="Times New Roman" w:cs="Times New Roman"/>
          <w:b/>
          <w:iCs/>
          <w:spacing w:val="-8"/>
          <w:sz w:val="28"/>
          <w:szCs w:val="28"/>
          <w:lang w:eastAsia="zh-CN"/>
        </w:rPr>
        <w:t>Điều 1.</w:t>
      </w:r>
      <w:r w:rsidRPr="00EE71B7">
        <w:rPr>
          <w:rFonts w:ascii="Times New Roman" w:hAnsi="Times New Roman" w:cs="Times New Roman"/>
          <w:iCs/>
          <w:spacing w:val="-8"/>
          <w:sz w:val="28"/>
          <w:szCs w:val="28"/>
          <w:lang w:eastAsia="zh-CN"/>
        </w:rPr>
        <w:t xml:space="preserve"> </w:t>
      </w:r>
      <w:bookmarkStart w:id="1" w:name="dieu_1_name"/>
      <w:bookmarkStart w:id="2" w:name="dieu_1_1"/>
      <w:r w:rsidR="008F6DA1" w:rsidRPr="00EE71B7">
        <w:rPr>
          <w:rFonts w:ascii="Times New Roman" w:eastAsia="Times New Roman" w:hAnsi="Times New Roman" w:cs="Times New Roman"/>
          <w:b/>
          <w:bCs/>
          <w:sz w:val="28"/>
          <w:szCs w:val="28"/>
        </w:rPr>
        <w:t>Vị trí và chức năng</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1. </w:t>
      </w:r>
      <w:r w:rsidRPr="00EE71B7">
        <w:rPr>
          <w:rFonts w:ascii="Times New Roman" w:eastAsia="Times New Roman" w:hAnsi="Times New Roman" w:cs="Times New Roman"/>
          <w:sz w:val="28"/>
          <w:szCs w:val="28"/>
          <w:lang w:val="vi-VN"/>
        </w:rPr>
        <w:t>Ch</w:t>
      </w:r>
      <w:r w:rsidRPr="00EE71B7">
        <w:rPr>
          <w:rFonts w:ascii="Times New Roman" w:eastAsia="Times New Roman" w:hAnsi="Times New Roman" w:cs="Times New Roman"/>
          <w:sz w:val="28"/>
          <w:szCs w:val="28"/>
        </w:rPr>
        <w:t>i </w:t>
      </w:r>
      <w:r w:rsidRPr="00EE71B7">
        <w:rPr>
          <w:rFonts w:ascii="Times New Roman" w:eastAsia="Times New Roman" w:hAnsi="Times New Roman" w:cs="Times New Roman"/>
          <w:sz w:val="28"/>
          <w:szCs w:val="28"/>
          <w:lang w:val="vi-VN"/>
        </w:rPr>
        <w:t xml:space="preserve">cục Trồng trọt và Bảo vệ thực vật </w:t>
      </w:r>
      <w:r w:rsidR="00053050" w:rsidRPr="00EE71B7">
        <w:rPr>
          <w:rFonts w:ascii="Times New Roman" w:eastAsia="Times New Roman" w:hAnsi="Times New Roman" w:cs="Times New Roman"/>
          <w:sz w:val="28"/>
          <w:szCs w:val="28"/>
        </w:rPr>
        <w:t xml:space="preserve">(sau đây gọi tắt là Chi cục) </w:t>
      </w:r>
      <w:r w:rsidR="00734AF8" w:rsidRPr="00EE71B7">
        <w:rPr>
          <w:rFonts w:ascii="Times New Roman" w:eastAsia="Times New Roman" w:hAnsi="Times New Roman" w:cs="Times New Roman"/>
          <w:sz w:val="28"/>
          <w:szCs w:val="28"/>
        </w:rPr>
        <w:t>là tổ chức hành chính thuộc Sở Nông nghiệp và Môi trường,</w:t>
      </w:r>
      <w:r w:rsidR="00734AF8" w:rsidRPr="00EE71B7">
        <w:rPr>
          <w:rFonts w:ascii="Times New Roman" w:eastAsia="Times New Roman" w:hAnsi="Times New Roman" w:cs="Times New Roman"/>
          <w:sz w:val="28"/>
          <w:szCs w:val="28"/>
          <w:lang w:val="vi-VN"/>
        </w:rPr>
        <w:t xml:space="preserve"> </w:t>
      </w:r>
      <w:r w:rsidRPr="00EE71B7">
        <w:rPr>
          <w:rFonts w:ascii="Times New Roman" w:eastAsia="Times New Roman" w:hAnsi="Times New Roman" w:cs="Times New Roman"/>
          <w:sz w:val="28"/>
          <w:szCs w:val="28"/>
          <w:lang w:val="vi-VN"/>
        </w:rPr>
        <w:t>giúp Giám đốc S</w:t>
      </w:r>
      <w:r w:rsidRPr="00EE71B7">
        <w:rPr>
          <w:rFonts w:ascii="Times New Roman" w:eastAsia="Times New Roman" w:hAnsi="Times New Roman" w:cs="Times New Roman"/>
          <w:sz w:val="28"/>
          <w:szCs w:val="28"/>
        </w:rPr>
        <w:t>ở </w:t>
      </w:r>
      <w:r w:rsidRPr="00EE71B7">
        <w:rPr>
          <w:rFonts w:ascii="Times New Roman" w:eastAsia="Times New Roman" w:hAnsi="Times New Roman" w:cs="Times New Roman"/>
          <w:sz w:val="28"/>
          <w:szCs w:val="28"/>
          <w:lang w:val="vi-VN"/>
        </w:rPr>
        <w:t xml:space="preserve">Nông nghiệp và </w:t>
      </w:r>
      <w:r w:rsidRPr="00EE71B7">
        <w:rPr>
          <w:rFonts w:ascii="Times New Roman" w:eastAsia="Times New Roman" w:hAnsi="Times New Roman" w:cs="Times New Roman"/>
          <w:sz w:val="28"/>
          <w:szCs w:val="28"/>
        </w:rPr>
        <w:t>Môi trường</w:t>
      </w:r>
      <w:r w:rsidRPr="00EE71B7">
        <w:rPr>
          <w:rFonts w:ascii="Times New Roman" w:eastAsia="Times New Roman" w:hAnsi="Times New Roman" w:cs="Times New Roman"/>
          <w:sz w:val="28"/>
          <w:szCs w:val="28"/>
          <w:lang w:val="vi-VN"/>
        </w:rPr>
        <w:t xml:space="preserve"> tham mưu cho </w:t>
      </w:r>
      <w:r w:rsidRPr="00EE71B7">
        <w:rPr>
          <w:rFonts w:ascii="Times New Roman" w:eastAsia="Times New Roman" w:hAnsi="Times New Roman" w:cs="Times New Roman"/>
          <w:sz w:val="28"/>
          <w:szCs w:val="28"/>
        </w:rPr>
        <w:t>Ủ</w:t>
      </w:r>
      <w:r w:rsidRPr="00EE71B7">
        <w:rPr>
          <w:rFonts w:ascii="Times New Roman" w:eastAsia="Times New Roman" w:hAnsi="Times New Roman" w:cs="Times New Roman"/>
          <w:sz w:val="28"/>
          <w:szCs w:val="28"/>
          <w:lang w:val="vi-VN"/>
        </w:rPr>
        <w:t xml:space="preserve">y ban nhân dân </w:t>
      </w:r>
      <w:r w:rsidRPr="00EE71B7">
        <w:rPr>
          <w:rFonts w:ascii="Times New Roman" w:eastAsia="Times New Roman" w:hAnsi="Times New Roman" w:cs="Times New Roman"/>
          <w:sz w:val="28"/>
          <w:szCs w:val="28"/>
        </w:rPr>
        <w:t xml:space="preserve">thành phố </w:t>
      </w:r>
      <w:r w:rsidRPr="00EE71B7">
        <w:rPr>
          <w:rFonts w:ascii="Times New Roman" w:eastAsia="Times New Roman" w:hAnsi="Times New Roman" w:cs="Times New Roman"/>
          <w:sz w:val="28"/>
          <w:szCs w:val="28"/>
          <w:lang w:val="vi-VN"/>
        </w:rPr>
        <w:t>thực hi</w:t>
      </w:r>
      <w:r w:rsidRPr="00EE71B7">
        <w:rPr>
          <w:rFonts w:ascii="Times New Roman" w:eastAsia="Times New Roman" w:hAnsi="Times New Roman" w:cs="Times New Roman"/>
          <w:sz w:val="28"/>
          <w:szCs w:val="28"/>
        </w:rPr>
        <w:t>ệ</w:t>
      </w:r>
      <w:r w:rsidRPr="00EE71B7">
        <w:rPr>
          <w:rFonts w:ascii="Times New Roman" w:eastAsia="Times New Roman" w:hAnsi="Times New Roman" w:cs="Times New Roman"/>
          <w:sz w:val="28"/>
          <w:szCs w:val="28"/>
          <w:lang w:val="vi-VN"/>
        </w:rPr>
        <w:t>n ch</w:t>
      </w:r>
      <w:r w:rsidRPr="00EE71B7">
        <w:rPr>
          <w:rFonts w:ascii="Times New Roman" w:eastAsia="Times New Roman" w:hAnsi="Times New Roman" w:cs="Times New Roman"/>
          <w:sz w:val="28"/>
          <w:szCs w:val="28"/>
        </w:rPr>
        <w:t>ứ</w:t>
      </w:r>
      <w:r w:rsidRPr="00EE71B7">
        <w:rPr>
          <w:rFonts w:ascii="Times New Roman" w:eastAsia="Times New Roman" w:hAnsi="Times New Roman" w:cs="Times New Roman"/>
          <w:sz w:val="28"/>
          <w:szCs w:val="28"/>
          <w:lang w:val="vi-VN"/>
        </w:rPr>
        <w:t>c năng qu</w:t>
      </w:r>
      <w:r w:rsidRPr="00EE71B7">
        <w:rPr>
          <w:rFonts w:ascii="Times New Roman" w:eastAsia="Times New Roman" w:hAnsi="Times New Roman" w:cs="Times New Roman"/>
          <w:sz w:val="28"/>
          <w:szCs w:val="28"/>
        </w:rPr>
        <w:t>ả</w:t>
      </w:r>
      <w:r w:rsidRPr="00EE71B7">
        <w:rPr>
          <w:rFonts w:ascii="Times New Roman" w:eastAsia="Times New Roman" w:hAnsi="Times New Roman" w:cs="Times New Roman"/>
          <w:sz w:val="28"/>
          <w:szCs w:val="28"/>
          <w:lang w:val="vi-VN"/>
        </w:rPr>
        <w:t>n lý nhà nước chuyên ngành và tổ chức thực thi pháp luật về </w:t>
      </w:r>
      <w:r w:rsidR="00734AF8" w:rsidRPr="00EE71B7">
        <w:rPr>
          <w:rFonts w:ascii="Times New Roman" w:eastAsia="Times New Roman" w:hAnsi="Times New Roman" w:cs="Times New Roman"/>
          <w:sz w:val="28"/>
          <w:szCs w:val="28"/>
        </w:rPr>
        <w:t xml:space="preserve">lĩnh vực </w:t>
      </w:r>
      <w:r w:rsidRPr="00EE71B7">
        <w:rPr>
          <w:rFonts w:ascii="Times New Roman" w:eastAsia="Times New Roman" w:hAnsi="Times New Roman" w:cs="Times New Roman"/>
          <w:sz w:val="28"/>
          <w:szCs w:val="28"/>
        </w:rPr>
        <w:t>tr</w:t>
      </w:r>
      <w:r w:rsidRPr="00EE71B7">
        <w:rPr>
          <w:rFonts w:ascii="Times New Roman" w:eastAsia="Times New Roman" w:hAnsi="Times New Roman" w:cs="Times New Roman"/>
          <w:sz w:val="28"/>
          <w:szCs w:val="28"/>
          <w:lang w:val="vi-VN"/>
        </w:rPr>
        <w:t>ồng trọt và bảo vệ thực vật.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2. </w:t>
      </w:r>
      <w:r w:rsidR="00734AF8" w:rsidRPr="00EE71B7">
        <w:rPr>
          <w:rFonts w:ascii="Times New Roman" w:eastAsia="Times New Roman" w:hAnsi="Times New Roman" w:cs="Times New Roman"/>
          <w:sz w:val="28"/>
          <w:szCs w:val="28"/>
          <w:lang w:val="vi-VN"/>
        </w:rPr>
        <w:t>Ch</w:t>
      </w:r>
      <w:r w:rsidR="00734AF8" w:rsidRPr="00EE71B7">
        <w:rPr>
          <w:rFonts w:ascii="Times New Roman" w:eastAsia="Times New Roman" w:hAnsi="Times New Roman" w:cs="Times New Roman"/>
          <w:sz w:val="28"/>
          <w:szCs w:val="28"/>
        </w:rPr>
        <w:t>i </w:t>
      </w:r>
      <w:r w:rsidR="00734AF8" w:rsidRPr="00EE71B7">
        <w:rPr>
          <w:rFonts w:ascii="Times New Roman" w:eastAsia="Times New Roman" w:hAnsi="Times New Roman" w:cs="Times New Roman"/>
          <w:sz w:val="28"/>
          <w:szCs w:val="28"/>
          <w:lang w:val="vi-VN"/>
        </w:rPr>
        <w:t xml:space="preserve">cục Trồng trọt và Bảo vệ thực vật </w:t>
      </w:r>
      <w:r w:rsidRPr="00EE71B7">
        <w:rPr>
          <w:rFonts w:ascii="Times New Roman" w:eastAsia="Times New Roman" w:hAnsi="Times New Roman" w:cs="Times New Roman"/>
          <w:sz w:val="28"/>
          <w:szCs w:val="28"/>
          <w:lang w:val="vi-VN"/>
        </w:rPr>
        <w:t>chịu sự chỉ đạo, quản lý về tổ chức, biên chế và hoạt động của Sở Nông nghiệp và</w:t>
      </w:r>
      <w:r w:rsidRPr="00EE71B7">
        <w:rPr>
          <w:rFonts w:ascii="Times New Roman" w:eastAsia="Times New Roman" w:hAnsi="Times New Roman" w:cs="Times New Roman"/>
          <w:sz w:val="28"/>
          <w:szCs w:val="28"/>
        </w:rPr>
        <w:t xml:space="preserve"> Môi trường</w:t>
      </w:r>
      <w:r w:rsidRPr="00EE71B7">
        <w:rPr>
          <w:rFonts w:ascii="Times New Roman" w:eastAsia="Times New Roman" w:hAnsi="Times New Roman" w:cs="Times New Roman"/>
          <w:sz w:val="28"/>
          <w:szCs w:val="28"/>
          <w:lang w:val="vi-VN"/>
        </w:rPr>
        <w:t>; đồng thời, chịu sự hướng dẫn, kiểm tra, giám sát v</w:t>
      </w:r>
      <w:r w:rsidRPr="00EE71B7">
        <w:rPr>
          <w:rFonts w:ascii="Times New Roman" w:eastAsia="Times New Roman" w:hAnsi="Times New Roman" w:cs="Times New Roman"/>
          <w:sz w:val="28"/>
          <w:szCs w:val="28"/>
        </w:rPr>
        <w:t>ề </w:t>
      </w:r>
      <w:r w:rsidRPr="00EE71B7">
        <w:rPr>
          <w:rFonts w:ascii="Times New Roman" w:eastAsia="Times New Roman" w:hAnsi="Times New Roman" w:cs="Times New Roman"/>
          <w:sz w:val="28"/>
          <w:szCs w:val="28"/>
          <w:lang w:val="vi-VN"/>
        </w:rPr>
        <w:t>chuyên môn, nghiệp vụ của Bộ Nông nghiệp và</w:t>
      </w:r>
      <w:r w:rsidRPr="00EE71B7">
        <w:rPr>
          <w:rFonts w:ascii="Times New Roman" w:eastAsia="Times New Roman" w:hAnsi="Times New Roman" w:cs="Times New Roman"/>
          <w:sz w:val="28"/>
          <w:szCs w:val="28"/>
        </w:rPr>
        <w:t xml:space="preserve"> Môi trường</w:t>
      </w:r>
      <w:r w:rsidRPr="00EE71B7">
        <w:rPr>
          <w:rFonts w:ascii="Times New Roman" w:eastAsia="Times New Roman" w:hAnsi="Times New Roman" w:cs="Times New Roman"/>
          <w:sz w:val="28"/>
          <w:szCs w:val="28"/>
          <w:lang w:val="vi-VN"/>
        </w:rPr>
        <w:t>.</w:t>
      </w:r>
    </w:p>
    <w:p w:rsidR="00C72B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3. </w:t>
      </w:r>
      <w:r w:rsidRPr="00EE71B7">
        <w:rPr>
          <w:rFonts w:ascii="Times New Roman" w:eastAsia="Times New Roman" w:hAnsi="Times New Roman" w:cs="Times New Roman"/>
          <w:sz w:val="28"/>
          <w:szCs w:val="28"/>
          <w:lang w:val="vi-VN"/>
        </w:rPr>
        <w:t>Chi cục Trồng </w:t>
      </w:r>
      <w:r w:rsidRPr="00EE71B7">
        <w:rPr>
          <w:rFonts w:ascii="Times New Roman" w:eastAsia="Times New Roman" w:hAnsi="Times New Roman" w:cs="Times New Roman"/>
          <w:sz w:val="28"/>
          <w:szCs w:val="28"/>
        </w:rPr>
        <w:t>tr</w:t>
      </w:r>
      <w:r w:rsidRPr="00EE71B7">
        <w:rPr>
          <w:rFonts w:ascii="Times New Roman" w:eastAsia="Times New Roman" w:hAnsi="Times New Roman" w:cs="Times New Roman"/>
          <w:sz w:val="28"/>
          <w:szCs w:val="28"/>
          <w:lang w:val="vi-VN"/>
        </w:rPr>
        <w:t>ọt và Bảo vệ thực vật có tư cách pháp nhân, có trụ s</w:t>
      </w:r>
      <w:r w:rsidRPr="00EE71B7">
        <w:rPr>
          <w:rFonts w:ascii="Times New Roman" w:eastAsia="Times New Roman" w:hAnsi="Times New Roman" w:cs="Times New Roman"/>
          <w:sz w:val="28"/>
          <w:szCs w:val="28"/>
        </w:rPr>
        <w:t>ở</w:t>
      </w:r>
      <w:r w:rsidRPr="00EE71B7">
        <w:rPr>
          <w:rFonts w:ascii="Times New Roman" w:eastAsia="Times New Roman" w:hAnsi="Times New Roman" w:cs="Times New Roman"/>
          <w:sz w:val="28"/>
          <w:szCs w:val="28"/>
          <w:lang w:val="vi-VN"/>
        </w:rPr>
        <w:t>, con d</w:t>
      </w:r>
      <w:r w:rsidRPr="00EE71B7">
        <w:rPr>
          <w:rFonts w:ascii="Times New Roman" w:eastAsia="Times New Roman" w:hAnsi="Times New Roman" w:cs="Times New Roman"/>
          <w:sz w:val="28"/>
          <w:szCs w:val="28"/>
        </w:rPr>
        <w:t>ấ</w:t>
      </w:r>
      <w:r w:rsidR="00E75427" w:rsidRPr="00EE71B7">
        <w:rPr>
          <w:rFonts w:ascii="Times New Roman" w:eastAsia="Times New Roman" w:hAnsi="Times New Roman" w:cs="Times New Roman"/>
          <w:sz w:val="28"/>
          <w:szCs w:val="28"/>
          <w:lang w:val="vi-VN"/>
        </w:rPr>
        <w:t>u</w:t>
      </w:r>
      <w:r w:rsidR="00E75427" w:rsidRPr="00EE71B7">
        <w:rPr>
          <w:rFonts w:ascii="Times New Roman" w:eastAsia="Times New Roman" w:hAnsi="Times New Roman" w:cs="Times New Roman"/>
          <w:sz w:val="28"/>
          <w:szCs w:val="28"/>
        </w:rPr>
        <w:t xml:space="preserve"> </w:t>
      </w:r>
      <w:r w:rsidRPr="00EE71B7">
        <w:rPr>
          <w:rFonts w:ascii="Times New Roman" w:eastAsia="Times New Roman" w:hAnsi="Times New Roman" w:cs="Times New Roman"/>
          <w:sz w:val="28"/>
          <w:szCs w:val="28"/>
          <w:lang w:val="vi-VN"/>
        </w:rPr>
        <w:t>và tài khoản riêng theo quy định c</w:t>
      </w:r>
      <w:r w:rsidRPr="00EE71B7">
        <w:rPr>
          <w:rFonts w:ascii="Times New Roman" w:eastAsia="Times New Roman" w:hAnsi="Times New Roman" w:cs="Times New Roman"/>
          <w:sz w:val="28"/>
          <w:szCs w:val="28"/>
        </w:rPr>
        <w:t>ủ</w:t>
      </w:r>
      <w:r w:rsidRPr="00EE71B7">
        <w:rPr>
          <w:rFonts w:ascii="Times New Roman" w:eastAsia="Times New Roman" w:hAnsi="Times New Roman" w:cs="Times New Roman"/>
          <w:sz w:val="28"/>
          <w:szCs w:val="28"/>
          <w:lang w:val="vi-VN"/>
        </w:rPr>
        <w:t>a pháp luật.</w:t>
      </w:r>
    </w:p>
    <w:p w:rsidR="00C72BA1" w:rsidRPr="00EE71B7" w:rsidRDefault="00C72BA1" w:rsidP="008A0270">
      <w:pPr>
        <w:tabs>
          <w:tab w:val="left" w:pos="8203"/>
        </w:tabs>
        <w:spacing w:after="0" w:line="360" w:lineRule="auto"/>
        <w:jc w:val="center"/>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Chương II</w:t>
      </w:r>
    </w:p>
    <w:p w:rsidR="00C72BA1" w:rsidRPr="00EE71B7" w:rsidRDefault="00C72BA1" w:rsidP="008A0270">
      <w:pPr>
        <w:shd w:val="clear" w:color="auto" w:fill="FFFFFF"/>
        <w:spacing w:after="0" w:line="360" w:lineRule="auto"/>
        <w:jc w:val="center"/>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NHIỆM VỤ VÀ QUYỀN HẠN</w:t>
      </w:r>
    </w:p>
    <w:p w:rsidR="008F6DA1" w:rsidRPr="00EE71B7" w:rsidRDefault="008F6DA1" w:rsidP="008A0270">
      <w:pPr>
        <w:tabs>
          <w:tab w:val="left" w:pos="8203"/>
        </w:tabs>
        <w:spacing w:after="0" w:line="360" w:lineRule="auto"/>
        <w:ind w:firstLine="567"/>
        <w:jc w:val="both"/>
        <w:rPr>
          <w:rFonts w:ascii="Times New Roman" w:hAnsi="Times New Roman" w:cs="Times New Roman"/>
          <w:b/>
          <w:sz w:val="28"/>
          <w:szCs w:val="28"/>
          <w:lang w:val="vi-VN"/>
        </w:rPr>
      </w:pPr>
      <w:r w:rsidRPr="00EE71B7">
        <w:rPr>
          <w:rFonts w:ascii="Times New Roman" w:hAnsi="Times New Roman" w:cs="Times New Roman"/>
          <w:b/>
          <w:sz w:val="28"/>
          <w:szCs w:val="28"/>
        </w:rPr>
        <w:t>Điều 2</w:t>
      </w:r>
      <w:r w:rsidRPr="00EE71B7">
        <w:rPr>
          <w:rFonts w:ascii="Times New Roman" w:hAnsi="Times New Roman" w:cs="Times New Roman"/>
          <w:b/>
          <w:sz w:val="28"/>
          <w:szCs w:val="28"/>
          <w:lang w:val="vi-VN"/>
        </w:rPr>
        <w:t>. Nhiệm vụ và quyền hạn</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1. </w:t>
      </w:r>
      <w:r w:rsidRPr="00EE71B7">
        <w:rPr>
          <w:rFonts w:ascii="Times New Roman" w:eastAsia="Times New Roman" w:hAnsi="Times New Roman" w:cs="Times New Roman"/>
          <w:sz w:val="28"/>
          <w:szCs w:val="28"/>
          <w:lang w:val="vi-VN"/>
        </w:rPr>
        <w:t>Tham mưu </w:t>
      </w:r>
      <w:r w:rsidRPr="00EE71B7">
        <w:rPr>
          <w:rFonts w:ascii="Times New Roman" w:eastAsia="Times New Roman" w:hAnsi="Times New Roman" w:cs="Times New Roman"/>
          <w:sz w:val="28"/>
          <w:szCs w:val="28"/>
        </w:rPr>
        <w:t>gi</w:t>
      </w:r>
      <w:r w:rsidRPr="00EE71B7">
        <w:rPr>
          <w:rFonts w:ascii="Times New Roman" w:eastAsia="Times New Roman" w:hAnsi="Times New Roman" w:cs="Times New Roman"/>
          <w:sz w:val="28"/>
          <w:szCs w:val="28"/>
          <w:lang w:val="vi-VN"/>
        </w:rPr>
        <w:t xml:space="preserve">úp Giám đốc Sở Nông nghiệp và </w:t>
      </w:r>
      <w:r w:rsidRPr="00EE71B7">
        <w:rPr>
          <w:rFonts w:ascii="Times New Roman" w:eastAsia="Times New Roman" w:hAnsi="Times New Roman" w:cs="Times New Roman"/>
          <w:sz w:val="28"/>
          <w:szCs w:val="28"/>
        </w:rPr>
        <w:t xml:space="preserve">Môi trường </w:t>
      </w:r>
      <w:r w:rsidRPr="00EE71B7">
        <w:rPr>
          <w:rFonts w:ascii="Times New Roman" w:eastAsia="Times New Roman" w:hAnsi="Times New Roman" w:cs="Times New Roman"/>
          <w:sz w:val="28"/>
          <w:szCs w:val="28"/>
          <w:lang w:val="vi-VN"/>
        </w:rPr>
        <w:t xml:space="preserve">trình </w:t>
      </w:r>
      <w:r w:rsidR="00734AF8" w:rsidRPr="00EE71B7">
        <w:rPr>
          <w:rFonts w:ascii="Times New Roman" w:eastAsia="Times New Roman" w:hAnsi="Times New Roman" w:cs="Times New Roman"/>
          <w:sz w:val="28"/>
          <w:szCs w:val="28"/>
        </w:rPr>
        <w:t>trình Ủy ban nhân dân cấp thành phố ban hành theo thẩm quyền hoặc trình cấp có thẩm quyền</w:t>
      </w:r>
      <w:r w:rsidR="00734AF8" w:rsidRPr="00EE71B7">
        <w:rPr>
          <w:rFonts w:ascii="Times New Roman" w:eastAsia="Times New Roman" w:hAnsi="Times New Roman" w:cs="Times New Roman"/>
          <w:sz w:val="28"/>
          <w:szCs w:val="28"/>
          <w:lang w:val="vi-VN"/>
        </w:rPr>
        <w:t xml:space="preserve"> </w:t>
      </w:r>
      <w:r w:rsidR="00E75427" w:rsidRPr="00EE71B7">
        <w:rPr>
          <w:rFonts w:ascii="Times New Roman" w:eastAsia="Times New Roman" w:hAnsi="Times New Roman" w:cs="Times New Roman"/>
          <w:sz w:val="28"/>
          <w:szCs w:val="28"/>
          <w:lang w:val="vi-VN"/>
        </w:rPr>
        <w:t>ban hàn</w:t>
      </w:r>
      <w:r w:rsidR="004E15FF" w:rsidRPr="00EE71B7">
        <w:rPr>
          <w:rFonts w:ascii="Times New Roman" w:eastAsia="Times New Roman" w:hAnsi="Times New Roman" w:cs="Times New Roman"/>
          <w:sz w:val="28"/>
          <w:szCs w:val="28"/>
        </w:rPr>
        <w:t>h:</w:t>
      </w:r>
      <w:r w:rsidRPr="00EE71B7">
        <w:rPr>
          <w:rFonts w:ascii="Times New Roman" w:eastAsia="Times New Roman" w:hAnsi="Times New Roman" w:cs="Times New Roman"/>
          <w:sz w:val="28"/>
          <w:szCs w:val="28"/>
          <w:lang w:val="vi-VN"/>
        </w:rPr>
        <w:t xml:space="preserve"> các văn bản quy phạm pháp luật, k</w:t>
      </w:r>
      <w:r w:rsidRPr="00EE71B7">
        <w:rPr>
          <w:rFonts w:ascii="Times New Roman" w:eastAsia="Times New Roman" w:hAnsi="Times New Roman" w:cs="Times New Roman"/>
          <w:sz w:val="28"/>
          <w:szCs w:val="28"/>
        </w:rPr>
        <w:t>ế </w:t>
      </w:r>
      <w:r w:rsidRPr="00EE71B7">
        <w:rPr>
          <w:rFonts w:ascii="Times New Roman" w:eastAsia="Times New Roman" w:hAnsi="Times New Roman" w:cs="Times New Roman"/>
          <w:sz w:val="28"/>
          <w:szCs w:val="28"/>
          <w:lang w:val="vi-VN"/>
        </w:rPr>
        <w:t>hoạch, chương trình, đ</w:t>
      </w:r>
      <w:r w:rsidRPr="00EE71B7">
        <w:rPr>
          <w:rFonts w:ascii="Times New Roman" w:eastAsia="Times New Roman" w:hAnsi="Times New Roman" w:cs="Times New Roman"/>
          <w:sz w:val="28"/>
          <w:szCs w:val="28"/>
        </w:rPr>
        <w:t>ề </w:t>
      </w:r>
      <w:r w:rsidRPr="00EE71B7">
        <w:rPr>
          <w:rFonts w:ascii="Times New Roman" w:eastAsia="Times New Roman" w:hAnsi="Times New Roman" w:cs="Times New Roman"/>
          <w:sz w:val="28"/>
          <w:szCs w:val="28"/>
          <w:lang w:val="vi-VN"/>
        </w:rPr>
        <w:t xml:space="preserve">án, </w:t>
      </w:r>
      <w:r w:rsidRPr="00EE71B7">
        <w:rPr>
          <w:rFonts w:ascii="Times New Roman" w:eastAsia="Times New Roman" w:hAnsi="Times New Roman" w:cs="Times New Roman"/>
          <w:sz w:val="28"/>
          <w:szCs w:val="28"/>
          <w:lang w:val="vi-VN"/>
        </w:rPr>
        <w:lastRenderedPageBreak/>
        <w:t>dự án, quy chuẩn kỹ thuật, quy trình, định mức kinh tế - kỹ thuật về sản xuất trồng trọ</w:t>
      </w:r>
      <w:r w:rsidRPr="00EE71B7">
        <w:rPr>
          <w:rFonts w:ascii="Times New Roman" w:eastAsia="Times New Roman" w:hAnsi="Times New Roman" w:cs="Times New Roman"/>
          <w:sz w:val="28"/>
          <w:szCs w:val="28"/>
        </w:rPr>
        <w:t>t, </w:t>
      </w:r>
      <w:r w:rsidRPr="00EE71B7">
        <w:rPr>
          <w:rFonts w:ascii="Times New Roman" w:eastAsia="Times New Roman" w:hAnsi="Times New Roman" w:cs="Times New Roman"/>
          <w:sz w:val="28"/>
          <w:szCs w:val="28"/>
          <w:lang w:val="vi-VN"/>
        </w:rPr>
        <w:t>giống cây trồng nông nghiệp; sử dụng, bảo vệ và cải tạo nâng cao độ phì đất nông nghiệp, phân bón, </w:t>
      </w:r>
      <w:r w:rsidRPr="00EE71B7">
        <w:rPr>
          <w:rFonts w:ascii="Times New Roman" w:eastAsia="Times New Roman" w:hAnsi="Times New Roman" w:cs="Times New Roman"/>
          <w:sz w:val="28"/>
          <w:szCs w:val="28"/>
        </w:rPr>
        <w:t>bả</w:t>
      </w:r>
      <w:r w:rsidRPr="00EE71B7">
        <w:rPr>
          <w:rFonts w:ascii="Times New Roman" w:eastAsia="Times New Roman" w:hAnsi="Times New Roman" w:cs="Times New Roman"/>
          <w:sz w:val="28"/>
          <w:szCs w:val="28"/>
          <w:lang w:val="vi-VN"/>
        </w:rPr>
        <w:t>o v</w:t>
      </w:r>
      <w:r w:rsidRPr="00EE71B7">
        <w:rPr>
          <w:rFonts w:ascii="Times New Roman" w:eastAsia="Times New Roman" w:hAnsi="Times New Roman" w:cs="Times New Roman"/>
          <w:sz w:val="28"/>
          <w:szCs w:val="28"/>
        </w:rPr>
        <w:t>ệ </w:t>
      </w:r>
      <w:r w:rsidRPr="00EE71B7">
        <w:rPr>
          <w:rFonts w:ascii="Times New Roman" w:eastAsia="Times New Roman" w:hAnsi="Times New Roman" w:cs="Times New Roman"/>
          <w:sz w:val="28"/>
          <w:szCs w:val="28"/>
          <w:lang w:val="vi-VN"/>
        </w:rPr>
        <w:t>thực vật; ki</w:t>
      </w:r>
      <w:r w:rsidRPr="00EE71B7">
        <w:rPr>
          <w:rFonts w:ascii="Times New Roman" w:eastAsia="Times New Roman" w:hAnsi="Times New Roman" w:cs="Times New Roman"/>
          <w:sz w:val="28"/>
          <w:szCs w:val="28"/>
        </w:rPr>
        <w:t>ể</w:t>
      </w:r>
      <w:r w:rsidRPr="00EE71B7">
        <w:rPr>
          <w:rFonts w:ascii="Times New Roman" w:eastAsia="Times New Roman" w:hAnsi="Times New Roman" w:cs="Times New Roman"/>
          <w:sz w:val="28"/>
          <w:szCs w:val="28"/>
          <w:lang w:val="vi-VN"/>
        </w:rPr>
        <w:t>m dịch thực vật; quản lý giống cây trồng, phân bón, thuốc bảo vệ thực vật và các vật tư khác phục vụ sản xuất nông nghiệp ở địa phương.</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2. </w:t>
      </w:r>
      <w:r w:rsidRPr="00EE71B7">
        <w:rPr>
          <w:rFonts w:ascii="Times New Roman" w:eastAsia="Times New Roman" w:hAnsi="Times New Roman" w:cs="Times New Roman"/>
          <w:sz w:val="28"/>
          <w:szCs w:val="28"/>
          <w:lang w:val="vi-VN"/>
        </w:rPr>
        <w:t>Tổ chức thực hiện các văn b</w:t>
      </w:r>
      <w:r w:rsidRPr="00EE71B7">
        <w:rPr>
          <w:rFonts w:ascii="Times New Roman" w:eastAsia="Times New Roman" w:hAnsi="Times New Roman" w:cs="Times New Roman"/>
          <w:sz w:val="28"/>
          <w:szCs w:val="28"/>
        </w:rPr>
        <w:t>ả</w:t>
      </w:r>
      <w:r w:rsidRPr="00EE71B7">
        <w:rPr>
          <w:rFonts w:ascii="Times New Roman" w:eastAsia="Times New Roman" w:hAnsi="Times New Roman" w:cs="Times New Roman"/>
          <w:sz w:val="28"/>
          <w:szCs w:val="28"/>
          <w:lang w:val="vi-VN"/>
        </w:rPr>
        <w:t>n quy phạm pháp luật, quy hoạch, kế hoạch, chương trình, đ</w:t>
      </w:r>
      <w:r w:rsidRPr="00EE71B7">
        <w:rPr>
          <w:rFonts w:ascii="Times New Roman" w:eastAsia="Times New Roman" w:hAnsi="Times New Roman" w:cs="Times New Roman"/>
          <w:sz w:val="28"/>
          <w:szCs w:val="28"/>
        </w:rPr>
        <w:t>ề </w:t>
      </w:r>
      <w:r w:rsidRPr="00EE71B7">
        <w:rPr>
          <w:rFonts w:ascii="Times New Roman" w:eastAsia="Times New Roman" w:hAnsi="Times New Roman" w:cs="Times New Roman"/>
          <w:sz w:val="28"/>
          <w:szCs w:val="28"/>
          <w:lang w:val="vi-VN"/>
        </w:rPr>
        <w:t>án, dự </w:t>
      </w:r>
      <w:r w:rsidRPr="00EE71B7">
        <w:rPr>
          <w:rFonts w:ascii="Times New Roman" w:eastAsia="Times New Roman" w:hAnsi="Times New Roman" w:cs="Times New Roman"/>
          <w:sz w:val="28"/>
          <w:szCs w:val="28"/>
        </w:rPr>
        <w:t>á</w:t>
      </w:r>
      <w:r w:rsidRPr="00EE71B7">
        <w:rPr>
          <w:rFonts w:ascii="Times New Roman" w:eastAsia="Times New Roman" w:hAnsi="Times New Roman" w:cs="Times New Roman"/>
          <w:sz w:val="28"/>
          <w:szCs w:val="28"/>
          <w:lang w:val="vi-VN"/>
        </w:rPr>
        <w:t>n, tiêu chu</w:t>
      </w:r>
      <w:r w:rsidRPr="00EE71B7">
        <w:rPr>
          <w:rFonts w:ascii="Times New Roman" w:eastAsia="Times New Roman" w:hAnsi="Times New Roman" w:cs="Times New Roman"/>
          <w:sz w:val="28"/>
          <w:szCs w:val="28"/>
        </w:rPr>
        <w:t>ẩ</w:t>
      </w:r>
      <w:r w:rsidRPr="00EE71B7">
        <w:rPr>
          <w:rFonts w:ascii="Times New Roman" w:eastAsia="Times New Roman" w:hAnsi="Times New Roman" w:cs="Times New Roman"/>
          <w:sz w:val="28"/>
          <w:szCs w:val="28"/>
          <w:lang w:val="vi-VN"/>
        </w:rPr>
        <w:t>n, quy chu</w:t>
      </w:r>
      <w:r w:rsidRPr="00EE71B7">
        <w:rPr>
          <w:rFonts w:ascii="Times New Roman" w:eastAsia="Times New Roman" w:hAnsi="Times New Roman" w:cs="Times New Roman"/>
          <w:sz w:val="28"/>
          <w:szCs w:val="28"/>
        </w:rPr>
        <w:t>ẩ</w:t>
      </w:r>
      <w:r w:rsidRPr="00EE71B7">
        <w:rPr>
          <w:rFonts w:ascii="Times New Roman" w:eastAsia="Times New Roman" w:hAnsi="Times New Roman" w:cs="Times New Roman"/>
          <w:sz w:val="28"/>
          <w:szCs w:val="28"/>
          <w:lang w:val="vi-VN"/>
        </w:rPr>
        <w:t>n kỹ thuật, định mức kinh t</w:t>
      </w:r>
      <w:r w:rsidRPr="00EE71B7">
        <w:rPr>
          <w:rFonts w:ascii="Times New Roman" w:eastAsia="Times New Roman" w:hAnsi="Times New Roman" w:cs="Times New Roman"/>
          <w:sz w:val="28"/>
          <w:szCs w:val="28"/>
        </w:rPr>
        <w:t>ế </w:t>
      </w:r>
      <w:r w:rsidRPr="00EE71B7">
        <w:rPr>
          <w:rFonts w:ascii="Times New Roman" w:eastAsia="Times New Roman" w:hAnsi="Times New Roman" w:cs="Times New Roman"/>
          <w:sz w:val="28"/>
          <w:szCs w:val="28"/>
          <w:lang w:val="vi-VN"/>
        </w:rPr>
        <w:t>- kỹ thuật đã được phê duyệt. Thông tin, tuyên truy</w:t>
      </w:r>
      <w:r w:rsidRPr="00EE71B7">
        <w:rPr>
          <w:rFonts w:ascii="Times New Roman" w:eastAsia="Times New Roman" w:hAnsi="Times New Roman" w:cs="Times New Roman"/>
          <w:sz w:val="28"/>
          <w:szCs w:val="28"/>
        </w:rPr>
        <w:t>ề</w:t>
      </w:r>
      <w:r w:rsidRPr="00EE71B7">
        <w:rPr>
          <w:rFonts w:ascii="Times New Roman" w:eastAsia="Times New Roman" w:hAnsi="Times New Roman" w:cs="Times New Roman"/>
          <w:sz w:val="28"/>
          <w:szCs w:val="28"/>
          <w:lang w:val="vi-VN"/>
        </w:rPr>
        <w:t>n, ph</w:t>
      </w:r>
      <w:r w:rsidRPr="00EE71B7">
        <w:rPr>
          <w:rFonts w:ascii="Times New Roman" w:eastAsia="Times New Roman" w:hAnsi="Times New Roman" w:cs="Times New Roman"/>
          <w:sz w:val="28"/>
          <w:szCs w:val="28"/>
        </w:rPr>
        <w:t>ổ</w:t>
      </w:r>
      <w:r w:rsidRPr="00EE71B7">
        <w:rPr>
          <w:rFonts w:ascii="Times New Roman" w:eastAsia="Times New Roman" w:hAnsi="Times New Roman" w:cs="Times New Roman"/>
          <w:sz w:val="28"/>
          <w:szCs w:val="28"/>
          <w:lang w:val="vi-VN"/>
        </w:rPr>
        <w:t> bi</w:t>
      </w:r>
      <w:r w:rsidRPr="00EE71B7">
        <w:rPr>
          <w:rFonts w:ascii="Times New Roman" w:eastAsia="Times New Roman" w:hAnsi="Times New Roman" w:cs="Times New Roman"/>
          <w:sz w:val="28"/>
          <w:szCs w:val="28"/>
        </w:rPr>
        <w:t>ế</w:t>
      </w:r>
      <w:r w:rsidRPr="00EE71B7">
        <w:rPr>
          <w:rFonts w:ascii="Times New Roman" w:eastAsia="Times New Roman" w:hAnsi="Times New Roman" w:cs="Times New Roman"/>
          <w:sz w:val="28"/>
          <w:szCs w:val="28"/>
          <w:lang w:val="vi-VN"/>
        </w:rPr>
        <w:t>n pháp luật về các lĩnh vực thuộc phạm vi quản lý được giao.</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3. </w:t>
      </w:r>
      <w:r w:rsidRPr="00EE71B7">
        <w:rPr>
          <w:rFonts w:ascii="Times New Roman" w:eastAsia="Times New Roman" w:hAnsi="Times New Roman" w:cs="Times New Roman"/>
          <w:sz w:val="28"/>
          <w:szCs w:val="28"/>
          <w:lang w:val="vi-VN"/>
        </w:rPr>
        <w:t>Trình Gi</w:t>
      </w:r>
      <w:r w:rsidRPr="00EE71B7">
        <w:rPr>
          <w:rFonts w:ascii="Times New Roman" w:eastAsia="Times New Roman" w:hAnsi="Times New Roman" w:cs="Times New Roman"/>
          <w:sz w:val="28"/>
          <w:szCs w:val="28"/>
        </w:rPr>
        <w:t>á</w:t>
      </w:r>
      <w:r w:rsidRPr="00EE71B7">
        <w:rPr>
          <w:rFonts w:ascii="Times New Roman" w:eastAsia="Times New Roman" w:hAnsi="Times New Roman" w:cs="Times New Roman"/>
          <w:sz w:val="28"/>
          <w:szCs w:val="28"/>
          <w:lang w:val="vi-VN"/>
        </w:rPr>
        <w:t xml:space="preserve">m đốc Sở Nông nghiệp và </w:t>
      </w:r>
      <w:r w:rsidRPr="00EE71B7">
        <w:rPr>
          <w:rFonts w:ascii="Times New Roman" w:eastAsia="Times New Roman" w:hAnsi="Times New Roman" w:cs="Times New Roman"/>
          <w:sz w:val="28"/>
          <w:szCs w:val="28"/>
        </w:rPr>
        <w:t xml:space="preserve">Môi trường </w:t>
      </w:r>
      <w:r w:rsidRPr="00EE71B7">
        <w:rPr>
          <w:rFonts w:ascii="Times New Roman" w:eastAsia="Times New Roman" w:hAnsi="Times New Roman" w:cs="Times New Roman"/>
          <w:sz w:val="28"/>
          <w:szCs w:val="28"/>
          <w:lang w:val="vi-VN"/>
        </w:rPr>
        <w:t>ban hành hoặc phê duyệt theo thẩm quyền các văn bản cá biệt thuộc chuyên ngành, lĩnh vực công tác thuộc phạm vi qu</w:t>
      </w:r>
      <w:r w:rsidRPr="00EE71B7">
        <w:rPr>
          <w:rFonts w:ascii="Times New Roman" w:eastAsia="Times New Roman" w:hAnsi="Times New Roman" w:cs="Times New Roman"/>
          <w:sz w:val="28"/>
          <w:szCs w:val="28"/>
        </w:rPr>
        <w:t>ả</w:t>
      </w:r>
      <w:r w:rsidRPr="00EE71B7">
        <w:rPr>
          <w:rFonts w:ascii="Times New Roman" w:eastAsia="Times New Roman" w:hAnsi="Times New Roman" w:cs="Times New Roman"/>
          <w:sz w:val="28"/>
          <w:szCs w:val="28"/>
          <w:lang w:val="vi-VN"/>
        </w:rPr>
        <w:t>n lý</w:t>
      </w:r>
      <w:r w:rsidR="000923E7" w:rsidRPr="00EE71B7">
        <w:rPr>
          <w:rFonts w:ascii="Times New Roman" w:eastAsia="Times New Roman" w:hAnsi="Times New Roman" w:cs="Times New Roman"/>
          <w:sz w:val="28"/>
          <w:szCs w:val="28"/>
        </w:rPr>
        <w:t xml:space="preserve"> nhà nước</w:t>
      </w:r>
      <w:r w:rsidRPr="00EE71B7">
        <w:rPr>
          <w:rFonts w:ascii="Times New Roman" w:eastAsia="Times New Roman" w:hAnsi="Times New Roman" w:cs="Times New Roman"/>
          <w:sz w:val="28"/>
          <w:szCs w:val="28"/>
          <w:lang w:val="vi-VN"/>
        </w:rPr>
        <w:t xml:space="preserve"> của Chi cục.</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lang w:val="vi-VN"/>
        </w:rPr>
      </w:pPr>
      <w:r w:rsidRPr="00EE71B7">
        <w:rPr>
          <w:rFonts w:ascii="Times New Roman" w:eastAsia="Times New Roman" w:hAnsi="Times New Roman" w:cs="Times New Roman"/>
          <w:sz w:val="28"/>
          <w:szCs w:val="28"/>
        </w:rPr>
        <w:t>4. V</w:t>
      </w:r>
      <w:r w:rsidRPr="00EE71B7">
        <w:rPr>
          <w:rFonts w:ascii="Times New Roman" w:eastAsia="Times New Roman" w:hAnsi="Times New Roman" w:cs="Times New Roman"/>
          <w:sz w:val="28"/>
          <w:szCs w:val="28"/>
          <w:lang w:val="vi-VN"/>
        </w:rPr>
        <w:t>ề sản xuất trồng trọt: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highlight w:val="yellow"/>
          <w:lang w:val="vi-VN"/>
        </w:rPr>
      </w:pPr>
      <w:r w:rsidRPr="00EE71B7">
        <w:rPr>
          <w:rFonts w:ascii="Times New Roman" w:hAnsi="Times New Roman" w:cs="Times New Roman"/>
          <w:sz w:val="28"/>
          <w:szCs w:val="28"/>
        </w:rPr>
        <w:t>a)</w:t>
      </w:r>
      <w:r w:rsidR="008F6DA1" w:rsidRPr="00EE71B7">
        <w:rPr>
          <w:rFonts w:ascii="Times New Roman" w:hAnsi="Times New Roman" w:cs="Times New Roman"/>
          <w:sz w:val="28"/>
          <w:szCs w:val="28"/>
        </w:rPr>
        <w:t xml:space="preserve"> Tổ chức thực hiện kế hoạch sản xuất trồng trọt hàng vụ, hàng năm và từng giai đoạn của địa phương; </w:t>
      </w:r>
      <w:r w:rsidR="008F6DA1" w:rsidRPr="00EE71B7">
        <w:rPr>
          <w:rFonts w:ascii="Times New Roman" w:hAnsi="Times New Roman" w:cs="Times New Roman"/>
          <w:sz w:val="28"/>
          <w:szCs w:val="28"/>
          <w:lang w:val="vi-VN"/>
        </w:rPr>
        <w:t xml:space="preserve">chủ trì thực hiện và tổng kết, đánh giá kế hoạch sản xuất. </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b)</w:t>
      </w:r>
      <w:r w:rsidR="008F6DA1" w:rsidRPr="00EE71B7">
        <w:rPr>
          <w:rFonts w:ascii="Times New Roman" w:hAnsi="Times New Roman" w:cs="Times New Roman"/>
          <w:sz w:val="28"/>
          <w:szCs w:val="28"/>
        </w:rPr>
        <w:t xml:space="preserve">  Hướng dẫn, kiểm tra, thực hiện các </w:t>
      </w:r>
      <w:r w:rsidR="008F6DA1" w:rsidRPr="00EE71B7">
        <w:rPr>
          <w:rFonts w:ascii="Times New Roman" w:hAnsi="Times New Roman" w:cs="Times New Roman"/>
          <w:sz w:val="28"/>
          <w:szCs w:val="28"/>
          <w:lang w:val="vi-VN"/>
        </w:rPr>
        <w:t>hoạt động trồng trọt; phát triển vùng sản xuất cây trồng, sản xuất nông sản thực phẩm an toàn trên địa bàn thành phố</w:t>
      </w:r>
      <w:r w:rsidR="00053050" w:rsidRPr="00EE71B7">
        <w:rPr>
          <w:rFonts w:ascii="Times New Roman" w:hAnsi="Times New Roman" w:cs="Times New Roman"/>
          <w:sz w:val="28"/>
          <w:szCs w:val="28"/>
        </w:rPr>
        <w: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c)</w:t>
      </w:r>
      <w:r w:rsidR="008F6DA1" w:rsidRPr="00EE71B7">
        <w:rPr>
          <w:rFonts w:ascii="Times New Roman" w:hAnsi="Times New Roman" w:cs="Times New Roman"/>
          <w:sz w:val="28"/>
          <w:szCs w:val="28"/>
        </w:rPr>
        <w:t xml:space="preserve"> Hướng dẫn và tổ chức xây dựng mô hình thực hành sản xuất nông nghiệp tốt (VietGAP) trong nông nghiệp; thực nghiệm và chuyển giao áp dụng tiến bộ khoa học kỹ thuật và công nghệ về trồng trọt vào sản xuất.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d)</w:t>
      </w:r>
      <w:r w:rsidR="008F6DA1" w:rsidRPr="00EE71B7">
        <w:rPr>
          <w:rFonts w:ascii="Times New Roman" w:hAnsi="Times New Roman" w:cs="Times New Roman"/>
          <w:sz w:val="28"/>
          <w:szCs w:val="28"/>
        </w:rPr>
        <w:t xml:space="preserve"> Hướng dẫn, kiểm tra và tổ chức thực hiện chuyển đổi cơ cấu cây trồng phù hợp với địa phương;</w:t>
      </w:r>
      <w:r w:rsidR="008F6DA1" w:rsidRPr="00EE71B7">
        <w:rPr>
          <w:rFonts w:ascii="Times New Roman" w:hAnsi="Times New Roman" w:cs="Times New Roman"/>
          <w:sz w:val="28"/>
          <w:szCs w:val="28"/>
          <w:lang w:val="vi-VN"/>
        </w:rPr>
        <w:t xml:space="preserve"> cơ cấu cây trồng trên đất trồng lúa trên địa bàn</w:t>
      </w:r>
      <w:r w:rsidR="008F6DA1" w:rsidRPr="00EE71B7">
        <w:rPr>
          <w:rFonts w:ascii="Times New Roman" w:hAnsi="Times New Roman" w:cs="Times New Roman"/>
          <w:sz w:val="28"/>
          <w:szCs w:val="28"/>
        </w:rPr>
        <w:t xml:space="preserve">. </w:t>
      </w:r>
    </w:p>
    <w:p w:rsidR="008F6DA1" w:rsidRPr="00EE71B7" w:rsidRDefault="007B766A" w:rsidP="008A0270">
      <w:pPr>
        <w:shd w:val="clear" w:color="auto" w:fill="FFFFFF"/>
        <w:spacing w:after="0" w:line="360" w:lineRule="auto"/>
        <w:ind w:firstLine="567"/>
        <w:jc w:val="both"/>
        <w:rPr>
          <w:rFonts w:ascii="Times New Roman" w:hAnsi="Times New Roman" w:cs="Times New Roman"/>
          <w:spacing w:val="3"/>
          <w:sz w:val="28"/>
          <w:szCs w:val="28"/>
          <w:shd w:val="clear" w:color="auto" w:fill="FFFFFF"/>
        </w:rPr>
      </w:pPr>
      <w:r w:rsidRPr="00EE71B7">
        <w:rPr>
          <w:rFonts w:ascii="Times New Roman" w:hAnsi="Times New Roman" w:cs="Times New Roman"/>
          <w:spacing w:val="3"/>
          <w:sz w:val="28"/>
          <w:szCs w:val="28"/>
          <w:shd w:val="clear" w:color="auto" w:fill="FFFFFF"/>
        </w:rPr>
        <w:t>đ)</w:t>
      </w:r>
      <w:r w:rsidR="008F6DA1" w:rsidRPr="00EE71B7">
        <w:rPr>
          <w:rFonts w:ascii="Times New Roman" w:hAnsi="Times New Roman" w:cs="Times New Roman"/>
          <w:spacing w:val="3"/>
          <w:sz w:val="28"/>
          <w:szCs w:val="28"/>
          <w:shd w:val="clear" w:color="auto" w:fill="FFFFFF"/>
        </w:rPr>
        <w:t xml:space="preserve"> </w:t>
      </w:r>
      <w:r w:rsidR="008F6DA1" w:rsidRPr="00EE71B7">
        <w:rPr>
          <w:rFonts w:ascii="Times New Roman" w:hAnsi="Times New Roman" w:cs="Times New Roman"/>
          <w:spacing w:val="3"/>
          <w:sz w:val="28"/>
          <w:szCs w:val="28"/>
          <w:shd w:val="clear" w:color="auto" w:fill="FFFFFF"/>
          <w:lang w:val="vi-VN"/>
        </w:rPr>
        <w:t xml:space="preserve">Thực hiện </w:t>
      </w:r>
      <w:r w:rsidR="00AA2C23" w:rsidRPr="00EE71B7">
        <w:rPr>
          <w:rFonts w:ascii="Times New Roman" w:hAnsi="Times New Roman" w:cs="Times New Roman"/>
          <w:spacing w:val="3"/>
          <w:sz w:val="28"/>
          <w:szCs w:val="28"/>
          <w:shd w:val="clear" w:color="auto" w:fill="FFFFFF"/>
        </w:rPr>
        <w:t>c</w:t>
      </w:r>
      <w:r w:rsidR="008F6DA1" w:rsidRPr="00EE71B7">
        <w:rPr>
          <w:rFonts w:ascii="Times New Roman" w:hAnsi="Times New Roman" w:cs="Times New Roman"/>
          <w:spacing w:val="3"/>
          <w:sz w:val="28"/>
          <w:szCs w:val="28"/>
          <w:shd w:val="clear" w:color="auto" w:fill="FFFFFF"/>
        </w:rPr>
        <w:t xml:space="preserve">ấp/cấp lại/đình chỉ/hủy bỏ mã số </w:t>
      </w:r>
      <w:r w:rsidR="008F6DA1" w:rsidRPr="00EE71B7">
        <w:rPr>
          <w:rFonts w:ascii="Times New Roman" w:hAnsi="Times New Roman" w:cs="Times New Roman"/>
          <w:spacing w:val="3"/>
          <w:sz w:val="28"/>
          <w:szCs w:val="28"/>
          <w:shd w:val="clear" w:color="auto" w:fill="FFFFFF"/>
          <w:lang w:val="vi-VN"/>
        </w:rPr>
        <w:t xml:space="preserve">vùng trồng </w:t>
      </w:r>
      <w:r w:rsidR="008F6DA1" w:rsidRPr="00EE71B7">
        <w:rPr>
          <w:rFonts w:ascii="Times New Roman" w:hAnsi="Times New Roman" w:cs="Times New Roman"/>
          <w:spacing w:val="3"/>
          <w:sz w:val="28"/>
          <w:szCs w:val="28"/>
          <w:shd w:val="clear" w:color="auto" w:fill="FFFFFF"/>
        </w:rPr>
        <w:t>cho các tổ chức, cá nhân sản xuất trồng trọt trên địa bàn theo quy đị</w:t>
      </w:r>
      <w:r w:rsidR="00053050" w:rsidRPr="00EE71B7">
        <w:rPr>
          <w:rFonts w:ascii="Times New Roman" w:hAnsi="Times New Roman" w:cs="Times New Roman"/>
          <w:spacing w:val="3"/>
          <w:sz w:val="28"/>
          <w:szCs w:val="28"/>
          <w:shd w:val="clear" w:color="auto" w:fill="FFFFFF"/>
        </w:rPr>
        <w:t>nh.</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lang w:val="vi-VN"/>
        </w:rPr>
      </w:pPr>
      <w:r w:rsidRPr="00EE71B7">
        <w:rPr>
          <w:rFonts w:ascii="Times New Roman" w:hAnsi="Times New Roman" w:cs="Times New Roman"/>
          <w:sz w:val="28"/>
          <w:szCs w:val="28"/>
        </w:rPr>
        <w:t xml:space="preserve">e) </w:t>
      </w:r>
      <w:r w:rsidR="008F6DA1" w:rsidRPr="00EE71B7">
        <w:rPr>
          <w:rFonts w:ascii="Times New Roman" w:hAnsi="Times New Roman" w:cs="Times New Roman"/>
          <w:sz w:val="28"/>
          <w:szCs w:val="28"/>
          <w:lang w:val="vi-VN"/>
        </w:rPr>
        <w:t>T</w:t>
      </w:r>
      <w:r w:rsidR="008F6DA1" w:rsidRPr="00EE71B7">
        <w:rPr>
          <w:rFonts w:ascii="Times New Roman" w:hAnsi="Times New Roman" w:cs="Times New Roman"/>
          <w:sz w:val="28"/>
          <w:szCs w:val="28"/>
        </w:rPr>
        <w:t>ổ chức thực hiện kế hoạch sử dụng</w:t>
      </w:r>
      <w:r w:rsidR="008F6DA1" w:rsidRPr="00EE71B7">
        <w:rPr>
          <w:rFonts w:ascii="Times New Roman" w:hAnsi="Times New Roman" w:cs="Times New Roman"/>
          <w:sz w:val="28"/>
          <w:szCs w:val="28"/>
          <w:lang w:val="vi-VN"/>
        </w:rPr>
        <w:t xml:space="preserve">, </w:t>
      </w:r>
      <w:r w:rsidR="008F6DA1" w:rsidRPr="00EE71B7">
        <w:rPr>
          <w:rFonts w:ascii="Times New Roman" w:hAnsi="Times New Roman" w:cs="Times New Roman"/>
          <w:sz w:val="28"/>
          <w:szCs w:val="28"/>
        </w:rPr>
        <w:t>bảo vệ</w:t>
      </w:r>
      <w:r w:rsidR="008F6DA1" w:rsidRPr="00EE71B7">
        <w:rPr>
          <w:rFonts w:ascii="Times New Roman" w:hAnsi="Times New Roman" w:cs="Times New Roman"/>
          <w:sz w:val="28"/>
          <w:szCs w:val="28"/>
          <w:lang w:val="vi-VN"/>
        </w:rPr>
        <w:t xml:space="preserve"> và cải tạo</w:t>
      </w:r>
      <w:r w:rsidR="008F6DA1" w:rsidRPr="00EE71B7">
        <w:rPr>
          <w:rFonts w:ascii="Times New Roman" w:hAnsi="Times New Roman" w:cs="Times New Roman"/>
          <w:sz w:val="28"/>
          <w:szCs w:val="28"/>
        </w:rPr>
        <w:t xml:space="preserve"> nâng cao độ phì đất sản xuất nông nghiệp</w:t>
      </w:r>
      <w:r w:rsidR="008F6DA1" w:rsidRPr="00EE71B7">
        <w:rPr>
          <w:rFonts w:ascii="Times New Roman" w:hAnsi="Times New Roman" w:cs="Times New Roman"/>
          <w:sz w:val="28"/>
          <w:szCs w:val="28"/>
          <w:lang w:val="vi-VN"/>
        </w:rPr>
        <w:t xml:space="preserve">; </w:t>
      </w:r>
      <w:r w:rsidR="008F6DA1" w:rsidRPr="00EE71B7">
        <w:rPr>
          <w:rFonts w:ascii="Times New Roman" w:hAnsi="Times New Roman" w:cs="Times New Roman"/>
          <w:sz w:val="28"/>
          <w:szCs w:val="28"/>
        </w:rPr>
        <w:t>giải pháp bảo vệ, chống xói mòn</w:t>
      </w:r>
      <w:r w:rsidR="008F6DA1" w:rsidRPr="00EE71B7">
        <w:rPr>
          <w:rFonts w:ascii="Times New Roman" w:hAnsi="Times New Roman" w:cs="Times New Roman"/>
          <w:sz w:val="28"/>
          <w:szCs w:val="28"/>
          <w:lang w:val="vi-VN"/>
        </w:rPr>
        <w:t>, sa mạc hóa và sạc lở đất.</w:t>
      </w:r>
    </w:p>
    <w:p w:rsidR="008F6DA1" w:rsidRPr="00EE71B7" w:rsidRDefault="007B766A" w:rsidP="008A0270">
      <w:pPr>
        <w:shd w:val="clear" w:color="auto" w:fill="FFFFFF"/>
        <w:spacing w:after="0" w:line="360" w:lineRule="auto"/>
        <w:ind w:firstLine="567"/>
        <w:jc w:val="both"/>
        <w:rPr>
          <w:rFonts w:ascii="Times New Roman" w:hAnsi="Times New Roman" w:cs="Times New Roman"/>
          <w:spacing w:val="3"/>
          <w:sz w:val="28"/>
          <w:szCs w:val="28"/>
          <w:shd w:val="clear" w:color="auto" w:fill="FFFFFF"/>
        </w:rPr>
      </w:pPr>
      <w:r w:rsidRPr="00EE71B7">
        <w:rPr>
          <w:rFonts w:ascii="Times New Roman" w:hAnsi="Times New Roman" w:cs="Times New Roman"/>
          <w:sz w:val="28"/>
          <w:szCs w:val="28"/>
        </w:rPr>
        <w:lastRenderedPageBreak/>
        <w:t>g)</w:t>
      </w:r>
      <w:r w:rsidR="008F6DA1" w:rsidRPr="00EE71B7">
        <w:rPr>
          <w:rFonts w:ascii="Times New Roman" w:hAnsi="Times New Roman" w:cs="Times New Roman"/>
          <w:sz w:val="28"/>
          <w:szCs w:val="28"/>
          <w:lang w:val="vi-VN"/>
        </w:rPr>
        <w:t xml:space="preserve"> Tham mưu, thẩm định phương án sử dụng tầng đất mặt đối với công trình có diện tích đất chuyên trồng lúa </w:t>
      </w:r>
      <w:r w:rsidR="00053050" w:rsidRPr="00EE71B7">
        <w:rPr>
          <w:rFonts w:ascii="Times New Roman" w:hAnsi="Times New Roman" w:cs="Times New Roman"/>
          <w:sz w:val="28"/>
          <w:szCs w:val="28"/>
        </w:rPr>
        <w:t>theo quy định của pháp luật.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h)</w:t>
      </w:r>
      <w:r w:rsidR="008F6DA1" w:rsidRPr="00EE71B7">
        <w:rPr>
          <w:rFonts w:ascii="Times New Roman" w:hAnsi="Times New Roman" w:cs="Times New Roman"/>
          <w:sz w:val="28"/>
          <w:szCs w:val="28"/>
        </w:rPr>
        <w:t xml:space="preserve"> Xây dựng cơ sở dữ liệu về hoạt động trồng trọt trên địa bàn t</w:t>
      </w:r>
      <w:r w:rsidR="007148A3" w:rsidRPr="00EE71B7">
        <w:rPr>
          <w:rFonts w:ascii="Times New Roman" w:hAnsi="Times New Roman" w:cs="Times New Roman"/>
          <w:sz w:val="28"/>
          <w:szCs w:val="28"/>
        </w:rPr>
        <w:t>hành phố</w:t>
      </w:r>
      <w:r w:rsidR="008F6DA1" w:rsidRPr="00EE71B7">
        <w:rPr>
          <w:rFonts w:ascii="Times New Roman" w:hAnsi="Times New Roman" w:cs="Times New Roman"/>
          <w:sz w:val="28"/>
          <w:szCs w:val="28"/>
        </w:rPr>
        <w:t xml:space="preserve"> và cập nhật hệ thống cơ sở dữ liệu quốc gia về trồng trọt.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i)</w:t>
      </w:r>
      <w:r w:rsidR="008F6DA1" w:rsidRPr="00EE71B7">
        <w:rPr>
          <w:rFonts w:ascii="Times New Roman" w:hAnsi="Times New Roman" w:cs="Times New Roman"/>
          <w:sz w:val="28"/>
          <w:szCs w:val="28"/>
        </w:rPr>
        <w:t xml:space="preserve"> Thực hiện các biện pháp khắc phục thiên tai trong sản xuất trồng trọt.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lang w:val="vi-VN"/>
        </w:rPr>
      </w:pPr>
      <w:r w:rsidRPr="00EE71B7">
        <w:rPr>
          <w:rFonts w:ascii="Times New Roman" w:eastAsia="Times New Roman" w:hAnsi="Times New Roman" w:cs="Times New Roman"/>
          <w:sz w:val="28"/>
          <w:szCs w:val="28"/>
        </w:rPr>
        <w:t>5.</w:t>
      </w:r>
      <w:r w:rsidRPr="00EE71B7">
        <w:rPr>
          <w:rFonts w:ascii="Times New Roman" w:eastAsia="Times New Roman" w:hAnsi="Times New Roman" w:cs="Times New Roman"/>
          <w:sz w:val="28"/>
          <w:szCs w:val="28"/>
          <w:lang w:val="vi-VN"/>
        </w:rPr>
        <w:t> </w:t>
      </w:r>
      <w:r w:rsidRPr="00EE71B7">
        <w:rPr>
          <w:rFonts w:ascii="Times New Roman" w:eastAsia="Times New Roman" w:hAnsi="Times New Roman" w:cs="Times New Roman"/>
          <w:sz w:val="28"/>
          <w:szCs w:val="28"/>
        </w:rPr>
        <w:t>V</w:t>
      </w:r>
      <w:r w:rsidRPr="00EE71B7">
        <w:rPr>
          <w:rFonts w:ascii="Times New Roman" w:eastAsia="Times New Roman" w:hAnsi="Times New Roman" w:cs="Times New Roman"/>
          <w:sz w:val="28"/>
          <w:szCs w:val="28"/>
          <w:lang w:val="vi-VN"/>
        </w:rPr>
        <w:t>ề quản lý giống cây trồng:</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a)</w:t>
      </w:r>
      <w:r w:rsidR="008F6DA1" w:rsidRPr="00EE71B7">
        <w:rPr>
          <w:rFonts w:ascii="Times New Roman" w:hAnsi="Times New Roman" w:cs="Times New Roman"/>
          <w:sz w:val="28"/>
          <w:szCs w:val="28"/>
        </w:rPr>
        <w:t xml:space="preserve"> Hướng dẫn cơ cấu giống, sử dụng giống cây trồng; quản lý, khai thác cây đầu dòng, vườn cây đầu dòng; ứng dụng công nghệ, tiến bộ khoa học kỹ thuật về giống cây trồng thuộc lĩnh vực trồng trọt trên địa bàn.</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b)</w:t>
      </w:r>
      <w:r w:rsidR="008F6DA1" w:rsidRPr="00EE71B7">
        <w:rPr>
          <w:rFonts w:ascii="Times New Roman" w:hAnsi="Times New Roman" w:cs="Times New Roman"/>
          <w:sz w:val="28"/>
          <w:szCs w:val="28"/>
        </w:rPr>
        <w:t xml:space="preserve"> Đề xuất công nhận đặc cách giống mới; công nhận cấp, đình chỉ, phục hồi, hủy bỏ </w:t>
      </w:r>
      <w:r w:rsidR="00053050" w:rsidRPr="00EE71B7">
        <w:rPr>
          <w:rFonts w:ascii="Times New Roman" w:hAnsi="Times New Roman" w:cs="Times New Roman"/>
          <w:sz w:val="28"/>
          <w:szCs w:val="28"/>
        </w:rPr>
        <w:t>q</w:t>
      </w:r>
      <w:r w:rsidR="008F6DA1" w:rsidRPr="00EE71B7">
        <w:rPr>
          <w:rFonts w:ascii="Times New Roman" w:hAnsi="Times New Roman" w:cs="Times New Roman"/>
          <w:sz w:val="28"/>
          <w:szCs w:val="28"/>
        </w:rPr>
        <w:t xml:space="preserve">uyết định công nhận cây đầu dòng, </w:t>
      </w:r>
      <w:r w:rsidR="00053050" w:rsidRPr="00EE71B7">
        <w:rPr>
          <w:rFonts w:ascii="Times New Roman" w:hAnsi="Times New Roman" w:cs="Times New Roman"/>
          <w:sz w:val="28"/>
          <w:szCs w:val="28"/>
        </w:rPr>
        <w:t>q</w:t>
      </w:r>
      <w:r w:rsidR="008F6DA1" w:rsidRPr="00EE71B7">
        <w:rPr>
          <w:rFonts w:ascii="Times New Roman" w:hAnsi="Times New Roman" w:cs="Times New Roman"/>
          <w:sz w:val="28"/>
          <w:szCs w:val="28"/>
        </w:rPr>
        <w:t>uyết định công nhận vườn cây đầu dòng, cây công nghiệp, cây ăn quả lâu năm nhân giống bằng phương pháp vô tính trên địa bàn; báo cáo và công bố công khai theo quy định.</w:t>
      </w:r>
    </w:p>
    <w:p w:rsidR="008F6DA1" w:rsidRPr="00EE71B7" w:rsidRDefault="007B766A" w:rsidP="008A0270">
      <w:pPr>
        <w:shd w:val="clear" w:color="auto" w:fill="FFFFFF"/>
        <w:spacing w:after="0" w:line="360" w:lineRule="auto"/>
        <w:ind w:firstLine="567"/>
        <w:jc w:val="both"/>
        <w:rPr>
          <w:rFonts w:ascii="Times New Roman" w:hAnsi="Times New Roman" w:cs="Times New Roman"/>
          <w:spacing w:val="-6"/>
          <w:sz w:val="28"/>
          <w:szCs w:val="28"/>
        </w:rPr>
      </w:pPr>
      <w:r w:rsidRPr="00EE71B7">
        <w:rPr>
          <w:rFonts w:ascii="Times New Roman" w:hAnsi="Times New Roman" w:cs="Times New Roman"/>
          <w:spacing w:val="-6"/>
          <w:sz w:val="28"/>
          <w:szCs w:val="28"/>
        </w:rPr>
        <w:t>c)</w:t>
      </w:r>
      <w:r w:rsidR="008F6DA1" w:rsidRPr="00EE71B7">
        <w:rPr>
          <w:rFonts w:ascii="Times New Roman" w:hAnsi="Times New Roman" w:cs="Times New Roman"/>
          <w:spacing w:val="-6"/>
          <w:sz w:val="28"/>
          <w:szCs w:val="28"/>
        </w:rPr>
        <w:t xml:space="preserve"> Hướng dẫn, kiểm tra việc thực hiện các quy định quản lý nhà nước về giống cây trồng. </w:t>
      </w:r>
      <w:r w:rsidR="008F6DA1" w:rsidRPr="00EE71B7">
        <w:rPr>
          <w:rFonts w:ascii="Times New Roman" w:hAnsi="Times New Roman" w:cs="Times New Roman"/>
          <w:spacing w:val="-6"/>
          <w:sz w:val="28"/>
          <w:szCs w:val="28"/>
          <w:lang w:val="vi-VN"/>
        </w:rPr>
        <w:t>T</w:t>
      </w:r>
      <w:r w:rsidR="008F6DA1" w:rsidRPr="00EE71B7">
        <w:rPr>
          <w:rFonts w:ascii="Times New Roman" w:hAnsi="Times New Roman" w:cs="Times New Roman"/>
          <w:spacing w:val="-6"/>
          <w:sz w:val="28"/>
          <w:szCs w:val="28"/>
        </w:rPr>
        <w:t>hông báo tiếp nhận công bố hợp quy giống cây trồng</w:t>
      </w:r>
      <w:r w:rsidR="008F6DA1" w:rsidRPr="00EE71B7">
        <w:rPr>
          <w:rFonts w:ascii="Times New Roman" w:hAnsi="Times New Roman" w:cs="Times New Roman"/>
          <w:spacing w:val="-6"/>
          <w:sz w:val="28"/>
          <w:szCs w:val="28"/>
          <w:lang w:val="vi-VN"/>
        </w:rPr>
        <w:t xml:space="preserve"> </w:t>
      </w:r>
      <w:r w:rsidR="008F6DA1" w:rsidRPr="00EE71B7">
        <w:rPr>
          <w:rFonts w:ascii="Times New Roman" w:hAnsi="Times New Roman" w:cs="Times New Roman"/>
          <w:spacing w:val="-6"/>
          <w:sz w:val="28"/>
          <w:szCs w:val="28"/>
          <w:shd w:val="clear" w:color="auto" w:fill="FFFFFF"/>
        </w:rPr>
        <w:t>sản xuất trong nước được quản lý bởi các quy chuẩn kỹ thuật quốc gia do</w:t>
      </w:r>
      <w:r w:rsidR="008F6DA1" w:rsidRPr="00EE71B7">
        <w:rPr>
          <w:rFonts w:ascii="Times New Roman" w:hAnsi="Times New Roman" w:cs="Times New Roman"/>
          <w:spacing w:val="-6"/>
          <w:sz w:val="28"/>
          <w:szCs w:val="28"/>
          <w:shd w:val="clear" w:color="auto" w:fill="FFFFFF"/>
          <w:lang w:val="vi-VN"/>
        </w:rPr>
        <w:t xml:space="preserve"> cơ quan có thẩm quyền ban hành</w:t>
      </w:r>
      <w:r w:rsidR="00053050" w:rsidRPr="00EE71B7">
        <w:rPr>
          <w:rFonts w:ascii="Times New Roman" w:hAnsi="Times New Roman" w:cs="Times New Roman"/>
          <w:spacing w:val="-6"/>
          <w:sz w:val="28"/>
          <w:szCs w:val="28"/>
          <w:shd w:val="clear" w:color="auto" w:fill="FFFFFF"/>
        </w:rPr>
        <w: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6. V</w:t>
      </w:r>
      <w:r w:rsidRPr="00EE71B7">
        <w:rPr>
          <w:rFonts w:ascii="Times New Roman" w:eastAsia="Times New Roman" w:hAnsi="Times New Roman" w:cs="Times New Roman"/>
          <w:sz w:val="28"/>
          <w:szCs w:val="28"/>
          <w:lang w:val="vi-VN"/>
        </w:rPr>
        <w:t>ề quản lý phân bón:</w:t>
      </w:r>
    </w:p>
    <w:p w:rsidR="008F6DA1" w:rsidRPr="00EE71B7" w:rsidRDefault="008F6DA1"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 xml:space="preserve"> </w:t>
      </w:r>
      <w:r w:rsidR="007B766A" w:rsidRPr="00EE71B7">
        <w:rPr>
          <w:rFonts w:ascii="Times New Roman" w:hAnsi="Times New Roman" w:cs="Times New Roman"/>
          <w:sz w:val="28"/>
          <w:szCs w:val="28"/>
        </w:rPr>
        <w:t>a)</w:t>
      </w:r>
      <w:r w:rsidRPr="00EE71B7">
        <w:rPr>
          <w:rFonts w:ascii="Times New Roman" w:hAnsi="Times New Roman" w:cs="Times New Roman"/>
          <w:sz w:val="28"/>
          <w:szCs w:val="28"/>
        </w:rPr>
        <w:t xml:space="preserve"> Dự báo nhu cầu, xây dựng kế hoạch sử dụng phân bón hàng vụ</w:t>
      </w:r>
      <w:r w:rsidR="00053050" w:rsidRPr="00EE71B7">
        <w:rPr>
          <w:rFonts w:ascii="Times New Roman" w:hAnsi="Times New Roman" w:cs="Times New Roman"/>
          <w:sz w:val="28"/>
          <w:szCs w:val="28"/>
        </w:rPr>
        <w:t>, hàng năm tại</w:t>
      </w:r>
      <w:r w:rsidRPr="00EE71B7">
        <w:rPr>
          <w:rFonts w:ascii="Times New Roman" w:hAnsi="Times New Roman" w:cs="Times New Roman"/>
          <w:sz w:val="28"/>
          <w:szCs w:val="28"/>
        </w:rPr>
        <w:t xml:space="preserve"> đị</w:t>
      </w:r>
      <w:r w:rsidR="00053050" w:rsidRPr="00EE71B7">
        <w:rPr>
          <w:rFonts w:ascii="Times New Roman" w:hAnsi="Times New Roman" w:cs="Times New Roman"/>
          <w:sz w:val="28"/>
          <w:szCs w:val="28"/>
        </w:rPr>
        <w:t>a phương.</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b)</w:t>
      </w:r>
      <w:r w:rsidR="008F6DA1" w:rsidRPr="00EE71B7">
        <w:rPr>
          <w:rFonts w:ascii="Times New Roman" w:hAnsi="Times New Roman" w:cs="Times New Roman"/>
          <w:sz w:val="28"/>
          <w:szCs w:val="28"/>
          <w:lang w:val="vi-VN"/>
        </w:rPr>
        <w:t xml:space="preserve"> </w:t>
      </w:r>
      <w:r w:rsidR="008F6DA1" w:rsidRPr="00EE71B7">
        <w:rPr>
          <w:rFonts w:ascii="Times New Roman" w:hAnsi="Times New Roman" w:cs="Times New Roman"/>
          <w:sz w:val="28"/>
          <w:szCs w:val="28"/>
        </w:rPr>
        <w:t xml:space="preserve">Theo dõi, kiểm tra việc thực hiện các quy định quản lý nhà nước về </w:t>
      </w:r>
      <w:r w:rsidR="008F6DA1" w:rsidRPr="00EE71B7">
        <w:rPr>
          <w:rFonts w:ascii="Times New Roman" w:hAnsi="Times New Roman" w:cs="Times New Roman"/>
          <w:sz w:val="28"/>
          <w:szCs w:val="28"/>
          <w:lang w:val="vi-VN"/>
        </w:rPr>
        <w:t>phân bón</w:t>
      </w:r>
      <w:r w:rsidR="008F6DA1" w:rsidRPr="00EE71B7">
        <w:rPr>
          <w:rFonts w:ascii="Times New Roman" w:hAnsi="Times New Roman" w:cs="Times New Roman"/>
          <w:sz w:val="28"/>
          <w:szCs w:val="28"/>
        </w:rPr>
        <w:t xml:space="preserve"> tại địa phương.</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lang w:val="vi-VN"/>
        </w:rPr>
      </w:pPr>
      <w:r w:rsidRPr="00EE71B7">
        <w:rPr>
          <w:rFonts w:ascii="Times New Roman" w:hAnsi="Times New Roman" w:cs="Times New Roman"/>
          <w:sz w:val="28"/>
          <w:szCs w:val="28"/>
        </w:rPr>
        <w:t>c)</w:t>
      </w:r>
      <w:r w:rsidR="008F6DA1" w:rsidRPr="00EE71B7">
        <w:rPr>
          <w:rFonts w:ascii="Times New Roman" w:hAnsi="Times New Roman" w:cs="Times New Roman"/>
          <w:sz w:val="28"/>
          <w:szCs w:val="28"/>
        </w:rPr>
        <w:t xml:space="preserve"> Hướng dẫn sử dụng các loại phân bón đúng kỹ thuật, đạt hiệu quả cao, đảm bảo an toàn thực phẩm và hạn chế gây ô nhiễm môi trường.</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shd w:val="clear" w:color="auto" w:fill="FFFFFF"/>
          <w:lang w:val="vi-VN"/>
        </w:rPr>
      </w:pPr>
      <w:r w:rsidRPr="00EE71B7">
        <w:rPr>
          <w:rFonts w:ascii="Times New Roman" w:hAnsi="Times New Roman" w:cs="Times New Roman"/>
          <w:sz w:val="28"/>
          <w:szCs w:val="28"/>
        </w:rPr>
        <w:t>d)</w:t>
      </w:r>
      <w:r w:rsidR="008F6DA1" w:rsidRPr="00EE71B7">
        <w:rPr>
          <w:rFonts w:ascii="Times New Roman" w:hAnsi="Times New Roman" w:cs="Times New Roman"/>
          <w:sz w:val="28"/>
          <w:szCs w:val="28"/>
          <w:lang w:val="vi-VN"/>
        </w:rPr>
        <w:t xml:space="preserve"> T</w:t>
      </w:r>
      <w:r w:rsidR="008F6DA1" w:rsidRPr="00EE71B7">
        <w:rPr>
          <w:rFonts w:ascii="Times New Roman" w:hAnsi="Times New Roman" w:cs="Times New Roman"/>
          <w:sz w:val="28"/>
          <w:szCs w:val="28"/>
        </w:rPr>
        <w:t xml:space="preserve">hông báo tiếp nhận công bố hợp quy </w:t>
      </w:r>
      <w:r w:rsidR="008F6DA1" w:rsidRPr="00EE71B7">
        <w:rPr>
          <w:rFonts w:ascii="Times New Roman" w:hAnsi="Times New Roman" w:cs="Times New Roman"/>
          <w:sz w:val="28"/>
          <w:szCs w:val="28"/>
          <w:lang w:val="vi-VN"/>
        </w:rPr>
        <w:t xml:space="preserve">phân bón </w:t>
      </w:r>
      <w:r w:rsidR="008F6DA1" w:rsidRPr="00EE71B7">
        <w:rPr>
          <w:rFonts w:ascii="Times New Roman" w:hAnsi="Times New Roman" w:cs="Times New Roman"/>
          <w:sz w:val="28"/>
          <w:szCs w:val="28"/>
          <w:shd w:val="clear" w:color="auto" w:fill="FFFFFF"/>
        </w:rPr>
        <w:t>sản xuất trong nước được quản lý bởi các quy chuẩn kỹ thuật quốc gia do</w:t>
      </w:r>
      <w:r w:rsidR="008F6DA1" w:rsidRPr="00EE71B7">
        <w:rPr>
          <w:rFonts w:ascii="Times New Roman" w:hAnsi="Times New Roman" w:cs="Times New Roman"/>
          <w:sz w:val="28"/>
          <w:szCs w:val="28"/>
          <w:shd w:val="clear" w:color="auto" w:fill="FFFFFF"/>
          <w:lang w:val="vi-VN"/>
        </w:rPr>
        <w:t xml:space="preserve"> cơ quan có thẩm quyền ban hành.</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7. V</w:t>
      </w:r>
      <w:r w:rsidRPr="00EE71B7">
        <w:rPr>
          <w:rFonts w:ascii="Times New Roman" w:eastAsia="Times New Roman" w:hAnsi="Times New Roman" w:cs="Times New Roman"/>
          <w:sz w:val="28"/>
          <w:szCs w:val="28"/>
          <w:lang w:val="vi-VN"/>
        </w:rPr>
        <w:t>ề bảo vệ thực vật</w:t>
      </w:r>
      <w:r w:rsidRPr="00EE71B7">
        <w:rPr>
          <w:rFonts w:ascii="Times New Roman" w:eastAsia="Times New Roman" w:hAnsi="Times New Roman" w:cs="Times New Roman"/>
          <w:sz w:val="28"/>
          <w:szCs w:val="28"/>
        </w:rPr>
        <w: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lastRenderedPageBreak/>
        <w:t>a)</w:t>
      </w:r>
      <w:r w:rsidR="008F6DA1" w:rsidRPr="00EE71B7">
        <w:rPr>
          <w:rFonts w:ascii="Times New Roman" w:hAnsi="Times New Roman" w:cs="Times New Roman"/>
          <w:sz w:val="28"/>
          <w:szCs w:val="28"/>
        </w:rPr>
        <w:t xml:space="preserve"> Tổ chức thực hiện điều tra, khảo sát thực nghiệm, phát hiện, dự tính dự báo thời gian phát sinh, phạm vi và mức độ gây hại của những sinh vật gây hại thực vật trên địa bàn t</w:t>
      </w:r>
      <w:r w:rsidR="007148A3" w:rsidRPr="00EE71B7">
        <w:rPr>
          <w:rFonts w:ascii="Times New Roman" w:hAnsi="Times New Roman" w:cs="Times New Roman"/>
          <w:sz w:val="28"/>
          <w:szCs w:val="28"/>
        </w:rPr>
        <w:t>hành phố</w:t>
      </w:r>
      <w:r w:rsidR="008F6DA1" w:rsidRPr="00EE71B7">
        <w:rPr>
          <w:rFonts w:ascii="Times New Roman" w:hAnsi="Times New Roman" w:cs="Times New Roman"/>
          <w:sz w:val="28"/>
          <w:szCs w:val="28"/>
        </w:rPr>
        <w:t xml:space="preserve">; thông báo kịp thời và đề xuất chủ trương, hướng dẫn biện pháp kỹ thuật phòng chống sinh vật gây hại. </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b)</w:t>
      </w:r>
      <w:r w:rsidR="008F6DA1" w:rsidRPr="00EE71B7">
        <w:rPr>
          <w:rFonts w:ascii="Times New Roman" w:hAnsi="Times New Roman" w:cs="Times New Roman"/>
          <w:sz w:val="28"/>
          <w:szCs w:val="28"/>
        </w:rPr>
        <w:t xml:space="preserve"> Tham mưu đề xuất tiêu chuẩn, quy chuẩn kỹ thuật, định mức kinh tế - kỹ thuật về điều tra, phát hiện, cảnh báo, cơ sở dữ liệu và biện pháp phòng, chống sinh vật gây hại.</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c)</w:t>
      </w:r>
      <w:r w:rsidR="008F6DA1" w:rsidRPr="00EE71B7">
        <w:rPr>
          <w:rFonts w:ascii="Times New Roman" w:hAnsi="Times New Roman" w:cs="Times New Roman"/>
          <w:sz w:val="28"/>
          <w:szCs w:val="28"/>
        </w:rPr>
        <w:t xml:space="preserve"> Kiểm tra, xác minh và tham mưu trình Giám đốc Sở báo cáo UBND thành phố Huế quyết định công bố dịch, công bố hết dịch hại thực vật theo quy định của pháp luật bảo vệ và kiểm dịch thực vật.</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d)</w:t>
      </w:r>
      <w:r w:rsidR="008F6DA1" w:rsidRPr="00EE71B7">
        <w:rPr>
          <w:rFonts w:ascii="Times New Roman" w:hAnsi="Times New Roman" w:cs="Times New Roman"/>
          <w:sz w:val="28"/>
          <w:szCs w:val="28"/>
        </w:rPr>
        <w:t xml:space="preserve"> Tiếp nhận, xử lý thông tin và hướng dẫn các biện pháp xử lý đối với các sinh vật gây hại được chủ thực vật, tổ chức, cá nhân thông báo.</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đ)</w:t>
      </w:r>
      <w:r w:rsidR="008F6DA1" w:rsidRPr="00EE71B7">
        <w:rPr>
          <w:rFonts w:ascii="Times New Roman" w:hAnsi="Times New Roman" w:cs="Times New Roman"/>
          <w:sz w:val="28"/>
          <w:szCs w:val="28"/>
        </w:rPr>
        <w:t xml:space="preserve"> Đề xuất các biện pháp khắc phục hậu quả do dịch bệnh gây ra trên cây trồng để khôi phục sản xuất nông nghiệp và ổn định đời sống nhân dân.</w:t>
      </w:r>
    </w:p>
    <w:p w:rsidR="008F6DA1" w:rsidRPr="00EE71B7" w:rsidRDefault="007B766A" w:rsidP="008A0270">
      <w:pPr>
        <w:shd w:val="clear" w:color="auto" w:fill="FFFFFF"/>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e)</w:t>
      </w:r>
      <w:r w:rsidR="008F6DA1" w:rsidRPr="00EE71B7">
        <w:rPr>
          <w:rFonts w:ascii="Times New Roman" w:hAnsi="Times New Roman" w:cs="Times New Roman"/>
          <w:sz w:val="28"/>
          <w:szCs w:val="28"/>
        </w:rPr>
        <w:t xml:space="preserve"> Thực nghiệm và chuyển giao áp dụng tiến bộ khoa học kỹ thuật và công nghệ về bảo vệ thực vật vào sản xuất.</w:t>
      </w:r>
    </w:p>
    <w:p w:rsidR="008F6DA1" w:rsidRPr="00EE71B7" w:rsidRDefault="007B766A" w:rsidP="008A0270">
      <w:pPr>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 xml:space="preserve">g) </w:t>
      </w:r>
      <w:r w:rsidR="008F6DA1" w:rsidRPr="00EE71B7">
        <w:rPr>
          <w:rFonts w:ascii="Times New Roman" w:hAnsi="Times New Roman" w:cs="Times New Roman"/>
          <w:sz w:val="28"/>
          <w:szCs w:val="28"/>
        </w:rPr>
        <w:t xml:space="preserve"> Hướng dẫn sử dụng thuốc bảo vệ thực vật an toàn, hiệu quả và thu gom bao, gói sau khi sử dụng để tiêu hủy theo đúng quy định;</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 xml:space="preserve">8. Về </w:t>
      </w:r>
      <w:r w:rsidR="008A0270" w:rsidRPr="00EE71B7">
        <w:rPr>
          <w:rFonts w:ascii="Times New Roman" w:eastAsia="Times New Roman" w:hAnsi="Times New Roman" w:cs="Times New Roman"/>
          <w:sz w:val="28"/>
          <w:szCs w:val="28"/>
        </w:rPr>
        <w:t>k</w:t>
      </w:r>
      <w:r w:rsidRPr="00EE71B7">
        <w:rPr>
          <w:rFonts w:ascii="Times New Roman" w:eastAsia="Times New Roman" w:hAnsi="Times New Roman" w:cs="Times New Roman"/>
          <w:sz w:val="28"/>
          <w:szCs w:val="28"/>
        </w:rPr>
        <w:t>iểm dịch thực vật:</w:t>
      </w:r>
    </w:p>
    <w:p w:rsidR="008F6DA1" w:rsidRPr="00EE71B7" w:rsidRDefault="007B766A" w:rsidP="008A0270">
      <w:pPr>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a)</w:t>
      </w:r>
      <w:r w:rsidR="008F6DA1" w:rsidRPr="00EE71B7">
        <w:rPr>
          <w:rFonts w:ascii="Times New Roman" w:hAnsi="Times New Roman" w:cs="Times New Roman"/>
          <w:sz w:val="28"/>
          <w:szCs w:val="28"/>
        </w:rPr>
        <w:t xml:space="preserve"> Điều tra sinh vật gây hại sản phẩm thực vật trong kho; </w:t>
      </w:r>
      <w:r w:rsidR="008A0270" w:rsidRPr="00EE71B7">
        <w:rPr>
          <w:rFonts w:ascii="Times New Roman" w:hAnsi="Times New Roman" w:cs="Times New Roman"/>
          <w:bCs/>
          <w:sz w:val="28"/>
          <w:szCs w:val="28"/>
          <w:shd w:val="clear" w:color="auto" w:fill="FFFFFF"/>
        </w:rPr>
        <w:t>q</w:t>
      </w:r>
      <w:r w:rsidR="008F6DA1" w:rsidRPr="00EE71B7">
        <w:rPr>
          <w:rFonts w:ascii="Times New Roman" w:hAnsi="Times New Roman" w:cs="Times New Roman"/>
          <w:bCs/>
          <w:sz w:val="28"/>
          <w:szCs w:val="28"/>
          <w:shd w:val="clear" w:color="auto" w:fill="FFFFFF"/>
        </w:rPr>
        <w:t>uản lý sinh vật gây hại trên vật thể thuộc diện kiểm dịch thực vật bảo quản trong kho.</w:t>
      </w:r>
    </w:p>
    <w:p w:rsidR="008F6DA1" w:rsidRPr="00EE71B7" w:rsidRDefault="007B766A" w:rsidP="008A0270">
      <w:pPr>
        <w:spacing w:after="0" w:line="360" w:lineRule="auto"/>
        <w:ind w:firstLine="567"/>
        <w:jc w:val="both"/>
        <w:rPr>
          <w:rFonts w:ascii="Times New Roman" w:hAnsi="Times New Roman" w:cs="Times New Roman"/>
          <w:sz w:val="28"/>
          <w:szCs w:val="28"/>
        </w:rPr>
      </w:pPr>
      <w:r w:rsidRPr="00EE71B7">
        <w:rPr>
          <w:rFonts w:ascii="Times New Roman" w:hAnsi="Times New Roman" w:cs="Times New Roman"/>
          <w:sz w:val="28"/>
          <w:szCs w:val="28"/>
        </w:rPr>
        <w:t>b)</w:t>
      </w:r>
      <w:r w:rsidR="008F6DA1" w:rsidRPr="00EE71B7">
        <w:rPr>
          <w:rFonts w:ascii="Times New Roman" w:hAnsi="Times New Roman" w:cs="Times New Roman"/>
          <w:sz w:val="28"/>
          <w:szCs w:val="28"/>
        </w:rPr>
        <w:t xml:space="preserve"> Quản lý giống cây trồng m</w:t>
      </w:r>
      <w:bookmarkStart w:id="3" w:name="dieu_5"/>
      <w:r w:rsidR="008F6DA1" w:rsidRPr="00EE71B7">
        <w:rPr>
          <w:rFonts w:ascii="Times New Roman" w:hAnsi="Times New Roman" w:cs="Times New Roman"/>
          <w:sz w:val="28"/>
          <w:szCs w:val="28"/>
        </w:rPr>
        <w:t xml:space="preserve">ới nhập khẩu; </w:t>
      </w:r>
      <w:r w:rsidR="008A0270" w:rsidRPr="00EE71B7">
        <w:rPr>
          <w:rFonts w:ascii="Times New Roman" w:hAnsi="Times New Roman" w:cs="Times New Roman"/>
          <w:bCs/>
          <w:sz w:val="28"/>
          <w:szCs w:val="28"/>
          <w:shd w:val="clear" w:color="auto" w:fill="FFFFFF"/>
        </w:rPr>
        <w:t>q</w:t>
      </w:r>
      <w:r w:rsidR="008F6DA1" w:rsidRPr="00EE71B7">
        <w:rPr>
          <w:rFonts w:ascii="Times New Roman" w:hAnsi="Times New Roman" w:cs="Times New Roman"/>
          <w:bCs/>
          <w:sz w:val="28"/>
          <w:szCs w:val="28"/>
          <w:shd w:val="clear" w:color="auto" w:fill="FFFFFF"/>
        </w:rPr>
        <w:t>uản lý sinh vật có ích nhập nội</w:t>
      </w:r>
      <w:bookmarkEnd w:id="3"/>
      <w:r w:rsidR="008F6DA1" w:rsidRPr="00EE71B7">
        <w:rPr>
          <w:rFonts w:ascii="Times New Roman" w:hAnsi="Times New Roman" w:cs="Times New Roman"/>
          <w:bCs/>
          <w:sz w:val="28"/>
          <w:szCs w:val="28"/>
          <w:shd w:val="clear" w:color="auto" w:fill="FFFFFF"/>
        </w:rPr>
        <w:t>.</w:t>
      </w:r>
    </w:p>
    <w:p w:rsidR="008F6DA1" w:rsidRPr="00EE71B7" w:rsidRDefault="007B766A" w:rsidP="008A0270">
      <w:pPr>
        <w:spacing w:after="0" w:line="360" w:lineRule="auto"/>
        <w:ind w:firstLine="567"/>
        <w:jc w:val="both"/>
        <w:rPr>
          <w:rFonts w:ascii="Times New Roman" w:hAnsi="Times New Roman" w:cs="Times New Roman"/>
          <w:bCs/>
          <w:sz w:val="28"/>
          <w:szCs w:val="28"/>
          <w:shd w:val="clear" w:color="auto" w:fill="FFFFFF"/>
        </w:rPr>
      </w:pPr>
      <w:r w:rsidRPr="00EE71B7">
        <w:rPr>
          <w:rFonts w:ascii="Times New Roman" w:hAnsi="Times New Roman" w:cs="Times New Roman"/>
          <w:bCs/>
          <w:sz w:val="28"/>
          <w:szCs w:val="28"/>
          <w:shd w:val="clear" w:color="auto" w:fill="FFFFFF"/>
        </w:rPr>
        <w:t xml:space="preserve">c) </w:t>
      </w:r>
      <w:r w:rsidR="008F6DA1" w:rsidRPr="00EE71B7">
        <w:rPr>
          <w:rFonts w:ascii="Times New Roman" w:hAnsi="Times New Roman" w:cs="Times New Roman"/>
          <w:bCs/>
          <w:sz w:val="28"/>
          <w:szCs w:val="28"/>
          <w:shd w:val="clear" w:color="auto" w:fill="FFFFFF"/>
        </w:rPr>
        <w:t>Quản lý ổ dịch và vùng dịch các đối tượng kiểm dịch thực vật.</w:t>
      </w:r>
    </w:p>
    <w:p w:rsidR="008F6DA1" w:rsidRPr="00EE71B7" w:rsidRDefault="007B766A" w:rsidP="008A0270">
      <w:pPr>
        <w:pStyle w:val="NormalWeb"/>
        <w:tabs>
          <w:tab w:val="left" w:pos="9072"/>
        </w:tabs>
        <w:spacing w:before="0" w:beforeAutospacing="0" w:after="0" w:afterAutospacing="0" w:line="360" w:lineRule="auto"/>
        <w:ind w:firstLine="567"/>
        <w:jc w:val="both"/>
        <w:rPr>
          <w:sz w:val="28"/>
          <w:szCs w:val="28"/>
        </w:rPr>
      </w:pPr>
      <w:r w:rsidRPr="00EE71B7">
        <w:rPr>
          <w:sz w:val="28"/>
          <w:szCs w:val="28"/>
        </w:rPr>
        <w:t>d)</w:t>
      </w:r>
      <w:r w:rsidR="008F6DA1" w:rsidRPr="00EE71B7">
        <w:rPr>
          <w:sz w:val="28"/>
          <w:szCs w:val="28"/>
        </w:rPr>
        <w:t xml:space="preserve"> Quản lý vật thể nhiễm đối tượng kiểm dịch thực vật đã xử lý tại cửa khẩu được đưa về sử dụng tại địa phương.</w:t>
      </w:r>
    </w:p>
    <w:p w:rsidR="008F6DA1" w:rsidRPr="00EE71B7" w:rsidRDefault="007B766A" w:rsidP="008A0270">
      <w:pPr>
        <w:spacing w:after="0" w:line="360" w:lineRule="auto"/>
        <w:ind w:firstLine="567"/>
        <w:jc w:val="both"/>
        <w:rPr>
          <w:rFonts w:ascii="Times New Roman" w:hAnsi="Times New Roman" w:cs="Times New Roman"/>
          <w:bCs/>
          <w:sz w:val="28"/>
          <w:szCs w:val="28"/>
          <w:shd w:val="clear" w:color="auto" w:fill="FFFFFF"/>
        </w:rPr>
      </w:pPr>
      <w:bookmarkStart w:id="4" w:name="dieu_11"/>
      <w:r w:rsidRPr="00EE71B7">
        <w:rPr>
          <w:rFonts w:ascii="Times New Roman" w:hAnsi="Times New Roman" w:cs="Times New Roman"/>
          <w:bCs/>
          <w:sz w:val="28"/>
          <w:szCs w:val="28"/>
          <w:shd w:val="clear" w:color="auto" w:fill="FFFFFF"/>
        </w:rPr>
        <w:t>đ)</w:t>
      </w:r>
      <w:r w:rsidR="008F6DA1" w:rsidRPr="00EE71B7">
        <w:rPr>
          <w:rFonts w:ascii="Times New Roman" w:hAnsi="Times New Roman" w:cs="Times New Roman"/>
          <w:bCs/>
          <w:sz w:val="28"/>
          <w:szCs w:val="28"/>
          <w:shd w:val="clear" w:color="auto" w:fill="FFFFFF"/>
        </w:rPr>
        <w:t xml:space="preserve"> Quản lý sinh vật gây hại thuộc danh mục đối tượng phải kiểm soát và danh mục đối tượng kiểm dịch thực vật nhóm II</w:t>
      </w:r>
      <w:bookmarkEnd w:id="4"/>
      <w:r w:rsidR="008F6DA1" w:rsidRPr="00EE71B7">
        <w:rPr>
          <w:rFonts w:ascii="Times New Roman" w:hAnsi="Times New Roman" w:cs="Times New Roman"/>
          <w:bCs/>
          <w:sz w:val="28"/>
          <w:szCs w:val="28"/>
          <w:shd w:val="clear" w:color="auto" w:fill="FFFFFF"/>
        </w:rPr>
        <w:t>.</w:t>
      </w:r>
    </w:p>
    <w:p w:rsidR="008F6DA1" w:rsidRPr="00EE71B7" w:rsidRDefault="007B766A" w:rsidP="008A0270">
      <w:pPr>
        <w:spacing w:after="0" w:line="360" w:lineRule="auto"/>
        <w:ind w:firstLine="567"/>
        <w:jc w:val="both"/>
        <w:rPr>
          <w:rFonts w:ascii="Times New Roman" w:hAnsi="Times New Roman" w:cs="Times New Roman"/>
          <w:bCs/>
          <w:sz w:val="28"/>
          <w:szCs w:val="28"/>
          <w:shd w:val="clear" w:color="auto" w:fill="FFFFFF"/>
        </w:rPr>
      </w:pPr>
      <w:bookmarkStart w:id="5" w:name="dieu_12"/>
      <w:r w:rsidRPr="00EE71B7">
        <w:rPr>
          <w:rFonts w:ascii="Times New Roman" w:hAnsi="Times New Roman" w:cs="Times New Roman"/>
          <w:bCs/>
          <w:sz w:val="28"/>
          <w:szCs w:val="28"/>
          <w:shd w:val="clear" w:color="auto" w:fill="FFFFFF"/>
        </w:rPr>
        <w:lastRenderedPageBreak/>
        <w:t>e)</w:t>
      </w:r>
      <w:r w:rsidR="008F6DA1" w:rsidRPr="00EE71B7">
        <w:rPr>
          <w:rFonts w:ascii="Times New Roman" w:hAnsi="Times New Roman" w:cs="Times New Roman"/>
          <w:bCs/>
          <w:sz w:val="28"/>
          <w:szCs w:val="28"/>
          <w:shd w:val="clear" w:color="auto" w:fill="FFFFFF"/>
        </w:rPr>
        <w:t xml:space="preserve"> Giám sát xử lý vật thể thuộc diện kiểm dịch thực vật bảo quản tại địa phương</w:t>
      </w:r>
      <w:bookmarkEnd w:id="5"/>
      <w:r w:rsidR="008F6DA1" w:rsidRPr="00EE71B7">
        <w:rPr>
          <w:rFonts w:ascii="Times New Roman" w:hAnsi="Times New Roman" w:cs="Times New Roman"/>
          <w:bCs/>
          <w:sz w:val="28"/>
          <w:szCs w:val="28"/>
          <w:shd w:val="clear" w:color="auto" w:fill="FFFFFF"/>
        </w:rPr>
        <w: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9.</w:t>
      </w:r>
      <w:r w:rsidRPr="00EE71B7">
        <w:rPr>
          <w:rFonts w:ascii="Times New Roman" w:eastAsia="Times New Roman" w:hAnsi="Times New Roman" w:cs="Times New Roman"/>
          <w:sz w:val="28"/>
          <w:szCs w:val="28"/>
          <w:lang w:val="vi-VN"/>
        </w:rPr>
        <w:t> Thực hiện việc </w:t>
      </w:r>
      <w:r w:rsidRPr="00EE71B7">
        <w:rPr>
          <w:rFonts w:ascii="Times New Roman" w:eastAsia="Times New Roman" w:hAnsi="Times New Roman" w:cs="Times New Roman"/>
          <w:sz w:val="28"/>
          <w:szCs w:val="28"/>
        </w:rPr>
        <w:t>q</w:t>
      </w:r>
      <w:r w:rsidRPr="00EE71B7">
        <w:rPr>
          <w:rFonts w:ascii="Times New Roman" w:eastAsia="Times New Roman" w:hAnsi="Times New Roman" w:cs="Times New Roman"/>
          <w:sz w:val="28"/>
          <w:szCs w:val="28"/>
          <w:lang w:val="vi-VN"/>
        </w:rPr>
        <w:t>uản </w:t>
      </w:r>
      <w:r w:rsidRPr="00EE71B7">
        <w:rPr>
          <w:rFonts w:ascii="Times New Roman" w:eastAsia="Times New Roman" w:hAnsi="Times New Roman" w:cs="Times New Roman"/>
          <w:sz w:val="28"/>
          <w:szCs w:val="28"/>
        </w:rPr>
        <w:t>l</w:t>
      </w:r>
      <w:r w:rsidRPr="00EE71B7">
        <w:rPr>
          <w:rFonts w:ascii="Times New Roman" w:eastAsia="Times New Roman" w:hAnsi="Times New Roman" w:cs="Times New Roman"/>
          <w:sz w:val="28"/>
          <w:szCs w:val="28"/>
          <w:lang w:val="vi-VN"/>
        </w:rPr>
        <w:t>ý sản xuất, buôn bán, sử dụng, bảo quản, vận chuyển, qu</w:t>
      </w:r>
      <w:r w:rsidRPr="00EE71B7">
        <w:rPr>
          <w:rFonts w:ascii="Times New Roman" w:eastAsia="Times New Roman" w:hAnsi="Times New Roman" w:cs="Times New Roman"/>
          <w:sz w:val="28"/>
          <w:szCs w:val="28"/>
        </w:rPr>
        <w:t>ả</w:t>
      </w:r>
      <w:r w:rsidRPr="00EE71B7">
        <w:rPr>
          <w:rFonts w:ascii="Times New Roman" w:eastAsia="Times New Roman" w:hAnsi="Times New Roman" w:cs="Times New Roman"/>
          <w:sz w:val="28"/>
          <w:szCs w:val="28"/>
          <w:lang w:val="vi-VN"/>
        </w:rPr>
        <w:t>ng </w:t>
      </w:r>
      <w:r w:rsidRPr="00EE71B7">
        <w:rPr>
          <w:rFonts w:ascii="Times New Roman" w:eastAsia="Times New Roman" w:hAnsi="Times New Roman" w:cs="Times New Roman"/>
          <w:sz w:val="28"/>
          <w:szCs w:val="28"/>
        </w:rPr>
        <w:t>cá</w:t>
      </w:r>
      <w:r w:rsidRPr="00EE71B7">
        <w:rPr>
          <w:rFonts w:ascii="Times New Roman" w:eastAsia="Times New Roman" w:hAnsi="Times New Roman" w:cs="Times New Roman"/>
          <w:sz w:val="28"/>
          <w:szCs w:val="28"/>
          <w:lang w:val="vi-VN"/>
        </w:rPr>
        <w:t>o, thu hồi thuốc bảo vệ th</w:t>
      </w:r>
      <w:r w:rsidRPr="00EE71B7">
        <w:rPr>
          <w:rFonts w:ascii="Times New Roman" w:eastAsia="Times New Roman" w:hAnsi="Times New Roman" w:cs="Times New Roman"/>
          <w:sz w:val="28"/>
          <w:szCs w:val="28"/>
        </w:rPr>
        <w:t>ự</w:t>
      </w:r>
      <w:r w:rsidRPr="00EE71B7">
        <w:rPr>
          <w:rFonts w:ascii="Times New Roman" w:eastAsia="Times New Roman" w:hAnsi="Times New Roman" w:cs="Times New Roman"/>
          <w:sz w:val="28"/>
          <w:szCs w:val="28"/>
          <w:lang w:val="vi-VN"/>
        </w:rPr>
        <w:t>c vật trên địa bàn; tiếp nhận công bố h</w:t>
      </w:r>
      <w:r w:rsidRPr="00EE71B7">
        <w:rPr>
          <w:rFonts w:ascii="Times New Roman" w:eastAsia="Times New Roman" w:hAnsi="Times New Roman" w:cs="Times New Roman"/>
          <w:sz w:val="28"/>
          <w:szCs w:val="28"/>
        </w:rPr>
        <w:t>ợ</w:t>
      </w:r>
      <w:r w:rsidRPr="00EE71B7">
        <w:rPr>
          <w:rFonts w:ascii="Times New Roman" w:eastAsia="Times New Roman" w:hAnsi="Times New Roman" w:cs="Times New Roman"/>
          <w:sz w:val="28"/>
          <w:szCs w:val="28"/>
          <w:lang w:val="vi-VN"/>
        </w:rPr>
        <w:t>p quy về thuốc bảo vệ thực vật của các t</w:t>
      </w:r>
      <w:r w:rsidRPr="00EE71B7">
        <w:rPr>
          <w:rFonts w:ascii="Times New Roman" w:eastAsia="Times New Roman" w:hAnsi="Times New Roman" w:cs="Times New Roman"/>
          <w:sz w:val="28"/>
          <w:szCs w:val="28"/>
        </w:rPr>
        <w:t>ổ </w:t>
      </w:r>
      <w:r w:rsidRPr="00EE71B7">
        <w:rPr>
          <w:rFonts w:ascii="Times New Roman" w:eastAsia="Times New Roman" w:hAnsi="Times New Roman" w:cs="Times New Roman"/>
          <w:sz w:val="28"/>
          <w:szCs w:val="28"/>
          <w:lang w:val="vi-VN"/>
        </w:rPr>
        <w:t>chức, cá nhân theo quy định;</w:t>
      </w:r>
    </w:p>
    <w:p w:rsidR="008F6DA1" w:rsidRPr="00EE71B7" w:rsidRDefault="008F6DA1" w:rsidP="008A0270">
      <w:pPr>
        <w:spacing w:after="0" w:line="360" w:lineRule="auto"/>
        <w:ind w:firstLine="567"/>
        <w:jc w:val="both"/>
        <w:rPr>
          <w:rFonts w:ascii="Times New Roman" w:hAnsi="Times New Roman" w:cs="Times New Roman"/>
          <w:sz w:val="28"/>
          <w:szCs w:val="28"/>
        </w:rPr>
      </w:pPr>
      <w:r w:rsidRPr="00EE71B7">
        <w:rPr>
          <w:rFonts w:ascii="Times New Roman" w:eastAsia="Times New Roman" w:hAnsi="Times New Roman" w:cs="Times New Roman"/>
          <w:sz w:val="28"/>
          <w:szCs w:val="28"/>
        </w:rPr>
        <w:t>10.</w:t>
      </w:r>
      <w:r w:rsidRPr="00EE71B7">
        <w:rPr>
          <w:rFonts w:ascii="Times New Roman" w:eastAsia="Times New Roman" w:hAnsi="Times New Roman" w:cs="Times New Roman"/>
          <w:sz w:val="28"/>
          <w:szCs w:val="28"/>
          <w:lang w:val="vi-VN"/>
        </w:rPr>
        <w:t xml:space="preserve"> Cấp, cấp l</w:t>
      </w:r>
      <w:r w:rsidRPr="00EE71B7">
        <w:rPr>
          <w:rFonts w:ascii="Times New Roman" w:eastAsia="Times New Roman" w:hAnsi="Times New Roman" w:cs="Times New Roman"/>
          <w:sz w:val="28"/>
          <w:szCs w:val="28"/>
        </w:rPr>
        <w:t>ạ</w:t>
      </w:r>
      <w:r w:rsidRPr="00EE71B7">
        <w:rPr>
          <w:rFonts w:ascii="Times New Roman" w:eastAsia="Times New Roman" w:hAnsi="Times New Roman" w:cs="Times New Roman"/>
          <w:sz w:val="28"/>
          <w:szCs w:val="28"/>
          <w:lang w:val="vi-VN"/>
        </w:rPr>
        <w:t>i, gia hạn, thu hồi các</w:t>
      </w:r>
      <w:r w:rsidR="00DF37F9" w:rsidRPr="00EE71B7">
        <w:rPr>
          <w:rFonts w:ascii="Times New Roman" w:eastAsia="Times New Roman" w:hAnsi="Times New Roman" w:cs="Times New Roman"/>
          <w:sz w:val="28"/>
          <w:szCs w:val="28"/>
          <w:lang w:val="vi-VN"/>
        </w:rPr>
        <w:t xml:space="preserve"> loại giấy chứng nhận, giấy phép</w:t>
      </w:r>
      <w:r w:rsidRPr="00EE71B7">
        <w:rPr>
          <w:rFonts w:ascii="Times New Roman" w:eastAsia="Times New Roman" w:hAnsi="Times New Roman" w:cs="Times New Roman"/>
          <w:sz w:val="28"/>
          <w:szCs w:val="28"/>
        </w:rPr>
        <w:t> </w:t>
      </w:r>
      <w:r w:rsidRPr="00EE71B7">
        <w:rPr>
          <w:rFonts w:ascii="Times New Roman" w:eastAsia="Times New Roman" w:hAnsi="Times New Roman" w:cs="Times New Roman"/>
          <w:sz w:val="28"/>
          <w:szCs w:val="28"/>
          <w:lang w:val="vi-VN"/>
        </w:rPr>
        <w:t>và được thu phí, lệ phí theo quy định của pháp luật;</w:t>
      </w:r>
      <w:r w:rsidRPr="00EE71B7">
        <w:rPr>
          <w:rFonts w:ascii="Times New Roman" w:hAnsi="Times New Roman" w:cs="Times New Roman"/>
          <w:sz w:val="28"/>
          <w:szCs w:val="28"/>
        </w:rPr>
        <w:t xml:space="preserve"> </w:t>
      </w:r>
      <w:r w:rsidR="00DF37F9" w:rsidRPr="00EE71B7">
        <w:rPr>
          <w:rFonts w:ascii="Times New Roman" w:hAnsi="Times New Roman" w:cs="Times New Roman"/>
          <w:sz w:val="28"/>
          <w:szCs w:val="28"/>
        </w:rPr>
        <w:t>t</w:t>
      </w:r>
      <w:r w:rsidRPr="00EE71B7">
        <w:rPr>
          <w:rFonts w:ascii="Times New Roman" w:hAnsi="Times New Roman" w:cs="Times New Roman"/>
          <w:sz w:val="28"/>
          <w:szCs w:val="28"/>
        </w:rPr>
        <w:t xml:space="preserve">ham mưu Sở Nông nghiệp và </w:t>
      </w:r>
      <w:r w:rsidRPr="00EE71B7">
        <w:rPr>
          <w:rFonts w:ascii="Times New Roman" w:eastAsia="Times New Roman" w:hAnsi="Times New Roman" w:cs="Times New Roman"/>
          <w:sz w:val="28"/>
          <w:szCs w:val="28"/>
        </w:rPr>
        <w:t>Môi trường</w:t>
      </w:r>
      <w:r w:rsidRPr="00EE71B7">
        <w:rPr>
          <w:rFonts w:ascii="Times New Roman" w:hAnsi="Times New Roman" w:cs="Times New Roman"/>
          <w:sz w:val="28"/>
          <w:szCs w:val="28"/>
        </w:rPr>
        <w:t xml:space="preserve"> thông báo tiếp nhận công bố hợp quy thuốc bảo vệ thực vật.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11.</w:t>
      </w:r>
      <w:r w:rsidRPr="00EE71B7">
        <w:rPr>
          <w:rFonts w:ascii="Times New Roman" w:eastAsia="Times New Roman" w:hAnsi="Times New Roman" w:cs="Times New Roman"/>
          <w:sz w:val="28"/>
          <w:szCs w:val="28"/>
          <w:lang w:val="vi-VN"/>
        </w:rPr>
        <w:t xml:space="preserve"> T</w:t>
      </w:r>
      <w:r w:rsidRPr="00EE71B7">
        <w:rPr>
          <w:rFonts w:ascii="Times New Roman" w:eastAsia="Times New Roman" w:hAnsi="Times New Roman" w:cs="Times New Roman"/>
          <w:sz w:val="28"/>
          <w:szCs w:val="28"/>
        </w:rPr>
        <w:t>ổ </w:t>
      </w:r>
      <w:r w:rsidRPr="00EE71B7">
        <w:rPr>
          <w:rFonts w:ascii="Times New Roman" w:eastAsia="Times New Roman" w:hAnsi="Times New Roman" w:cs="Times New Roman"/>
          <w:sz w:val="28"/>
          <w:szCs w:val="28"/>
          <w:lang w:val="vi-VN"/>
        </w:rPr>
        <w:t>chức, thực hiện công tác quản lý an toàn thực phẩm, bảo vệ môi trường trong lĩnh </w:t>
      </w:r>
      <w:r w:rsidRPr="00EE71B7">
        <w:rPr>
          <w:rFonts w:ascii="Times New Roman" w:eastAsia="Times New Roman" w:hAnsi="Times New Roman" w:cs="Times New Roman"/>
          <w:sz w:val="28"/>
          <w:szCs w:val="28"/>
        </w:rPr>
        <w:t>v</w:t>
      </w:r>
      <w:r w:rsidRPr="00EE71B7">
        <w:rPr>
          <w:rFonts w:ascii="Times New Roman" w:eastAsia="Times New Roman" w:hAnsi="Times New Roman" w:cs="Times New Roman"/>
          <w:sz w:val="28"/>
          <w:szCs w:val="28"/>
          <w:lang w:val="vi-VN"/>
        </w:rPr>
        <w:t>ực trồng trọt và bảo v</w:t>
      </w:r>
      <w:r w:rsidRPr="00EE71B7">
        <w:rPr>
          <w:rFonts w:ascii="Times New Roman" w:eastAsia="Times New Roman" w:hAnsi="Times New Roman" w:cs="Times New Roman"/>
          <w:sz w:val="28"/>
          <w:szCs w:val="28"/>
        </w:rPr>
        <w:t>ệ </w:t>
      </w:r>
      <w:r w:rsidRPr="00EE71B7">
        <w:rPr>
          <w:rFonts w:ascii="Times New Roman" w:eastAsia="Times New Roman" w:hAnsi="Times New Roman" w:cs="Times New Roman"/>
          <w:sz w:val="28"/>
          <w:szCs w:val="28"/>
          <w:lang w:val="vi-VN"/>
        </w:rPr>
        <w:t>thực vật theo phân công của Giám đốc Sở và quy định pháp luật.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12.</w:t>
      </w:r>
      <w:r w:rsidRPr="00EE71B7">
        <w:rPr>
          <w:rFonts w:ascii="Times New Roman" w:eastAsia="Times New Roman" w:hAnsi="Times New Roman" w:cs="Times New Roman"/>
          <w:sz w:val="28"/>
          <w:szCs w:val="28"/>
          <w:lang w:val="vi-VN"/>
        </w:rPr>
        <w:t xml:space="preserve"> Tham mưu giúp Giám đốc Sở quản lý dự trữ địa phương về giống cây trồng n</w:t>
      </w:r>
      <w:r w:rsidRPr="00EE71B7">
        <w:rPr>
          <w:rFonts w:ascii="Times New Roman" w:eastAsia="Times New Roman" w:hAnsi="Times New Roman" w:cs="Times New Roman"/>
          <w:sz w:val="28"/>
          <w:szCs w:val="28"/>
        </w:rPr>
        <w:t>ô</w:t>
      </w:r>
      <w:r w:rsidRPr="00EE71B7">
        <w:rPr>
          <w:rFonts w:ascii="Times New Roman" w:eastAsia="Times New Roman" w:hAnsi="Times New Roman" w:cs="Times New Roman"/>
          <w:sz w:val="28"/>
          <w:szCs w:val="28"/>
          <w:lang w:val="vi-VN"/>
        </w:rPr>
        <w:t>ng nghiệp, thuốc bảo vệ thực v</w:t>
      </w:r>
      <w:r w:rsidRPr="00EE71B7">
        <w:rPr>
          <w:rFonts w:ascii="Times New Roman" w:eastAsia="Times New Roman" w:hAnsi="Times New Roman" w:cs="Times New Roman"/>
          <w:sz w:val="28"/>
          <w:szCs w:val="28"/>
        </w:rPr>
        <w:t>ậ</w:t>
      </w:r>
      <w:r w:rsidRPr="00EE71B7">
        <w:rPr>
          <w:rFonts w:ascii="Times New Roman" w:eastAsia="Times New Roman" w:hAnsi="Times New Roman" w:cs="Times New Roman"/>
          <w:sz w:val="28"/>
          <w:szCs w:val="28"/>
          <w:lang w:val="vi-VN"/>
        </w:rPr>
        <w:t>t, vật tư hàng hóa thuộc l</w:t>
      </w:r>
      <w:r w:rsidRPr="00EE71B7">
        <w:rPr>
          <w:rFonts w:ascii="Times New Roman" w:eastAsia="Times New Roman" w:hAnsi="Times New Roman" w:cs="Times New Roman"/>
          <w:sz w:val="28"/>
          <w:szCs w:val="28"/>
        </w:rPr>
        <w:t>ĩ</w:t>
      </w:r>
      <w:r w:rsidRPr="00EE71B7">
        <w:rPr>
          <w:rFonts w:ascii="Times New Roman" w:eastAsia="Times New Roman" w:hAnsi="Times New Roman" w:cs="Times New Roman"/>
          <w:sz w:val="28"/>
          <w:szCs w:val="28"/>
          <w:lang w:val="vi-VN"/>
        </w:rPr>
        <w:t>nh vực trồng trọt và bảo vệ thực vật trên địa bàn sau khi được UBND t</w:t>
      </w:r>
      <w:r w:rsidR="007148A3" w:rsidRPr="00EE71B7">
        <w:rPr>
          <w:rFonts w:ascii="Times New Roman" w:eastAsia="Times New Roman" w:hAnsi="Times New Roman" w:cs="Times New Roman"/>
          <w:sz w:val="28"/>
          <w:szCs w:val="28"/>
        </w:rPr>
        <w:t>hành phố</w:t>
      </w:r>
      <w:r w:rsidRPr="00EE71B7">
        <w:rPr>
          <w:rFonts w:ascii="Times New Roman" w:eastAsia="Times New Roman" w:hAnsi="Times New Roman" w:cs="Times New Roman"/>
          <w:sz w:val="28"/>
          <w:szCs w:val="28"/>
          <w:lang w:val="vi-VN"/>
        </w:rPr>
        <w:t xml:space="preserve"> phê duyệt.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13.</w:t>
      </w:r>
      <w:r w:rsidRPr="00EE71B7">
        <w:rPr>
          <w:rFonts w:ascii="Times New Roman" w:eastAsia="Times New Roman" w:hAnsi="Times New Roman" w:cs="Times New Roman"/>
          <w:sz w:val="28"/>
          <w:szCs w:val="28"/>
          <w:lang w:val="vi-VN"/>
        </w:rPr>
        <w:t xml:space="preserve"> Xây dựng, trình phê duyệt và thực hiện các dự án điều tra cơ bản về giống cấy tr</w:t>
      </w:r>
      <w:r w:rsidRPr="00EE71B7">
        <w:rPr>
          <w:rFonts w:ascii="Times New Roman" w:eastAsia="Times New Roman" w:hAnsi="Times New Roman" w:cs="Times New Roman"/>
          <w:sz w:val="28"/>
          <w:szCs w:val="28"/>
        </w:rPr>
        <w:t>ồ</w:t>
      </w:r>
      <w:r w:rsidRPr="00EE71B7">
        <w:rPr>
          <w:rFonts w:ascii="Times New Roman" w:eastAsia="Times New Roman" w:hAnsi="Times New Roman" w:cs="Times New Roman"/>
          <w:sz w:val="28"/>
          <w:szCs w:val="28"/>
          <w:lang w:val="vi-VN"/>
        </w:rPr>
        <w:t>ng, b</w:t>
      </w:r>
      <w:r w:rsidRPr="00EE71B7">
        <w:rPr>
          <w:rFonts w:ascii="Times New Roman" w:eastAsia="Times New Roman" w:hAnsi="Times New Roman" w:cs="Times New Roman"/>
          <w:sz w:val="28"/>
          <w:szCs w:val="28"/>
        </w:rPr>
        <w:t>ả</w:t>
      </w:r>
      <w:r w:rsidRPr="00EE71B7">
        <w:rPr>
          <w:rFonts w:ascii="Times New Roman" w:eastAsia="Times New Roman" w:hAnsi="Times New Roman" w:cs="Times New Roman"/>
          <w:sz w:val="28"/>
          <w:szCs w:val="28"/>
          <w:lang w:val="vi-VN"/>
        </w:rPr>
        <w:t>o tồn giống cây </w:t>
      </w:r>
      <w:r w:rsidRPr="00EE71B7">
        <w:rPr>
          <w:rFonts w:ascii="Times New Roman" w:eastAsia="Times New Roman" w:hAnsi="Times New Roman" w:cs="Times New Roman"/>
          <w:sz w:val="28"/>
          <w:szCs w:val="28"/>
        </w:rPr>
        <w:t>tr</w:t>
      </w:r>
      <w:r w:rsidRPr="00EE71B7">
        <w:rPr>
          <w:rFonts w:ascii="Times New Roman" w:eastAsia="Times New Roman" w:hAnsi="Times New Roman" w:cs="Times New Roman"/>
          <w:sz w:val="28"/>
          <w:szCs w:val="28"/>
          <w:lang w:val="vi-VN"/>
        </w:rPr>
        <w:t>ồng; thực hiện điều tra, thống kê và quản lý cơ s</w:t>
      </w:r>
      <w:r w:rsidRPr="00EE71B7">
        <w:rPr>
          <w:rFonts w:ascii="Times New Roman" w:eastAsia="Times New Roman" w:hAnsi="Times New Roman" w:cs="Times New Roman"/>
          <w:sz w:val="28"/>
          <w:szCs w:val="28"/>
        </w:rPr>
        <w:t>ở </w:t>
      </w:r>
      <w:r w:rsidRPr="00EE71B7">
        <w:rPr>
          <w:rFonts w:ascii="Times New Roman" w:eastAsia="Times New Roman" w:hAnsi="Times New Roman" w:cs="Times New Roman"/>
          <w:sz w:val="28"/>
          <w:szCs w:val="28"/>
          <w:lang w:val="vi-VN"/>
        </w:rPr>
        <w:t>dữ liệu v</w:t>
      </w:r>
      <w:r w:rsidRPr="00EE71B7">
        <w:rPr>
          <w:rFonts w:ascii="Times New Roman" w:eastAsia="Times New Roman" w:hAnsi="Times New Roman" w:cs="Times New Roman"/>
          <w:sz w:val="28"/>
          <w:szCs w:val="28"/>
        </w:rPr>
        <w:t>ề </w:t>
      </w:r>
      <w:r w:rsidRPr="00EE71B7">
        <w:rPr>
          <w:rFonts w:ascii="Times New Roman" w:eastAsia="Times New Roman" w:hAnsi="Times New Roman" w:cs="Times New Roman"/>
          <w:sz w:val="28"/>
          <w:szCs w:val="28"/>
          <w:lang w:val="vi-VN"/>
        </w:rPr>
        <w:t>trồng trọt và bảo vệ thực vật </w:t>
      </w:r>
      <w:r w:rsidRPr="00EE71B7">
        <w:rPr>
          <w:rFonts w:ascii="Times New Roman" w:eastAsia="Times New Roman" w:hAnsi="Times New Roman" w:cs="Times New Roman"/>
          <w:sz w:val="28"/>
          <w:szCs w:val="28"/>
        </w:rPr>
        <w:t>r</w:t>
      </w:r>
      <w:r w:rsidRPr="00EE71B7">
        <w:rPr>
          <w:rFonts w:ascii="Times New Roman" w:eastAsia="Times New Roman" w:hAnsi="Times New Roman" w:cs="Times New Roman"/>
          <w:sz w:val="28"/>
          <w:szCs w:val="28"/>
          <w:lang w:val="vi-VN"/>
        </w:rPr>
        <w:t>ên địa bàn</w:t>
      </w:r>
      <w:r w:rsidR="007148A3" w:rsidRPr="00EE71B7">
        <w:rPr>
          <w:rFonts w:ascii="Times New Roman" w:eastAsia="Times New Roman" w:hAnsi="Times New Roman" w:cs="Times New Roman"/>
          <w:sz w:val="28"/>
          <w:szCs w:val="28"/>
          <w:lang w:val="vi-VN"/>
        </w:rPr>
        <w:t xml:space="preserve"> t</w:t>
      </w:r>
      <w:r w:rsidR="007148A3" w:rsidRPr="00EE71B7">
        <w:rPr>
          <w:rFonts w:ascii="Times New Roman" w:eastAsia="Times New Roman" w:hAnsi="Times New Roman" w:cs="Times New Roman"/>
          <w:sz w:val="28"/>
          <w:szCs w:val="28"/>
        </w:rPr>
        <w:t>hành phố</w:t>
      </w:r>
      <w:r w:rsidRPr="00EE71B7">
        <w:rPr>
          <w:rFonts w:ascii="Times New Roman" w:eastAsia="Times New Roman" w:hAnsi="Times New Roman" w:cs="Times New Roman"/>
          <w:sz w:val="28"/>
          <w:szCs w:val="28"/>
          <w:lang w:val="vi-VN"/>
        </w:rPr>
        <w: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14.</w:t>
      </w:r>
      <w:r w:rsidRPr="00EE71B7">
        <w:rPr>
          <w:rFonts w:ascii="Times New Roman" w:eastAsia="Times New Roman" w:hAnsi="Times New Roman" w:cs="Times New Roman"/>
          <w:sz w:val="28"/>
          <w:szCs w:val="28"/>
          <w:lang w:val="vi-VN"/>
        </w:rPr>
        <w:t xml:space="preserve"> Thực hiện công tác khuyến nông về tr</w:t>
      </w:r>
      <w:r w:rsidRPr="00EE71B7">
        <w:rPr>
          <w:rFonts w:ascii="Times New Roman" w:eastAsia="Times New Roman" w:hAnsi="Times New Roman" w:cs="Times New Roman"/>
          <w:sz w:val="28"/>
          <w:szCs w:val="28"/>
        </w:rPr>
        <w:t>ồ</w:t>
      </w:r>
      <w:r w:rsidRPr="00EE71B7">
        <w:rPr>
          <w:rFonts w:ascii="Times New Roman" w:eastAsia="Times New Roman" w:hAnsi="Times New Roman" w:cs="Times New Roman"/>
          <w:sz w:val="28"/>
          <w:szCs w:val="28"/>
          <w:lang w:val="vi-VN"/>
        </w:rPr>
        <w:t>ng trọt và bảo vệ thực vật theo phân c</w:t>
      </w:r>
      <w:r w:rsidRPr="00EE71B7">
        <w:rPr>
          <w:rFonts w:ascii="Times New Roman" w:eastAsia="Times New Roman" w:hAnsi="Times New Roman" w:cs="Times New Roman"/>
          <w:sz w:val="28"/>
          <w:szCs w:val="28"/>
        </w:rPr>
        <w:t>ô</w:t>
      </w:r>
      <w:r w:rsidRPr="00EE71B7">
        <w:rPr>
          <w:rFonts w:ascii="Times New Roman" w:eastAsia="Times New Roman" w:hAnsi="Times New Roman" w:cs="Times New Roman"/>
          <w:sz w:val="28"/>
          <w:szCs w:val="28"/>
          <w:lang w:val="vi-VN"/>
        </w:rPr>
        <w:t>ng của G</w:t>
      </w:r>
      <w:r w:rsidRPr="00EE71B7">
        <w:rPr>
          <w:rFonts w:ascii="Times New Roman" w:eastAsia="Times New Roman" w:hAnsi="Times New Roman" w:cs="Times New Roman"/>
          <w:sz w:val="28"/>
          <w:szCs w:val="28"/>
        </w:rPr>
        <w:t>i</w:t>
      </w:r>
      <w:r w:rsidRPr="00EE71B7">
        <w:rPr>
          <w:rFonts w:ascii="Times New Roman" w:eastAsia="Times New Roman" w:hAnsi="Times New Roman" w:cs="Times New Roman"/>
          <w:sz w:val="28"/>
          <w:szCs w:val="28"/>
          <w:lang w:val="vi-VN"/>
        </w:rPr>
        <w:t>ám đốc Sở; thực nghiệm và chuy</w:t>
      </w:r>
      <w:r w:rsidRPr="00EE71B7">
        <w:rPr>
          <w:rFonts w:ascii="Times New Roman" w:eastAsia="Times New Roman" w:hAnsi="Times New Roman" w:cs="Times New Roman"/>
          <w:sz w:val="28"/>
          <w:szCs w:val="28"/>
        </w:rPr>
        <w:t>ể</w:t>
      </w:r>
      <w:r w:rsidRPr="00EE71B7">
        <w:rPr>
          <w:rFonts w:ascii="Times New Roman" w:eastAsia="Times New Roman" w:hAnsi="Times New Roman" w:cs="Times New Roman"/>
          <w:sz w:val="28"/>
          <w:szCs w:val="28"/>
          <w:lang w:val="vi-VN"/>
        </w:rPr>
        <w:t>n giao áp dụng tiến bộ khoa học công nghệ về </w:t>
      </w:r>
      <w:r w:rsidRPr="00EE71B7">
        <w:rPr>
          <w:rFonts w:ascii="Times New Roman" w:eastAsia="Times New Roman" w:hAnsi="Times New Roman" w:cs="Times New Roman"/>
          <w:sz w:val="28"/>
          <w:szCs w:val="28"/>
        </w:rPr>
        <w:t>trồ</w:t>
      </w:r>
      <w:r w:rsidRPr="00EE71B7">
        <w:rPr>
          <w:rFonts w:ascii="Times New Roman" w:eastAsia="Times New Roman" w:hAnsi="Times New Roman" w:cs="Times New Roman"/>
          <w:sz w:val="28"/>
          <w:szCs w:val="28"/>
          <w:lang w:val="vi-VN"/>
        </w:rPr>
        <w:t>ng trọt và bảo vệ thực vật vào sản xu</w:t>
      </w:r>
      <w:r w:rsidRPr="00EE71B7">
        <w:rPr>
          <w:rFonts w:ascii="Times New Roman" w:eastAsia="Times New Roman" w:hAnsi="Times New Roman" w:cs="Times New Roman"/>
          <w:sz w:val="28"/>
          <w:szCs w:val="28"/>
        </w:rPr>
        <w:t>ấ</w:t>
      </w:r>
      <w:r w:rsidRPr="00EE71B7">
        <w:rPr>
          <w:rFonts w:ascii="Times New Roman" w:eastAsia="Times New Roman" w:hAnsi="Times New Roman" w:cs="Times New Roman"/>
          <w:sz w:val="28"/>
          <w:szCs w:val="28"/>
          <w:lang w:val="vi-VN"/>
        </w:rPr>
        <w:t>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15</w:t>
      </w:r>
      <w:r w:rsidRPr="00EE71B7">
        <w:rPr>
          <w:rFonts w:ascii="Times New Roman" w:eastAsia="Times New Roman" w:hAnsi="Times New Roman" w:cs="Times New Roman"/>
          <w:sz w:val="28"/>
          <w:szCs w:val="28"/>
          <w:lang w:val="vi-VN"/>
        </w:rPr>
        <w:t xml:space="preserve"> Thực hiện dịch vụ kỹ thuật về trồng trọt, bảo vệ thực vật </w:t>
      </w:r>
      <w:r w:rsidRPr="00EE71B7">
        <w:rPr>
          <w:rFonts w:ascii="Times New Roman" w:eastAsia="Times New Roman" w:hAnsi="Times New Roman" w:cs="Times New Roman"/>
          <w:sz w:val="28"/>
          <w:szCs w:val="28"/>
        </w:rPr>
        <w:t>tr</w:t>
      </w:r>
      <w:r w:rsidRPr="00EE71B7">
        <w:rPr>
          <w:rFonts w:ascii="Times New Roman" w:eastAsia="Times New Roman" w:hAnsi="Times New Roman" w:cs="Times New Roman"/>
          <w:sz w:val="28"/>
          <w:szCs w:val="28"/>
          <w:lang w:val="vi-VN"/>
        </w:rPr>
        <w:t xml:space="preserve">ên địa bàn </w:t>
      </w:r>
      <w:r w:rsidR="007148A3" w:rsidRPr="00EE71B7">
        <w:rPr>
          <w:rFonts w:ascii="Times New Roman" w:eastAsia="Times New Roman" w:hAnsi="Times New Roman" w:cs="Times New Roman"/>
          <w:sz w:val="28"/>
          <w:szCs w:val="28"/>
          <w:lang w:val="vi-VN"/>
        </w:rPr>
        <w:t>t</w:t>
      </w:r>
      <w:r w:rsidR="007148A3" w:rsidRPr="00EE71B7">
        <w:rPr>
          <w:rFonts w:ascii="Times New Roman" w:eastAsia="Times New Roman" w:hAnsi="Times New Roman" w:cs="Times New Roman"/>
          <w:sz w:val="28"/>
          <w:szCs w:val="28"/>
        </w:rPr>
        <w:t>hành phố</w:t>
      </w:r>
      <w:r w:rsidR="007148A3" w:rsidRPr="00EE71B7">
        <w:rPr>
          <w:rFonts w:ascii="Times New Roman" w:eastAsia="Times New Roman" w:hAnsi="Times New Roman" w:cs="Times New Roman"/>
          <w:sz w:val="28"/>
          <w:szCs w:val="28"/>
          <w:lang w:val="vi-VN"/>
        </w:rPr>
        <w:t xml:space="preserve"> </w:t>
      </w:r>
      <w:r w:rsidRPr="00EE71B7">
        <w:rPr>
          <w:rFonts w:ascii="Times New Roman" w:eastAsia="Times New Roman" w:hAnsi="Times New Roman" w:cs="Times New Roman"/>
          <w:sz w:val="28"/>
          <w:szCs w:val="28"/>
          <w:lang w:val="vi-VN"/>
        </w:rPr>
        <w:t>theo quy đ</w:t>
      </w:r>
      <w:r w:rsidRPr="00EE71B7">
        <w:rPr>
          <w:rFonts w:ascii="Times New Roman" w:eastAsia="Times New Roman" w:hAnsi="Times New Roman" w:cs="Times New Roman"/>
          <w:sz w:val="28"/>
          <w:szCs w:val="28"/>
        </w:rPr>
        <w:t>ị</w:t>
      </w:r>
      <w:r w:rsidRPr="00EE71B7">
        <w:rPr>
          <w:rFonts w:ascii="Times New Roman" w:eastAsia="Times New Roman" w:hAnsi="Times New Roman" w:cs="Times New Roman"/>
          <w:sz w:val="28"/>
          <w:szCs w:val="28"/>
          <w:lang w:val="vi-VN"/>
        </w:rPr>
        <w:t>nh của pháp luật.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16.</w:t>
      </w:r>
      <w:r w:rsidRPr="00EE71B7">
        <w:rPr>
          <w:rFonts w:ascii="Times New Roman" w:eastAsia="Times New Roman" w:hAnsi="Times New Roman" w:cs="Times New Roman"/>
          <w:sz w:val="28"/>
          <w:szCs w:val="28"/>
          <w:lang w:val="vi-VN"/>
        </w:rPr>
        <w:t xml:space="preserve"> Thực hiện công tác kiểm tra; giải q</w:t>
      </w:r>
      <w:r w:rsidRPr="00EE71B7">
        <w:rPr>
          <w:rFonts w:ascii="Times New Roman" w:eastAsia="Times New Roman" w:hAnsi="Times New Roman" w:cs="Times New Roman"/>
          <w:sz w:val="28"/>
          <w:szCs w:val="28"/>
        </w:rPr>
        <w:t>u</w:t>
      </w:r>
      <w:r w:rsidRPr="00EE71B7">
        <w:rPr>
          <w:rFonts w:ascii="Times New Roman" w:eastAsia="Times New Roman" w:hAnsi="Times New Roman" w:cs="Times New Roman"/>
          <w:sz w:val="28"/>
          <w:szCs w:val="28"/>
          <w:lang w:val="vi-VN"/>
        </w:rPr>
        <w:t>yết khiế</w:t>
      </w:r>
      <w:r w:rsidRPr="00EE71B7">
        <w:rPr>
          <w:rFonts w:ascii="Times New Roman" w:eastAsia="Times New Roman" w:hAnsi="Times New Roman" w:cs="Times New Roman"/>
          <w:sz w:val="28"/>
          <w:szCs w:val="28"/>
        </w:rPr>
        <w:t>u </w:t>
      </w:r>
      <w:r w:rsidRPr="00EE71B7">
        <w:rPr>
          <w:rFonts w:ascii="Times New Roman" w:eastAsia="Times New Roman" w:hAnsi="Times New Roman" w:cs="Times New Roman"/>
          <w:sz w:val="28"/>
          <w:szCs w:val="28"/>
          <w:lang w:val="vi-VN"/>
        </w:rPr>
        <w:t>nại, tố cáo; phòng, chống th</w:t>
      </w:r>
      <w:r w:rsidRPr="00EE71B7">
        <w:rPr>
          <w:rFonts w:ascii="Times New Roman" w:eastAsia="Times New Roman" w:hAnsi="Times New Roman" w:cs="Times New Roman"/>
          <w:sz w:val="28"/>
          <w:szCs w:val="28"/>
        </w:rPr>
        <w:t>a</w:t>
      </w:r>
      <w:r w:rsidRPr="00EE71B7">
        <w:rPr>
          <w:rFonts w:ascii="Times New Roman" w:eastAsia="Times New Roman" w:hAnsi="Times New Roman" w:cs="Times New Roman"/>
          <w:sz w:val="28"/>
          <w:szCs w:val="28"/>
          <w:lang w:val="vi-VN"/>
        </w:rPr>
        <w:t>m nh</w:t>
      </w:r>
      <w:r w:rsidRPr="00EE71B7">
        <w:rPr>
          <w:rFonts w:ascii="Times New Roman" w:eastAsia="Times New Roman" w:hAnsi="Times New Roman" w:cs="Times New Roman"/>
          <w:sz w:val="28"/>
          <w:szCs w:val="28"/>
        </w:rPr>
        <w:t>ũ</w:t>
      </w:r>
      <w:r w:rsidRPr="00EE71B7">
        <w:rPr>
          <w:rFonts w:ascii="Times New Roman" w:eastAsia="Times New Roman" w:hAnsi="Times New Roman" w:cs="Times New Roman"/>
          <w:sz w:val="28"/>
          <w:szCs w:val="28"/>
          <w:lang w:val="vi-VN"/>
        </w:rPr>
        <w:t>ng, tiêu cực v</w:t>
      </w:r>
      <w:r w:rsidRPr="00EE71B7">
        <w:rPr>
          <w:rFonts w:ascii="Times New Roman" w:eastAsia="Times New Roman" w:hAnsi="Times New Roman" w:cs="Times New Roman"/>
          <w:sz w:val="28"/>
          <w:szCs w:val="28"/>
        </w:rPr>
        <w:t>à </w:t>
      </w:r>
      <w:r w:rsidRPr="00EE71B7">
        <w:rPr>
          <w:rFonts w:ascii="Times New Roman" w:eastAsia="Times New Roman" w:hAnsi="Times New Roman" w:cs="Times New Roman"/>
          <w:sz w:val="28"/>
          <w:szCs w:val="28"/>
          <w:lang w:val="vi-VN"/>
        </w:rPr>
        <w:t>xử lý vi phạm về việc chấp hành pháp luật tr</w:t>
      </w:r>
      <w:r w:rsidRPr="00EE71B7">
        <w:rPr>
          <w:rFonts w:ascii="Times New Roman" w:eastAsia="Times New Roman" w:hAnsi="Times New Roman" w:cs="Times New Roman"/>
          <w:sz w:val="28"/>
          <w:szCs w:val="28"/>
        </w:rPr>
        <w:t>o</w:t>
      </w:r>
      <w:r w:rsidRPr="00EE71B7">
        <w:rPr>
          <w:rFonts w:ascii="Times New Roman" w:eastAsia="Times New Roman" w:hAnsi="Times New Roman" w:cs="Times New Roman"/>
          <w:sz w:val="28"/>
          <w:szCs w:val="28"/>
          <w:lang w:val="vi-VN"/>
        </w:rPr>
        <w:t>ng lĩnh vực trồng trọt và bảo vệ thực vật </w:t>
      </w:r>
      <w:r w:rsidRPr="00EE71B7">
        <w:rPr>
          <w:rFonts w:ascii="Times New Roman" w:eastAsia="Times New Roman" w:hAnsi="Times New Roman" w:cs="Times New Roman"/>
          <w:sz w:val="28"/>
          <w:szCs w:val="28"/>
        </w:rPr>
        <w:t>trê</w:t>
      </w:r>
      <w:r w:rsidRPr="00EE71B7">
        <w:rPr>
          <w:rFonts w:ascii="Times New Roman" w:eastAsia="Times New Roman" w:hAnsi="Times New Roman" w:cs="Times New Roman"/>
          <w:sz w:val="28"/>
          <w:szCs w:val="28"/>
          <w:lang w:val="vi-VN"/>
        </w:rPr>
        <w:t xml:space="preserve">n địa bàn </w:t>
      </w:r>
      <w:r w:rsidR="007148A3" w:rsidRPr="00EE71B7">
        <w:rPr>
          <w:rFonts w:ascii="Times New Roman" w:eastAsia="Times New Roman" w:hAnsi="Times New Roman" w:cs="Times New Roman"/>
          <w:sz w:val="28"/>
          <w:szCs w:val="28"/>
          <w:lang w:val="vi-VN"/>
        </w:rPr>
        <w:t>t</w:t>
      </w:r>
      <w:r w:rsidR="007148A3" w:rsidRPr="00EE71B7">
        <w:rPr>
          <w:rFonts w:ascii="Times New Roman" w:eastAsia="Times New Roman" w:hAnsi="Times New Roman" w:cs="Times New Roman"/>
          <w:sz w:val="28"/>
          <w:szCs w:val="28"/>
        </w:rPr>
        <w:t>hành phố</w:t>
      </w:r>
      <w:r w:rsidR="007148A3" w:rsidRPr="00EE71B7">
        <w:rPr>
          <w:rFonts w:ascii="Times New Roman" w:eastAsia="Times New Roman" w:hAnsi="Times New Roman" w:cs="Times New Roman"/>
          <w:sz w:val="28"/>
          <w:szCs w:val="28"/>
          <w:lang w:val="vi-VN"/>
        </w:rPr>
        <w:t xml:space="preserve"> </w:t>
      </w:r>
      <w:r w:rsidRPr="00EE71B7">
        <w:rPr>
          <w:rFonts w:ascii="Times New Roman" w:eastAsia="Times New Roman" w:hAnsi="Times New Roman" w:cs="Times New Roman"/>
          <w:sz w:val="28"/>
          <w:szCs w:val="28"/>
          <w:lang w:val="vi-VN"/>
        </w:rPr>
        <w:t>theo quy định.</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17.</w:t>
      </w:r>
      <w:r w:rsidRPr="00EE71B7">
        <w:rPr>
          <w:rFonts w:ascii="Times New Roman" w:eastAsia="Times New Roman" w:hAnsi="Times New Roman" w:cs="Times New Roman"/>
          <w:sz w:val="28"/>
          <w:szCs w:val="28"/>
          <w:lang w:val="vi-VN"/>
        </w:rPr>
        <w:t xml:space="preserve"> Thực hiện hợp tác quốc tế về các l</w:t>
      </w:r>
      <w:r w:rsidRPr="00EE71B7">
        <w:rPr>
          <w:rFonts w:ascii="Times New Roman" w:eastAsia="Times New Roman" w:hAnsi="Times New Roman" w:cs="Times New Roman"/>
          <w:sz w:val="28"/>
          <w:szCs w:val="28"/>
        </w:rPr>
        <w:t>ĩnh </w:t>
      </w:r>
      <w:r w:rsidRPr="00EE71B7">
        <w:rPr>
          <w:rFonts w:ascii="Times New Roman" w:eastAsia="Times New Roman" w:hAnsi="Times New Roman" w:cs="Times New Roman"/>
          <w:sz w:val="28"/>
          <w:szCs w:val="28"/>
          <w:lang w:val="vi-VN"/>
        </w:rPr>
        <w:t xml:space="preserve">vực thuộc phạm vi quản lý theo phân </w:t>
      </w:r>
      <w:r w:rsidR="00A603FC" w:rsidRPr="00EE71B7">
        <w:rPr>
          <w:rFonts w:ascii="Times New Roman" w:eastAsia="Times New Roman" w:hAnsi="Times New Roman" w:cs="Times New Roman"/>
          <w:sz w:val="28"/>
          <w:szCs w:val="28"/>
        </w:rPr>
        <w:t>công</w:t>
      </w:r>
      <w:r w:rsidRPr="00EE71B7">
        <w:rPr>
          <w:rFonts w:ascii="Times New Roman" w:eastAsia="Times New Roman" w:hAnsi="Times New Roman" w:cs="Times New Roman"/>
          <w:sz w:val="28"/>
          <w:szCs w:val="28"/>
          <w:lang w:val="vi-VN"/>
        </w:rPr>
        <w:t xml:space="preserve"> c</w:t>
      </w:r>
      <w:r w:rsidRPr="00EE71B7">
        <w:rPr>
          <w:rFonts w:ascii="Times New Roman" w:eastAsia="Times New Roman" w:hAnsi="Times New Roman" w:cs="Times New Roman"/>
          <w:sz w:val="28"/>
          <w:szCs w:val="28"/>
        </w:rPr>
        <w:t>ủa</w:t>
      </w:r>
      <w:r w:rsidRPr="00EE71B7">
        <w:rPr>
          <w:rFonts w:ascii="Times New Roman" w:eastAsia="Times New Roman" w:hAnsi="Times New Roman" w:cs="Times New Roman"/>
          <w:sz w:val="28"/>
          <w:szCs w:val="28"/>
          <w:lang w:val="vi-VN"/>
        </w:rPr>
        <w:t> S</w:t>
      </w:r>
      <w:r w:rsidRPr="00EE71B7">
        <w:rPr>
          <w:rFonts w:ascii="Times New Roman" w:eastAsia="Times New Roman" w:hAnsi="Times New Roman" w:cs="Times New Roman"/>
          <w:sz w:val="28"/>
          <w:szCs w:val="28"/>
        </w:rPr>
        <w:t>ở </w:t>
      </w:r>
      <w:r w:rsidRPr="00EE71B7">
        <w:rPr>
          <w:rFonts w:ascii="Times New Roman" w:eastAsia="Times New Roman" w:hAnsi="Times New Roman" w:cs="Times New Roman"/>
          <w:sz w:val="28"/>
          <w:szCs w:val="28"/>
          <w:lang w:val="vi-VN"/>
        </w:rPr>
        <w:t xml:space="preserve">Nông nghiệp và </w:t>
      </w:r>
      <w:r w:rsidRPr="00EE71B7">
        <w:rPr>
          <w:rFonts w:ascii="Times New Roman" w:eastAsia="Times New Roman" w:hAnsi="Times New Roman" w:cs="Times New Roman"/>
          <w:sz w:val="28"/>
          <w:szCs w:val="28"/>
        </w:rPr>
        <w:t xml:space="preserve">Môi trường </w:t>
      </w:r>
      <w:r w:rsidRPr="00EE71B7">
        <w:rPr>
          <w:rFonts w:ascii="Times New Roman" w:eastAsia="Times New Roman" w:hAnsi="Times New Roman" w:cs="Times New Roman"/>
          <w:sz w:val="28"/>
          <w:szCs w:val="28"/>
          <w:lang w:val="vi-VN"/>
        </w:rPr>
        <w:t>và quy định của pháp luật.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lang w:val="vi-VN"/>
        </w:rPr>
      </w:pPr>
      <w:r w:rsidRPr="00EE71B7">
        <w:rPr>
          <w:rFonts w:ascii="Times New Roman" w:eastAsia="Times New Roman" w:hAnsi="Times New Roman" w:cs="Times New Roman"/>
          <w:sz w:val="28"/>
          <w:szCs w:val="28"/>
        </w:rPr>
        <w:lastRenderedPageBreak/>
        <w:t>18.</w:t>
      </w:r>
      <w:r w:rsidRPr="00EE71B7">
        <w:rPr>
          <w:rFonts w:ascii="Times New Roman" w:eastAsia="Times New Roman" w:hAnsi="Times New Roman" w:cs="Times New Roman"/>
          <w:sz w:val="28"/>
          <w:szCs w:val="28"/>
          <w:lang w:val="vi-VN"/>
        </w:rPr>
        <w:t xml:space="preserve"> Thực hiện chế độ thông báo, báo cáo định kỳ hoặc đột xuất tình hình, kết qu</w:t>
      </w:r>
      <w:r w:rsidRPr="00EE71B7">
        <w:rPr>
          <w:rFonts w:ascii="Times New Roman" w:eastAsia="Times New Roman" w:hAnsi="Times New Roman" w:cs="Times New Roman"/>
          <w:sz w:val="28"/>
          <w:szCs w:val="28"/>
        </w:rPr>
        <w:t>ả</w:t>
      </w:r>
      <w:r w:rsidRPr="00EE71B7">
        <w:rPr>
          <w:rFonts w:ascii="Times New Roman" w:eastAsia="Times New Roman" w:hAnsi="Times New Roman" w:cs="Times New Roman"/>
          <w:sz w:val="28"/>
          <w:szCs w:val="28"/>
          <w:lang w:val="vi-VN"/>
        </w:rPr>
        <w:t> c</w:t>
      </w:r>
      <w:r w:rsidRPr="00EE71B7">
        <w:rPr>
          <w:rFonts w:ascii="Times New Roman" w:eastAsia="Times New Roman" w:hAnsi="Times New Roman" w:cs="Times New Roman"/>
          <w:sz w:val="28"/>
          <w:szCs w:val="28"/>
        </w:rPr>
        <w:t>ô</w:t>
      </w:r>
      <w:r w:rsidRPr="00EE71B7">
        <w:rPr>
          <w:rFonts w:ascii="Times New Roman" w:eastAsia="Times New Roman" w:hAnsi="Times New Roman" w:cs="Times New Roman"/>
          <w:sz w:val="28"/>
          <w:szCs w:val="28"/>
          <w:lang w:val="vi-VN"/>
        </w:rPr>
        <w:t>ng tác trồng trọt, bảo vệ thực vật và các hoạt động khác có liên quan </w:t>
      </w:r>
      <w:r w:rsidRPr="00EE71B7">
        <w:rPr>
          <w:rFonts w:ascii="Times New Roman" w:eastAsia="Times New Roman" w:hAnsi="Times New Roman" w:cs="Times New Roman"/>
          <w:sz w:val="28"/>
          <w:szCs w:val="28"/>
        </w:rPr>
        <w:t>ở </w:t>
      </w:r>
      <w:r w:rsidRPr="00EE71B7">
        <w:rPr>
          <w:rFonts w:ascii="Times New Roman" w:eastAsia="Times New Roman" w:hAnsi="Times New Roman" w:cs="Times New Roman"/>
          <w:sz w:val="28"/>
          <w:szCs w:val="28"/>
          <w:lang w:val="vi-VN"/>
        </w:rPr>
        <w:t>địa phương theo quy định với cơ quan quản lý trực tiếp và cơ quan chuyên ngành cấp trên; cập nhậ</w:t>
      </w:r>
      <w:r w:rsidRPr="00EE71B7">
        <w:rPr>
          <w:rFonts w:ascii="Times New Roman" w:eastAsia="Times New Roman" w:hAnsi="Times New Roman" w:cs="Times New Roman"/>
          <w:sz w:val="28"/>
          <w:szCs w:val="28"/>
        </w:rPr>
        <w:t>t </w:t>
      </w:r>
      <w:r w:rsidRPr="00EE71B7">
        <w:rPr>
          <w:rFonts w:ascii="Times New Roman" w:eastAsia="Times New Roman" w:hAnsi="Times New Roman" w:cs="Times New Roman"/>
          <w:sz w:val="28"/>
          <w:szCs w:val="28"/>
          <w:lang w:val="vi-VN"/>
        </w:rPr>
        <w:t>lưu trữ và khai thác cơ sở dữ liệu về trồng trọt, bảo vệ thực vật theo quy định phục vụ công tác chỉ đạo; tổng kết, đánh giá hoạt động trồng trọt và bảo vệ thực vật trên địa bàn</w:t>
      </w:r>
      <w:r w:rsidR="007148A3" w:rsidRPr="00EE71B7">
        <w:rPr>
          <w:rFonts w:ascii="Times New Roman" w:eastAsia="Times New Roman" w:hAnsi="Times New Roman" w:cs="Times New Roman"/>
          <w:sz w:val="28"/>
          <w:szCs w:val="28"/>
          <w:lang w:val="vi-VN"/>
        </w:rPr>
        <w:t xml:space="preserve"> t</w:t>
      </w:r>
      <w:r w:rsidR="007148A3" w:rsidRPr="00EE71B7">
        <w:rPr>
          <w:rFonts w:ascii="Times New Roman" w:eastAsia="Times New Roman" w:hAnsi="Times New Roman" w:cs="Times New Roman"/>
          <w:sz w:val="28"/>
          <w:szCs w:val="28"/>
        </w:rPr>
        <w:t>hành phố</w:t>
      </w:r>
      <w:r w:rsidRPr="00EE71B7">
        <w:rPr>
          <w:rFonts w:ascii="Times New Roman" w:eastAsia="Times New Roman" w:hAnsi="Times New Roman" w:cs="Times New Roman"/>
          <w:sz w:val="28"/>
          <w:szCs w:val="28"/>
          <w:lang w:val="vi-VN"/>
        </w:rPr>
        <w: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19.</w:t>
      </w:r>
      <w:r w:rsidRPr="00EE71B7">
        <w:rPr>
          <w:rFonts w:ascii="Times New Roman" w:eastAsia="Times New Roman" w:hAnsi="Times New Roman" w:cs="Times New Roman"/>
          <w:sz w:val="28"/>
          <w:szCs w:val="28"/>
          <w:lang w:val="vi-VN"/>
        </w:rPr>
        <w:t xml:space="preserve"> Tổ chức thực hiện công tác cải cách hành chính; </w:t>
      </w:r>
      <w:r w:rsidR="00471B04" w:rsidRPr="00EE71B7">
        <w:rPr>
          <w:rFonts w:ascii="Times New Roman" w:eastAsia="Times New Roman" w:hAnsi="Times New Roman" w:cs="Times New Roman"/>
          <w:sz w:val="28"/>
          <w:szCs w:val="28"/>
        </w:rPr>
        <w:t>công tác chuyển đổi số, cải cách tài chính công;</w:t>
      </w:r>
      <w:r w:rsidR="00471B04" w:rsidRPr="00EE71B7">
        <w:rPr>
          <w:rFonts w:ascii="Times New Roman" w:eastAsia="Times New Roman" w:hAnsi="Times New Roman" w:cs="Times New Roman"/>
          <w:i/>
          <w:sz w:val="28"/>
          <w:szCs w:val="28"/>
        </w:rPr>
        <w:t xml:space="preserve"> </w:t>
      </w:r>
      <w:r w:rsidRPr="00EE71B7">
        <w:rPr>
          <w:rFonts w:ascii="Times New Roman" w:eastAsia="Times New Roman" w:hAnsi="Times New Roman" w:cs="Times New Roman"/>
          <w:sz w:val="28"/>
          <w:szCs w:val="28"/>
          <w:lang w:val="vi-VN"/>
        </w:rPr>
        <w:t xml:space="preserve">tài chính, tài sản và nguồn lực khác được giao theo phân </w:t>
      </w:r>
      <w:r w:rsidR="00A603FC" w:rsidRPr="00EE71B7">
        <w:rPr>
          <w:rFonts w:ascii="Times New Roman" w:eastAsia="Times New Roman" w:hAnsi="Times New Roman" w:cs="Times New Roman"/>
          <w:sz w:val="28"/>
          <w:szCs w:val="28"/>
        </w:rPr>
        <w:t xml:space="preserve">công </w:t>
      </w:r>
      <w:r w:rsidRPr="00EE71B7">
        <w:rPr>
          <w:rFonts w:ascii="Times New Roman" w:eastAsia="Times New Roman" w:hAnsi="Times New Roman" w:cs="Times New Roman"/>
          <w:sz w:val="28"/>
          <w:szCs w:val="28"/>
          <w:lang w:val="vi-VN"/>
        </w:rPr>
        <w:t>của Giám đ</w:t>
      </w:r>
      <w:r w:rsidRPr="00EE71B7">
        <w:rPr>
          <w:rFonts w:ascii="Times New Roman" w:eastAsia="Times New Roman" w:hAnsi="Times New Roman" w:cs="Times New Roman"/>
          <w:sz w:val="28"/>
          <w:szCs w:val="28"/>
        </w:rPr>
        <w:t>ố</w:t>
      </w:r>
      <w:r w:rsidRPr="00EE71B7">
        <w:rPr>
          <w:rFonts w:ascii="Times New Roman" w:eastAsia="Times New Roman" w:hAnsi="Times New Roman" w:cs="Times New Roman"/>
          <w:sz w:val="28"/>
          <w:szCs w:val="28"/>
          <w:lang w:val="vi-VN"/>
        </w:rPr>
        <w:t xml:space="preserve">c Sở Nông nghiệp và </w:t>
      </w:r>
      <w:r w:rsidRPr="00EE71B7">
        <w:rPr>
          <w:rFonts w:ascii="Times New Roman" w:eastAsia="Times New Roman" w:hAnsi="Times New Roman" w:cs="Times New Roman"/>
          <w:sz w:val="28"/>
          <w:szCs w:val="28"/>
        </w:rPr>
        <w:t xml:space="preserve">Môi trường </w:t>
      </w:r>
      <w:r w:rsidRPr="00EE71B7">
        <w:rPr>
          <w:rFonts w:ascii="Times New Roman" w:eastAsia="Times New Roman" w:hAnsi="Times New Roman" w:cs="Times New Roman"/>
          <w:sz w:val="28"/>
          <w:szCs w:val="28"/>
          <w:lang w:val="vi-VN"/>
        </w:rPr>
        <w:t>và quy định của pháp luật</w:t>
      </w:r>
      <w:r w:rsidRPr="00EE71B7">
        <w:rPr>
          <w:rFonts w:ascii="Times New Roman" w:eastAsia="Times New Roman" w:hAnsi="Times New Roman" w:cs="Times New Roman"/>
          <w:sz w:val="28"/>
          <w:szCs w:val="28"/>
        </w:rPr>
        <w:t>.</w:t>
      </w:r>
    </w:p>
    <w:p w:rsidR="008A0270" w:rsidRPr="00EE71B7" w:rsidRDefault="008A0270" w:rsidP="008A0270">
      <w:pPr>
        <w:spacing w:after="0" w:line="360" w:lineRule="auto"/>
        <w:ind w:firstLine="567"/>
        <w:jc w:val="both"/>
        <w:rPr>
          <w:rFonts w:ascii="Times New Roman" w:eastAsia="Times New Roman" w:hAnsi="Times New Roman" w:cs="Times New Roman"/>
          <w:sz w:val="28"/>
          <w:szCs w:val="28"/>
          <w:lang w:val="en-GB" w:eastAsia="en-GB"/>
        </w:rPr>
      </w:pPr>
      <w:r w:rsidRPr="00EE71B7">
        <w:rPr>
          <w:rFonts w:ascii="Times New Roman" w:hAnsi="Times New Roman" w:cs="Times New Roman"/>
          <w:sz w:val="28"/>
          <w:szCs w:val="28"/>
        </w:rPr>
        <w:t xml:space="preserve">20. Quản lý tổ chức bộ máy, biên chế, vị trí việc làm, công chức, người lao động; thực hiện chế độ chính sách, thi đua, khen thưởng, kỷ luật, đào tạo, bồi dưỡng chuyên môn nghiệp vụ cho công chức thuộc Chi cục theo phân </w:t>
      </w:r>
      <w:r w:rsidR="00A603FC" w:rsidRPr="00EE71B7">
        <w:rPr>
          <w:rFonts w:ascii="Times New Roman" w:hAnsi="Times New Roman" w:cs="Times New Roman"/>
          <w:sz w:val="28"/>
          <w:szCs w:val="28"/>
        </w:rPr>
        <w:t>công</w:t>
      </w:r>
      <w:r w:rsidRPr="00EE71B7">
        <w:rPr>
          <w:rFonts w:ascii="Times New Roman" w:hAnsi="Times New Roman" w:cs="Times New Roman"/>
          <w:sz w:val="28"/>
          <w:szCs w:val="28"/>
        </w:rPr>
        <w:t xml:space="preserve"> của Sở và quy định của pháp luật</w:t>
      </w:r>
      <w:r w:rsidRPr="00EE71B7">
        <w:rPr>
          <w:rFonts w:ascii="Times New Roman" w:eastAsia="Times New Roman" w:hAnsi="Times New Roman" w:cs="Times New Roman"/>
          <w:sz w:val="28"/>
          <w:szCs w:val="28"/>
          <w:lang w:val="en-GB" w:eastAsia="en-GB"/>
        </w:rPr>
        <w:t>.</w:t>
      </w:r>
    </w:p>
    <w:p w:rsidR="008F6DA1" w:rsidRPr="00EE71B7" w:rsidRDefault="008F6DA1"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2</w:t>
      </w:r>
      <w:r w:rsidR="008A0270" w:rsidRPr="00EE71B7">
        <w:rPr>
          <w:rFonts w:ascii="Times New Roman" w:eastAsia="Times New Roman" w:hAnsi="Times New Roman" w:cs="Times New Roman"/>
          <w:sz w:val="28"/>
          <w:szCs w:val="28"/>
        </w:rPr>
        <w:t>1</w:t>
      </w:r>
      <w:r w:rsidRPr="00EE71B7">
        <w:rPr>
          <w:rFonts w:ascii="Times New Roman" w:eastAsia="Times New Roman" w:hAnsi="Times New Roman" w:cs="Times New Roman"/>
          <w:sz w:val="28"/>
          <w:szCs w:val="28"/>
        </w:rPr>
        <w:t>.</w:t>
      </w:r>
      <w:r w:rsidRPr="00EE71B7">
        <w:rPr>
          <w:rFonts w:ascii="Times New Roman" w:eastAsia="Times New Roman" w:hAnsi="Times New Roman" w:cs="Times New Roman"/>
          <w:sz w:val="28"/>
          <w:szCs w:val="28"/>
          <w:lang w:val="vi-VN"/>
        </w:rPr>
        <w:t xml:space="preserve"> Thực hiện các nhi</w:t>
      </w:r>
      <w:r w:rsidRPr="00EE71B7">
        <w:rPr>
          <w:rFonts w:ascii="Times New Roman" w:eastAsia="Times New Roman" w:hAnsi="Times New Roman" w:cs="Times New Roman"/>
          <w:sz w:val="28"/>
          <w:szCs w:val="28"/>
        </w:rPr>
        <w:t>ệ</w:t>
      </w:r>
      <w:r w:rsidRPr="00EE71B7">
        <w:rPr>
          <w:rFonts w:ascii="Times New Roman" w:eastAsia="Times New Roman" w:hAnsi="Times New Roman" w:cs="Times New Roman"/>
          <w:sz w:val="28"/>
          <w:szCs w:val="28"/>
          <w:lang w:val="vi-VN"/>
        </w:rPr>
        <w:t>m vụ khác theo quy định của pháp luật và Giám đốc Sở Nông nghiệp và Phát </w:t>
      </w:r>
      <w:r w:rsidRPr="00EE71B7">
        <w:rPr>
          <w:rFonts w:ascii="Times New Roman" w:eastAsia="Times New Roman" w:hAnsi="Times New Roman" w:cs="Times New Roman"/>
          <w:sz w:val="28"/>
          <w:szCs w:val="28"/>
        </w:rPr>
        <w:t>tr</w:t>
      </w:r>
      <w:r w:rsidRPr="00EE71B7">
        <w:rPr>
          <w:rFonts w:ascii="Times New Roman" w:eastAsia="Times New Roman" w:hAnsi="Times New Roman" w:cs="Times New Roman"/>
          <w:sz w:val="28"/>
          <w:szCs w:val="28"/>
          <w:lang w:val="vi-VN"/>
        </w:rPr>
        <w:t>iển nông thôn giao.</w:t>
      </w:r>
    </w:p>
    <w:p w:rsidR="00C72BA1" w:rsidRPr="00EE71B7" w:rsidRDefault="00C72BA1" w:rsidP="008A0270">
      <w:pPr>
        <w:tabs>
          <w:tab w:val="left" w:pos="8203"/>
        </w:tabs>
        <w:spacing w:after="0" w:line="360" w:lineRule="auto"/>
        <w:jc w:val="center"/>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Chương III</w:t>
      </w:r>
    </w:p>
    <w:p w:rsidR="00C72BA1" w:rsidRPr="00EE71B7" w:rsidRDefault="00C72BA1" w:rsidP="008A0270">
      <w:pPr>
        <w:shd w:val="clear" w:color="auto" w:fill="FFFFFF"/>
        <w:spacing w:after="0" w:line="360" w:lineRule="auto"/>
        <w:jc w:val="center"/>
        <w:rPr>
          <w:rFonts w:ascii="Times New Roman" w:eastAsia="Times New Roman" w:hAnsi="Times New Roman" w:cs="Times New Roman"/>
          <w:b/>
          <w:sz w:val="28"/>
          <w:szCs w:val="28"/>
        </w:rPr>
      </w:pPr>
      <w:r w:rsidRPr="00EE71B7">
        <w:rPr>
          <w:rFonts w:ascii="Times New Roman" w:eastAsia="Times New Roman" w:hAnsi="Times New Roman" w:cs="Times New Roman"/>
          <w:b/>
          <w:sz w:val="28"/>
          <w:szCs w:val="28"/>
        </w:rPr>
        <w:t>CƠ CẤU TỔ CHỨC VÀ BIÊN CHẾ</w:t>
      </w:r>
    </w:p>
    <w:bookmarkEnd w:id="1"/>
    <w:bookmarkEnd w:id="2"/>
    <w:p w:rsidR="007C0274" w:rsidRPr="00EE71B7" w:rsidRDefault="007C0274"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b/>
          <w:bCs/>
          <w:sz w:val="28"/>
          <w:szCs w:val="28"/>
        </w:rPr>
        <w:t xml:space="preserve">Điều </w:t>
      </w:r>
      <w:r w:rsidRPr="00EE71B7">
        <w:rPr>
          <w:rFonts w:ascii="Times New Roman" w:eastAsia="Times New Roman" w:hAnsi="Times New Roman" w:cs="Times New Roman"/>
          <w:b/>
          <w:bCs/>
          <w:sz w:val="28"/>
          <w:szCs w:val="28"/>
          <w:lang w:val="vi-VN"/>
        </w:rPr>
        <w:t xml:space="preserve">3. Cơ cấu tổ chức </w:t>
      </w:r>
    </w:p>
    <w:p w:rsidR="00836C39" w:rsidRPr="00EE71B7" w:rsidRDefault="007C0274"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1.</w:t>
      </w:r>
      <w:r w:rsidR="00836C39" w:rsidRPr="00EE71B7">
        <w:rPr>
          <w:rFonts w:ascii="Times New Roman" w:eastAsia="Times New Roman" w:hAnsi="Times New Roman" w:cs="Times New Roman"/>
          <w:bCs/>
          <w:sz w:val="28"/>
          <w:szCs w:val="28"/>
          <w:lang w:val="vi-VN"/>
        </w:rPr>
        <w:t xml:space="preserve"> Cơ cấu tổ chức</w:t>
      </w:r>
    </w:p>
    <w:p w:rsidR="00683399" w:rsidRPr="00EE71B7" w:rsidRDefault="00836C39"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a)</w:t>
      </w:r>
      <w:r w:rsidR="007C0274" w:rsidRPr="00EE71B7">
        <w:rPr>
          <w:rFonts w:ascii="Times New Roman" w:eastAsia="Times New Roman" w:hAnsi="Times New Roman" w:cs="Times New Roman"/>
          <w:sz w:val="28"/>
          <w:szCs w:val="28"/>
        </w:rPr>
        <w:t> </w:t>
      </w:r>
      <w:r w:rsidR="00683399" w:rsidRPr="00EE71B7">
        <w:rPr>
          <w:rFonts w:ascii="Times New Roman" w:eastAsia="Times New Roman" w:hAnsi="Times New Roman" w:cs="Times New Roman"/>
          <w:sz w:val="28"/>
          <w:szCs w:val="28"/>
          <w:lang w:val="vi-VN"/>
        </w:rPr>
        <w:t xml:space="preserve">Lãnh đạo Chi cục có Chi cục trưởng và </w:t>
      </w:r>
      <w:r w:rsidR="008577EE" w:rsidRPr="00EE71B7">
        <w:rPr>
          <w:rFonts w:ascii="Times New Roman" w:eastAsia="Times New Roman" w:hAnsi="Times New Roman" w:cs="Times New Roman"/>
          <w:sz w:val="28"/>
          <w:szCs w:val="28"/>
        </w:rPr>
        <w:t xml:space="preserve">không quá </w:t>
      </w:r>
      <w:r w:rsidR="005534A1" w:rsidRPr="00EE71B7">
        <w:rPr>
          <w:rFonts w:ascii="Times New Roman" w:eastAsia="Times New Roman" w:hAnsi="Times New Roman" w:cs="Times New Roman"/>
          <w:sz w:val="28"/>
          <w:szCs w:val="28"/>
        </w:rPr>
        <w:t xml:space="preserve">01 </w:t>
      </w:r>
      <w:r w:rsidR="00683399" w:rsidRPr="00EE71B7">
        <w:rPr>
          <w:rFonts w:ascii="Times New Roman" w:eastAsia="Times New Roman" w:hAnsi="Times New Roman" w:cs="Times New Roman"/>
          <w:sz w:val="28"/>
          <w:szCs w:val="28"/>
          <w:lang w:val="vi-VN"/>
        </w:rPr>
        <w:t xml:space="preserve">Phó Chi cục trưởng. </w:t>
      </w:r>
    </w:p>
    <w:p w:rsidR="008A0270" w:rsidRPr="00EE71B7" w:rsidRDefault="008A0270" w:rsidP="008A0270">
      <w:pPr>
        <w:spacing w:after="0" w:line="360" w:lineRule="auto"/>
        <w:ind w:firstLine="567"/>
        <w:jc w:val="both"/>
        <w:rPr>
          <w:rFonts w:ascii="Times New Roman" w:eastAsia="Times New Roman" w:hAnsi="Times New Roman" w:cs="Times New Roman"/>
          <w:sz w:val="28"/>
          <w:szCs w:val="28"/>
          <w:lang w:val="it-IT"/>
        </w:rPr>
      </w:pPr>
      <w:r w:rsidRPr="00EE71B7">
        <w:rPr>
          <w:rFonts w:ascii="Times New Roman" w:eastAsia="Times New Roman" w:hAnsi="Times New Roman" w:cs="Times New Roman"/>
          <w:sz w:val="28"/>
          <w:szCs w:val="28"/>
          <w:lang w:val="vi-VN"/>
        </w:rPr>
        <w:t>a)</w:t>
      </w:r>
      <w:r w:rsidRPr="00EE71B7">
        <w:rPr>
          <w:rFonts w:ascii="Times New Roman" w:eastAsia="Times New Roman" w:hAnsi="Times New Roman" w:cs="Times New Roman"/>
          <w:sz w:val="28"/>
          <w:szCs w:val="28"/>
          <w:lang w:val="nb-NO"/>
        </w:rPr>
        <w:t xml:space="preserve"> </w:t>
      </w:r>
      <w:r w:rsidRPr="00EE71B7">
        <w:rPr>
          <w:rFonts w:ascii="Times New Roman" w:eastAsia="Times New Roman" w:hAnsi="Times New Roman" w:cs="Times New Roman"/>
          <w:sz w:val="28"/>
          <w:szCs w:val="28"/>
          <w:lang w:val="it-IT"/>
        </w:rPr>
        <w:t xml:space="preserve">Chi cục trưởng là người đứng đầu Chi cục và là người đại diện theo pháp luật của Chi cục, chịu trách nhiệm trước Giám đốc Sở Nông nghiệp và </w:t>
      </w:r>
      <w:r w:rsidRPr="00EE71B7">
        <w:rPr>
          <w:rFonts w:ascii="Times New Roman" w:eastAsia="Times New Roman" w:hAnsi="Times New Roman" w:cs="Times New Roman"/>
          <w:sz w:val="28"/>
          <w:szCs w:val="28"/>
          <w:lang w:val="nl-NL"/>
        </w:rPr>
        <w:t>Môi trường</w:t>
      </w:r>
      <w:r w:rsidRPr="00EE71B7">
        <w:rPr>
          <w:rFonts w:ascii="Times New Roman" w:eastAsia="Times New Roman" w:hAnsi="Times New Roman" w:cs="Times New Roman"/>
          <w:sz w:val="28"/>
          <w:szCs w:val="28"/>
          <w:lang w:val="it-IT"/>
        </w:rPr>
        <w:t xml:space="preserve"> và trước pháp luật về toàn bộ hoạt động của Chi cục;</w:t>
      </w:r>
    </w:p>
    <w:p w:rsidR="008A0270" w:rsidRPr="00EE71B7" w:rsidRDefault="008A0270" w:rsidP="008A0270">
      <w:pPr>
        <w:spacing w:after="0" w:line="360" w:lineRule="auto"/>
        <w:ind w:firstLine="567"/>
        <w:jc w:val="both"/>
        <w:rPr>
          <w:rFonts w:ascii="Times New Roman" w:eastAsia="Times New Roman" w:hAnsi="Times New Roman" w:cs="Times New Roman"/>
          <w:sz w:val="28"/>
          <w:szCs w:val="28"/>
          <w:lang w:val="it-IT"/>
        </w:rPr>
      </w:pPr>
      <w:r w:rsidRPr="00EE71B7">
        <w:rPr>
          <w:rFonts w:ascii="Times New Roman" w:eastAsia="Times New Roman" w:hAnsi="Times New Roman" w:cs="Times New Roman"/>
          <w:sz w:val="28"/>
          <w:szCs w:val="28"/>
          <w:lang w:val="it-IT"/>
        </w:rPr>
        <w:t>b</w:t>
      </w:r>
      <w:r w:rsidRPr="00EE71B7">
        <w:rPr>
          <w:rFonts w:ascii="Times New Roman" w:eastAsia="Times New Roman" w:hAnsi="Times New Roman" w:cs="Times New Roman"/>
          <w:sz w:val="28"/>
          <w:szCs w:val="28"/>
          <w:lang w:val="vi-VN"/>
        </w:rPr>
        <w:t>)</w:t>
      </w:r>
      <w:r w:rsidRPr="00EE71B7">
        <w:rPr>
          <w:rFonts w:ascii="Times New Roman" w:eastAsia="Times New Roman" w:hAnsi="Times New Roman" w:cs="Times New Roman"/>
          <w:sz w:val="28"/>
          <w:szCs w:val="28"/>
          <w:lang w:val="it-IT"/>
        </w:rPr>
        <w:t xml:space="preserve"> Phó Chi cục trưởng phụ trách một hoặc một số lĩnh vực công tác do Chi cục trưởng phân công và chịu trách nhiệm trước Chi cục trưởng về kết quả công tác được giao; thay mặt Chi cục trưởng giải quyết các công việc của Chi cục khi Chi cục trưởng vắng mặt theo sự phân công. </w:t>
      </w:r>
    </w:p>
    <w:p w:rsidR="008A0270" w:rsidRPr="00EE71B7" w:rsidRDefault="008A0270" w:rsidP="008A0270">
      <w:pPr>
        <w:spacing w:after="0" w:line="360" w:lineRule="auto"/>
        <w:ind w:firstLine="567"/>
        <w:jc w:val="both"/>
        <w:rPr>
          <w:rFonts w:ascii="Times New Roman" w:eastAsia="Times New Roman" w:hAnsi="Times New Roman" w:cs="Times New Roman"/>
          <w:sz w:val="28"/>
          <w:szCs w:val="28"/>
          <w:lang w:val="it-IT"/>
        </w:rPr>
      </w:pPr>
      <w:r w:rsidRPr="00EE71B7">
        <w:rPr>
          <w:rFonts w:ascii="Times New Roman" w:eastAsia="Times New Roman" w:hAnsi="Times New Roman" w:cs="Times New Roman"/>
          <w:sz w:val="28"/>
          <w:szCs w:val="28"/>
          <w:lang w:val="vi-VN"/>
        </w:rPr>
        <w:lastRenderedPageBreak/>
        <w:t>c)</w:t>
      </w:r>
      <w:r w:rsidRPr="00EE71B7">
        <w:rPr>
          <w:rFonts w:ascii="Times New Roman" w:eastAsia="Times New Roman" w:hAnsi="Times New Roman" w:cs="Times New Roman"/>
          <w:sz w:val="28"/>
          <w:szCs w:val="28"/>
          <w:lang w:val="it-IT"/>
        </w:rPr>
        <w:t xml:space="preserve"> Việc bổ </w:t>
      </w:r>
      <w:r w:rsidR="00975A47" w:rsidRPr="00EE71B7">
        <w:rPr>
          <w:rFonts w:ascii="Times New Roman" w:eastAsia="Times New Roman" w:hAnsi="Times New Roman" w:cs="Times New Roman"/>
          <w:sz w:val="28"/>
          <w:szCs w:val="28"/>
          <w:lang w:val="it-IT"/>
        </w:rPr>
        <w:t xml:space="preserve">nhiệm, bổ nhiệm lại, miễn nhiệm, điều động, luân chuyển, biệt phái </w:t>
      </w:r>
      <w:r w:rsidRPr="00EE71B7">
        <w:rPr>
          <w:rFonts w:ascii="Times New Roman" w:eastAsia="Times New Roman" w:hAnsi="Times New Roman" w:cs="Times New Roman"/>
          <w:sz w:val="28"/>
          <w:szCs w:val="28"/>
          <w:lang w:val="it-IT"/>
        </w:rPr>
        <w:t>Chi cục trưởng, Phó Chi cục trưởng thực hiện theo quy định pháp luật hiện hành và theo phân cấp của Ủy ban nhân dân thành phố.</w:t>
      </w:r>
    </w:p>
    <w:p w:rsidR="007C0274" w:rsidRPr="00EE71B7" w:rsidRDefault="00836C39"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b)</w:t>
      </w:r>
      <w:r w:rsidR="007C0274" w:rsidRPr="00EE71B7">
        <w:rPr>
          <w:rFonts w:ascii="Times New Roman" w:eastAsia="Times New Roman" w:hAnsi="Times New Roman" w:cs="Times New Roman"/>
          <w:sz w:val="28"/>
          <w:szCs w:val="28"/>
        </w:rPr>
        <w:t> </w:t>
      </w:r>
      <w:r w:rsidR="00E51E3F" w:rsidRPr="00EE71B7">
        <w:rPr>
          <w:rFonts w:ascii="Times New Roman" w:eastAsia="Times New Roman" w:hAnsi="Times New Roman" w:cs="Times New Roman"/>
          <w:sz w:val="28"/>
          <w:szCs w:val="28"/>
        </w:rPr>
        <w:t>Cơ cấu tổ chức:</w:t>
      </w:r>
    </w:p>
    <w:p w:rsidR="007C0274" w:rsidRPr="00EE71B7" w:rsidRDefault="008A0270"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 xml:space="preserve">- </w:t>
      </w:r>
      <w:r w:rsidR="007C0274" w:rsidRPr="00EE71B7">
        <w:rPr>
          <w:rFonts w:ascii="Times New Roman" w:eastAsia="Times New Roman" w:hAnsi="Times New Roman" w:cs="Times New Roman"/>
          <w:sz w:val="28"/>
          <w:szCs w:val="28"/>
          <w:lang w:val="vi-VN"/>
        </w:rPr>
        <w:t>Phòng Hành chính, tổng hợp;</w:t>
      </w:r>
    </w:p>
    <w:p w:rsidR="007C0274" w:rsidRPr="00EE71B7" w:rsidRDefault="008A0270"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w:t>
      </w:r>
      <w:r w:rsidR="007C0274" w:rsidRPr="00EE71B7">
        <w:rPr>
          <w:rFonts w:ascii="Times New Roman" w:eastAsia="Times New Roman" w:hAnsi="Times New Roman" w:cs="Times New Roman"/>
          <w:sz w:val="28"/>
          <w:szCs w:val="28"/>
          <w:lang w:val="vi-VN"/>
        </w:rPr>
        <w:t xml:space="preserve"> Phòng Trồng trọt;</w:t>
      </w:r>
    </w:p>
    <w:p w:rsidR="007C0274" w:rsidRPr="00EE71B7" w:rsidRDefault="008A0270" w:rsidP="008A0270">
      <w:pPr>
        <w:shd w:val="clear" w:color="auto" w:fill="FFFFFF"/>
        <w:spacing w:after="0" w:line="360" w:lineRule="auto"/>
        <w:ind w:firstLine="567"/>
        <w:jc w:val="both"/>
        <w:rPr>
          <w:rFonts w:ascii="Times New Roman" w:eastAsia="Times New Roman" w:hAnsi="Times New Roman" w:cs="Times New Roman"/>
          <w:sz w:val="28"/>
          <w:szCs w:val="28"/>
        </w:rPr>
      </w:pPr>
      <w:r w:rsidRPr="00EE71B7">
        <w:rPr>
          <w:rFonts w:ascii="Times New Roman" w:eastAsia="Times New Roman" w:hAnsi="Times New Roman" w:cs="Times New Roman"/>
          <w:sz w:val="28"/>
          <w:szCs w:val="28"/>
        </w:rPr>
        <w:t>-</w:t>
      </w:r>
      <w:r w:rsidR="007C0274" w:rsidRPr="00EE71B7">
        <w:rPr>
          <w:rFonts w:ascii="Times New Roman" w:eastAsia="Times New Roman" w:hAnsi="Times New Roman" w:cs="Times New Roman"/>
          <w:sz w:val="28"/>
          <w:szCs w:val="28"/>
          <w:lang w:val="vi-VN"/>
        </w:rPr>
        <w:t xml:space="preserve"> Phòng Bảo vệ thực vật.</w:t>
      </w:r>
    </w:p>
    <w:p w:rsidR="008A0270" w:rsidRPr="00EE71B7" w:rsidRDefault="008A0270" w:rsidP="008A0270">
      <w:pPr>
        <w:shd w:val="clear" w:color="auto" w:fill="FFFFFF"/>
        <w:spacing w:after="0" w:line="360" w:lineRule="auto"/>
        <w:ind w:firstLine="567"/>
        <w:jc w:val="both"/>
        <w:rPr>
          <w:rFonts w:ascii="Times New Roman" w:eastAsia="Times New Roman" w:hAnsi="Times New Roman" w:cs="Times New Roman"/>
          <w:spacing w:val="-4"/>
          <w:sz w:val="28"/>
          <w:szCs w:val="28"/>
          <w:shd w:val="clear" w:color="auto" w:fill="FFFFFF"/>
        </w:rPr>
      </w:pPr>
      <w:bookmarkStart w:id="6" w:name="dieu_4"/>
      <w:r w:rsidRPr="00EE71B7">
        <w:rPr>
          <w:rFonts w:ascii="Times New Roman" w:eastAsia="Calibri" w:hAnsi="Times New Roman" w:cs="Times New Roman"/>
          <w:spacing w:val="-4"/>
          <w:sz w:val="28"/>
          <w:szCs w:val="28"/>
        </w:rPr>
        <w:t xml:space="preserve">3. </w:t>
      </w:r>
      <w:r w:rsidRPr="00EE71B7">
        <w:rPr>
          <w:rFonts w:ascii="Times New Roman" w:eastAsia="Calibri" w:hAnsi="Times New Roman" w:cs="Times New Roman"/>
          <w:spacing w:val="-4"/>
          <w:sz w:val="28"/>
          <w:szCs w:val="28"/>
          <w:lang w:val="vi-VN"/>
        </w:rPr>
        <w:t>Việc quy định nhiệm vụ, quyền hạn của các phòng chuyên môn</w:t>
      </w:r>
      <w:r w:rsidRPr="00EE71B7">
        <w:rPr>
          <w:rFonts w:ascii="Times New Roman" w:eastAsia="Calibri" w:hAnsi="Times New Roman" w:cs="Times New Roman"/>
          <w:spacing w:val="-4"/>
          <w:sz w:val="28"/>
          <w:szCs w:val="28"/>
        </w:rPr>
        <w:t>, nghiệp vụ</w:t>
      </w:r>
      <w:r w:rsidRPr="00EE71B7">
        <w:rPr>
          <w:rFonts w:ascii="Times New Roman" w:eastAsia="Calibri" w:hAnsi="Times New Roman" w:cs="Times New Roman"/>
          <w:spacing w:val="-4"/>
          <w:sz w:val="28"/>
          <w:szCs w:val="28"/>
          <w:lang w:val="vi-VN"/>
        </w:rPr>
        <w:t xml:space="preserve"> </w:t>
      </w:r>
      <w:r w:rsidRPr="00EE71B7">
        <w:rPr>
          <w:rFonts w:ascii="Times New Roman" w:eastAsia="Calibri" w:hAnsi="Times New Roman" w:cs="Times New Roman"/>
          <w:spacing w:val="-4"/>
          <w:sz w:val="28"/>
          <w:szCs w:val="28"/>
        </w:rPr>
        <w:t>trực thuộc Chi cục</w:t>
      </w:r>
      <w:r w:rsidRPr="00EE71B7">
        <w:rPr>
          <w:rFonts w:ascii="Times New Roman" w:eastAsia="Calibri" w:hAnsi="Times New Roman" w:cs="Times New Roman"/>
          <w:spacing w:val="-4"/>
          <w:sz w:val="28"/>
          <w:szCs w:val="28"/>
          <w:lang w:val="vi-VN"/>
        </w:rPr>
        <w:t xml:space="preserve">; việc bổ nhiệm, miễn nhiệm, điều động, luân chuyển, </w:t>
      </w:r>
      <w:r w:rsidRPr="00EE71B7">
        <w:rPr>
          <w:rFonts w:ascii="Times New Roman" w:eastAsia="Calibri" w:hAnsi="Times New Roman" w:cs="Times New Roman"/>
          <w:spacing w:val="-4"/>
          <w:sz w:val="28"/>
          <w:szCs w:val="28"/>
        </w:rPr>
        <w:t xml:space="preserve">biệt phái, </w:t>
      </w:r>
      <w:r w:rsidRPr="00EE71B7">
        <w:rPr>
          <w:rFonts w:ascii="Times New Roman" w:eastAsia="Calibri" w:hAnsi="Times New Roman" w:cs="Times New Roman"/>
          <w:spacing w:val="-4"/>
          <w:sz w:val="28"/>
          <w:szCs w:val="28"/>
          <w:lang w:val="vi-VN"/>
        </w:rPr>
        <w:t xml:space="preserve">khen thưởng, kỷ luật, cho từ chức, nghỉ hưu và thực hiện chế độ, chính sách khác thực hiện theo quy định hiện hành và phân cấp của Ủy ban nhân dân </w:t>
      </w:r>
      <w:r w:rsidRPr="00EE71B7">
        <w:rPr>
          <w:rFonts w:ascii="Times New Roman" w:eastAsia="Calibri" w:hAnsi="Times New Roman" w:cs="Times New Roman"/>
          <w:spacing w:val="-4"/>
          <w:sz w:val="28"/>
          <w:szCs w:val="28"/>
        </w:rPr>
        <w:t>thành phố</w:t>
      </w:r>
      <w:r w:rsidRPr="00EE71B7">
        <w:rPr>
          <w:rFonts w:ascii="Times New Roman" w:eastAsia="Calibri" w:hAnsi="Times New Roman" w:cs="Times New Roman"/>
          <w:spacing w:val="-4"/>
          <w:sz w:val="28"/>
          <w:szCs w:val="28"/>
          <w:lang w:val="vi-VN"/>
        </w:rPr>
        <w:t>.</w:t>
      </w:r>
    </w:p>
    <w:p w:rsidR="008A0270" w:rsidRPr="00EE71B7" w:rsidRDefault="008A0270" w:rsidP="008A0270">
      <w:pPr>
        <w:spacing w:after="0" w:line="360" w:lineRule="auto"/>
        <w:ind w:firstLine="567"/>
        <w:jc w:val="both"/>
        <w:rPr>
          <w:rFonts w:ascii="Times New Roman" w:eastAsia="Times New Roman" w:hAnsi="Times New Roman" w:cs="Times New Roman"/>
          <w:sz w:val="28"/>
          <w:szCs w:val="28"/>
          <w:lang w:val="en-GB" w:eastAsia="en-GB"/>
        </w:rPr>
      </w:pPr>
      <w:r w:rsidRPr="00EE71B7">
        <w:rPr>
          <w:rFonts w:ascii="Times New Roman" w:eastAsia="Times New Roman" w:hAnsi="Times New Roman" w:cs="Times New Roman"/>
          <w:b/>
          <w:bCs/>
          <w:sz w:val="28"/>
          <w:szCs w:val="28"/>
          <w:lang w:val="en-GB" w:eastAsia="en-GB"/>
        </w:rPr>
        <w:t xml:space="preserve">Điều 4. Về biên chế </w:t>
      </w:r>
      <w:bookmarkEnd w:id="6"/>
    </w:p>
    <w:p w:rsidR="008A0270" w:rsidRPr="00EE71B7" w:rsidRDefault="008A0270" w:rsidP="008A0270">
      <w:pPr>
        <w:spacing w:after="0" w:line="360" w:lineRule="auto"/>
        <w:ind w:firstLine="567"/>
        <w:jc w:val="both"/>
        <w:rPr>
          <w:rFonts w:ascii="Times New Roman" w:eastAsia="Times New Roman" w:hAnsi="Times New Roman" w:cs="Times New Roman"/>
          <w:sz w:val="28"/>
          <w:szCs w:val="28"/>
          <w:shd w:val="clear" w:color="auto" w:fill="FFFFFF"/>
        </w:rPr>
      </w:pPr>
      <w:r w:rsidRPr="00EE71B7">
        <w:rPr>
          <w:rFonts w:ascii="Times New Roman" w:eastAsia="Times New Roman" w:hAnsi="Times New Roman" w:cs="Times New Roman"/>
          <w:sz w:val="28"/>
          <w:szCs w:val="28"/>
        </w:rPr>
        <w:t xml:space="preserve">1. </w:t>
      </w:r>
      <w:r w:rsidRPr="00EE71B7">
        <w:rPr>
          <w:rFonts w:ascii="Times New Roman" w:eastAsia="Times New Roman" w:hAnsi="Times New Roman" w:cs="Times New Roman"/>
          <w:sz w:val="28"/>
          <w:szCs w:val="28"/>
          <w:lang w:val="vi-VN"/>
        </w:rPr>
        <w:t xml:space="preserve">Biên chế công chức </w:t>
      </w:r>
      <w:r w:rsidRPr="00EE71B7">
        <w:rPr>
          <w:rFonts w:ascii="Times New Roman" w:eastAsia="Times New Roman" w:hAnsi="Times New Roman" w:cs="Times New Roman"/>
          <w:sz w:val="28"/>
          <w:szCs w:val="28"/>
          <w:shd w:val="clear" w:color="auto" w:fill="FFFFFF"/>
        </w:rPr>
        <w:t>được giao trên cơ sở vị trí việc làm, gắn với chức năng, nhiệm vụ, khối lượng công việc và nằm trong tổng biên chế của thành phố do cấp có thẩm quyền giao.</w:t>
      </w:r>
    </w:p>
    <w:p w:rsidR="008A0270" w:rsidRPr="00EE71B7" w:rsidRDefault="008A0270" w:rsidP="008A0270">
      <w:pPr>
        <w:spacing w:after="0" w:line="360" w:lineRule="auto"/>
        <w:ind w:firstLine="567"/>
        <w:jc w:val="both"/>
        <w:rPr>
          <w:rFonts w:ascii="Times New Roman" w:eastAsia="Times New Roman" w:hAnsi="Times New Roman" w:cs="Times New Roman"/>
          <w:sz w:val="28"/>
          <w:szCs w:val="28"/>
          <w:shd w:val="clear" w:color="auto" w:fill="FFFFFF"/>
        </w:rPr>
      </w:pPr>
      <w:r w:rsidRPr="00EE71B7">
        <w:rPr>
          <w:rFonts w:ascii="Times New Roman" w:eastAsia="Times New Roman" w:hAnsi="Times New Roman" w:cs="Times New Roman"/>
          <w:spacing w:val="-2"/>
          <w:sz w:val="28"/>
          <w:szCs w:val="28"/>
        </w:rPr>
        <w:t>2. Căn cứ chức năng, nhiệm vụ, cơ cấu tổ chức và danh mục vị trí việc làm được cấp có thẩm quyền phê duyệt, hàng năm Sở Nông nghiệp và Môi trường xây dựng kế hoạch biên chế trình Ủy ban nhân dân thành phố để trình cấp có thẩm quyền xem xét, quyết định theo quy định của pháp luật./.</w:t>
      </w:r>
    </w:p>
    <w:p w:rsidR="00D1271E" w:rsidRPr="00EE71B7" w:rsidRDefault="00D1271E" w:rsidP="00AA00FD">
      <w:pPr>
        <w:shd w:val="clear" w:color="auto" w:fill="FFFFFF"/>
        <w:spacing w:before="120" w:after="120" w:line="240" w:lineRule="atLeast"/>
        <w:ind w:firstLine="720"/>
        <w:jc w:val="both"/>
        <w:rPr>
          <w:rFonts w:ascii="Times New Roman" w:eastAsia="Times New Roman" w:hAnsi="Times New Roman" w:cs="Times New Roman"/>
          <w:sz w:val="28"/>
          <w:szCs w:val="28"/>
        </w:rPr>
      </w:pPr>
    </w:p>
    <w:p w:rsidR="007C0274" w:rsidRPr="00EE71B7" w:rsidRDefault="007C0274" w:rsidP="008C6D9A">
      <w:pPr>
        <w:shd w:val="clear" w:color="auto" w:fill="FFFFFF"/>
        <w:spacing w:after="0" w:line="264" w:lineRule="auto"/>
        <w:ind w:firstLine="720"/>
        <w:jc w:val="both"/>
        <w:rPr>
          <w:rFonts w:ascii="Times New Roman" w:hAnsi="Times New Roman" w:cs="Times New Roman"/>
          <w:sz w:val="28"/>
          <w:szCs w:val="28"/>
        </w:rPr>
      </w:pPr>
    </w:p>
    <w:sectPr w:rsidR="007C0274" w:rsidRPr="00EE71B7" w:rsidSect="008A0270">
      <w:headerReference w:type="default" r:id="rId8"/>
      <w:foot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6E9" w:rsidRDefault="005066E9" w:rsidP="00BA58BF">
      <w:pPr>
        <w:spacing w:after="0" w:line="240" w:lineRule="auto"/>
      </w:pPr>
      <w:r>
        <w:separator/>
      </w:r>
    </w:p>
  </w:endnote>
  <w:endnote w:type="continuationSeparator" w:id="0">
    <w:p w:rsidR="005066E9" w:rsidRDefault="005066E9" w:rsidP="00BA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BF" w:rsidRDefault="00BA58BF">
    <w:pPr>
      <w:pStyle w:val="Footer"/>
      <w:jc w:val="center"/>
    </w:pPr>
  </w:p>
  <w:p w:rsidR="00BA58BF" w:rsidRDefault="00BA5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6E9" w:rsidRDefault="005066E9" w:rsidP="00BA58BF">
      <w:pPr>
        <w:spacing w:after="0" w:line="240" w:lineRule="auto"/>
      </w:pPr>
      <w:r>
        <w:separator/>
      </w:r>
    </w:p>
  </w:footnote>
  <w:footnote w:type="continuationSeparator" w:id="0">
    <w:p w:rsidR="005066E9" w:rsidRDefault="005066E9" w:rsidP="00BA5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75495"/>
      <w:docPartObj>
        <w:docPartGallery w:val="Page Numbers (Top of Page)"/>
        <w:docPartUnique/>
      </w:docPartObj>
    </w:sdtPr>
    <w:sdtEndPr>
      <w:rPr>
        <w:rFonts w:ascii="Times New Roman" w:hAnsi="Times New Roman" w:cs="Times New Roman"/>
        <w:noProof/>
      </w:rPr>
    </w:sdtEndPr>
    <w:sdtContent>
      <w:p w:rsidR="006551E8" w:rsidRPr="006551E8" w:rsidRDefault="006551E8" w:rsidP="006551E8">
        <w:pPr>
          <w:pStyle w:val="Header"/>
          <w:jc w:val="center"/>
          <w:rPr>
            <w:rFonts w:ascii="Times New Roman" w:hAnsi="Times New Roman" w:cs="Times New Roman"/>
          </w:rPr>
        </w:pPr>
        <w:r w:rsidRPr="006551E8">
          <w:rPr>
            <w:rFonts w:ascii="Times New Roman" w:hAnsi="Times New Roman" w:cs="Times New Roman"/>
          </w:rPr>
          <w:fldChar w:fldCharType="begin"/>
        </w:r>
        <w:r w:rsidRPr="006551E8">
          <w:rPr>
            <w:rFonts w:ascii="Times New Roman" w:hAnsi="Times New Roman" w:cs="Times New Roman"/>
          </w:rPr>
          <w:instrText xml:space="preserve"> PAGE   \* MERGEFORMAT </w:instrText>
        </w:r>
        <w:r w:rsidRPr="006551E8">
          <w:rPr>
            <w:rFonts w:ascii="Times New Roman" w:hAnsi="Times New Roman" w:cs="Times New Roman"/>
          </w:rPr>
          <w:fldChar w:fldCharType="separate"/>
        </w:r>
        <w:r w:rsidR="00B13CDE">
          <w:rPr>
            <w:rFonts w:ascii="Times New Roman" w:hAnsi="Times New Roman" w:cs="Times New Roman"/>
            <w:noProof/>
          </w:rPr>
          <w:t>9</w:t>
        </w:r>
        <w:r w:rsidRPr="006551E8">
          <w:rPr>
            <w:rFonts w:ascii="Times New Roman" w:hAnsi="Times New Roman" w:cs="Times New Roman"/>
            <w:noProof/>
          </w:rPr>
          <w:fldChar w:fldCharType="end"/>
        </w:r>
      </w:p>
    </w:sdtContent>
  </w:sdt>
  <w:p w:rsidR="006551E8" w:rsidRDefault="00655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243F5"/>
    <w:multiLevelType w:val="hybridMultilevel"/>
    <w:tmpl w:val="F134D6C0"/>
    <w:lvl w:ilvl="0" w:tplc="7A603A82">
      <w:start w:val="1"/>
      <w:numFmt w:val="decimal"/>
      <w:lvlText w:val="%1."/>
      <w:lvlJc w:val="left"/>
      <w:pPr>
        <w:ind w:left="1958" w:hanging="1125"/>
      </w:pPr>
      <w:rPr>
        <w:rFonts w:eastAsiaTheme="minorHAnsi"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
    <w:nsid w:val="61B06D64"/>
    <w:multiLevelType w:val="hybridMultilevel"/>
    <w:tmpl w:val="27B0186C"/>
    <w:lvl w:ilvl="0" w:tplc="907697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BE"/>
    <w:rsid w:val="00024DD6"/>
    <w:rsid w:val="000263D4"/>
    <w:rsid w:val="00036D19"/>
    <w:rsid w:val="00042AAC"/>
    <w:rsid w:val="00045177"/>
    <w:rsid w:val="00053050"/>
    <w:rsid w:val="000923E7"/>
    <w:rsid w:val="000A6C0D"/>
    <w:rsid w:val="000C108D"/>
    <w:rsid w:val="00127172"/>
    <w:rsid w:val="00165B57"/>
    <w:rsid w:val="001A2217"/>
    <w:rsid w:val="001B3327"/>
    <w:rsid w:val="002A5056"/>
    <w:rsid w:val="0030244E"/>
    <w:rsid w:val="00312300"/>
    <w:rsid w:val="00313EFE"/>
    <w:rsid w:val="00354B22"/>
    <w:rsid w:val="00384FD0"/>
    <w:rsid w:val="00394B02"/>
    <w:rsid w:val="00395433"/>
    <w:rsid w:val="0046002E"/>
    <w:rsid w:val="004638B3"/>
    <w:rsid w:val="00465E91"/>
    <w:rsid w:val="00471B04"/>
    <w:rsid w:val="004840BA"/>
    <w:rsid w:val="004D3B4B"/>
    <w:rsid w:val="004E15FF"/>
    <w:rsid w:val="004F2B1A"/>
    <w:rsid w:val="005066E9"/>
    <w:rsid w:val="00530DD4"/>
    <w:rsid w:val="005534A1"/>
    <w:rsid w:val="0055555D"/>
    <w:rsid w:val="00555EDF"/>
    <w:rsid w:val="005C1383"/>
    <w:rsid w:val="005C436A"/>
    <w:rsid w:val="005D29CB"/>
    <w:rsid w:val="005F0DAB"/>
    <w:rsid w:val="00620093"/>
    <w:rsid w:val="006331CC"/>
    <w:rsid w:val="00635743"/>
    <w:rsid w:val="006551E8"/>
    <w:rsid w:val="00683399"/>
    <w:rsid w:val="006917E5"/>
    <w:rsid w:val="006947A5"/>
    <w:rsid w:val="006A6D3E"/>
    <w:rsid w:val="006F299C"/>
    <w:rsid w:val="0071333E"/>
    <w:rsid w:val="007148A3"/>
    <w:rsid w:val="00716227"/>
    <w:rsid w:val="00721650"/>
    <w:rsid w:val="00725051"/>
    <w:rsid w:val="00734AF8"/>
    <w:rsid w:val="00747590"/>
    <w:rsid w:val="0075599B"/>
    <w:rsid w:val="00772B17"/>
    <w:rsid w:val="0079777D"/>
    <w:rsid w:val="007B766A"/>
    <w:rsid w:val="007C0274"/>
    <w:rsid w:val="007C45F4"/>
    <w:rsid w:val="007D22C3"/>
    <w:rsid w:val="007D3C18"/>
    <w:rsid w:val="007D6D76"/>
    <w:rsid w:val="007E083F"/>
    <w:rsid w:val="007E0877"/>
    <w:rsid w:val="00834181"/>
    <w:rsid w:val="00836C39"/>
    <w:rsid w:val="008370A4"/>
    <w:rsid w:val="008577EE"/>
    <w:rsid w:val="00876465"/>
    <w:rsid w:val="008A0270"/>
    <w:rsid w:val="008A36AE"/>
    <w:rsid w:val="008C6D9A"/>
    <w:rsid w:val="008F6DA1"/>
    <w:rsid w:val="00905AE1"/>
    <w:rsid w:val="00975A47"/>
    <w:rsid w:val="00986280"/>
    <w:rsid w:val="009B439F"/>
    <w:rsid w:val="009E5E85"/>
    <w:rsid w:val="00A07E88"/>
    <w:rsid w:val="00A230E8"/>
    <w:rsid w:val="00A31FEE"/>
    <w:rsid w:val="00A45919"/>
    <w:rsid w:val="00A541D1"/>
    <w:rsid w:val="00A603FC"/>
    <w:rsid w:val="00A77F63"/>
    <w:rsid w:val="00AA00FD"/>
    <w:rsid w:val="00AA2C23"/>
    <w:rsid w:val="00AB57E6"/>
    <w:rsid w:val="00B05F2B"/>
    <w:rsid w:val="00B13CDE"/>
    <w:rsid w:val="00B27C73"/>
    <w:rsid w:val="00B3290D"/>
    <w:rsid w:val="00B3445B"/>
    <w:rsid w:val="00B70809"/>
    <w:rsid w:val="00B96592"/>
    <w:rsid w:val="00BA58BF"/>
    <w:rsid w:val="00BB7830"/>
    <w:rsid w:val="00C104B7"/>
    <w:rsid w:val="00C15524"/>
    <w:rsid w:val="00C27CAA"/>
    <w:rsid w:val="00C50B2F"/>
    <w:rsid w:val="00C67D17"/>
    <w:rsid w:val="00C72BA1"/>
    <w:rsid w:val="00C86653"/>
    <w:rsid w:val="00CB09B5"/>
    <w:rsid w:val="00CC7847"/>
    <w:rsid w:val="00CF2698"/>
    <w:rsid w:val="00D1271E"/>
    <w:rsid w:val="00D239B4"/>
    <w:rsid w:val="00D70DBD"/>
    <w:rsid w:val="00D74225"/>
    <w:rsid w:val="00D83DA4"/>
    <w:rsid w:val="00D848ED"/>
    <w:rsid w:val="00D84CE9"/>
    <w:rsid w:val="00D91F5C"/>
    <w:rsid w:val="00DC49C3"/>
    <w:rsid w:val="00DE5029"/>
    <w:rsid w:val="00DF37F9"/>
    <w:rsid w:val="00E42A00"/>
    <w:rsid w:val="00E51E3F"/>
    <w:rsid w:val="00E722A9"/>
    <w:rsid w:val="00E75427"/>
    <w:rsid w:val="00E77BF3"/>
    <w:rsid w:val="00E943BE"/>
    <w:rsid w:val="00EB2BD4"/>
    <w:rsid w:val="00EC0080"/>
    <w:rsid w:val="00EE188E"/>
    <w:rsid w:val="00EE71B7"/>
    <w:rsid w:val="00F0456A"/>
    <w:rsid w:val="00F40EED"/>
    <w:rsid w:val="00F847A7"/>
    <w:rsid w:val="00F84DBE"/>
    <w:rsid w:val="00F94B7F"/>
    <w:rsid w:val="00FB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3E803-BB79-43C8-8EDD-725FEB29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2B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semiHidden/>
    <w:unhideWhenUsed/>
    <w:qFormat/>
    <w:rsid w:val="007D3C18"/>
    <w:pPr>
      <w:keepNext/>
      <w:spacing w:after="0" w:line="240" w:lineRule="auto"/>
      <w:outlineLvl w:val="4"/>
    </w:pPr>
    <w:rPr>
      <w:rFonts w:ascii="Times New Roman" w:eastAsia="Times New Roman" w:hAnsi="Times New Roman" w:cs="Times New Roman"/>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 Char Char"/>
    <w:basedOn w:val="Normal"/>
    <w:link w:val="NormalWebChar1"/>
    <w:uiPriority w:val="99"/>
    <w:unhideWhenUsed/>
    <w:qFormat/>
    <w:rsid w:val="00E943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5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BF"/>
  </w:style>
  <w:style w:type="paragraph" w:styleId="Footer">
    <w:name w:val="footer"/>
    <w:basedOn w:val="Normal"/>
    <w:link w:val="FooterChar"/>
    <w:uiPriority w:val="99"/>
    <w:unhideWhenUsed/>
    <w:rsid w:val="00BA5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BF"/>
  </w:style>
  <w:style w:type="paragraph" w:styleId="ListParagraph">
    <w:name w:val="List Paragraph"/>
    <w:basedOn w:val="Normal"/>
    <w:uiPriority w:val="34"/>
    <w:qFormat/>
    <w:rsid w:val="00876465"/>
    <w:pPr>
      <w:ind w:left="720"/>
      <w:contextualSpacing/>
    </w:pPr>
  </w:style>
  <w:style w:type="character" w:customStyle="1" w:styleId="Heading5Char">
    <w:name w:val="Heading 5 Char"/>
    <w:basedOn w:val="DefaultParagraphFont"/>
    <w:link w:val="Heading5"/>
    <w:semiHidden/>
    <w:rsid w:val="007D3C18"/>
    <w:rPr>
      <w:rFonts w:ascii="Times New Roman" w:eastAsia="Times New Roman" w:hAnsi="Times New Roman" w:cs="Times New Roman"/>
      <w:sz w:val="26"/>
      <w:szCs w:val="24"/>
      <w:lang w:val="x-none" w:eastAsia="x-none"/>
    </w:rPr>
  </w:style>
  <w:style w:type="character" w:customStyle="1" w:styleId="Heading2Char">
    <w:name w:val="Heading 2 Char"/>
    <w:basedOn w:val="DefaultParagraphFont"/>
    <w:link w:val="Heading2"/>
    <w:uiPriority w:val="9"/>
    <w:semiHidden/>
    <w:rsid w:val="004F2B1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2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093"/>
    <w:rPr>
      <w:rFonts w:ascii="Segoe UI" w:hAnsi="Segoe UI" w:cs="Segoe UI"/>
      <w:sz w:val="18"/>
      <w:szCs w:val="18"/>
    </w:rPr>
  </w:style>
  <w:style w:type="character" w:customStyle="1" w:styleId="NormalWebChar1">
    <w:name w:val="Normal (Web) Char1"/>
    <w:aliases w:val="Char Char Char,Normal (Web) Char Char, Char Char Char"/>
    <w:link w:val="NormalWeb"/>
    <w:uiPriority w:val="99"/>
    <w:locked/>
    <w:rsid w:val="00A541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6528">
      <w:bodyDiv w:val="1"/>
      <w:marLeft w:val="0"/>
      <w:marRight w:val="0"/>
      <w:marTop w:val="0"/>
      <w:marBottom w:val="0"/>
      <w:divBdr>
        <w:top w:val="none" w:sz="0" w:space="0" w:color="auto"/>
        <w:left w:val="none" w:sz="0" w:space="0" w:color="auto"/>
        <w:bottom w:val="none" w:sz="0" w:space="0" w:color="auto"/>
        <w:right w:val="none" w:sz="0" w:space="0" w:color="auto"/>
      </w:divBdr>
    </w:div>
    <w:div w:id="1545293531">
      <w:bodyDiv w:val="1"/>
      <w:marLeft w:val="0"/>
      <w:marRight w:val="0"/>
      <w:marTop w:val="0"/>
      <w:marBottom w:val="0"/>
      <w:divBdr>
        <w:top w:val="none" w:sz="0" w:space="0" w:color="auto"/>
        <w:left w:val="none" w:sz="0" w:space="0" w:color="auto"/>
        <w:bottom w:val="none" w:sz="0" w:space="0" w:color="auto"/>
        <w:right w:val="none" w:sz="0" w:space="0" w:color="auto"/>
      </w:divBdr>
    </w:div>
    <w:div w:id="16137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F0A8-6FEE-43E6-9095-6217F31B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31</cp:revision>
  <cp:lastPrinted>2025-05-15T06:41:00Z</cp:lastPrinted>
  <dcterms:created xsi:type="dcterms:W3CDTF">2025-02-28T08:51:00Z</dcterms:created>
  <dcterms:modified xsi:type="dcterms:W3CDTF">2025-05-15T06:51:00Z</dcterms:modified>
</cp:coreProperties>
</file>