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6400"/>
      </w:tblGrid>
      <w:tr w:rsidR="005C6FF1" w:rsidRPr="005C6FF1" w:rsidTr="007E7566">
        <w:trPr>
          <w:trHeight w:val="853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F1" w:rsidRPr="005C6FF1" w:rsidRDefault="005C6FF1" w:rsidP="005C6FF1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5C6FF1"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5449C" wp14:editId="0406170D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464820</wp:posOffset>
                      </wp:positionV>
                      <wp:extent cx="1299845" cy="0"/>
                      <wp:effectExtent l="9525" t="13335" r="5080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BE2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.6pt;margin-top:36.6pt;width:10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uC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"/>
                  </w:pict>
                </mc:Fallback>
              </mc:AlternateContent>
            </w:r>
            <w:r w:rsidRPr="005C6FF1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ỦY BAN NHÂN DÂN</w:t>
            </w:r>
            <w:r w:rsidRPr="005C6FF1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br/>
              <w:t>THÀNH PHỐ HUẾ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F1" w:rsidRPr="005C6FF1" w:rsidRDefault="005C6FF1" w:rsidP="005C6FF1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C6FF1"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AF034B" wp14:editId="6D1E4F93">
                      <wp:simplePos x="0" y="0"/>
                      <wp:positionH relativeFrom="column">
                        <wp:posOffset>898461</wp:posOffset>
                      </wp:positionH>
                      <wp:positionV relativeFrom="paragraph">
                        <wp:posOffset>480060</wp:posOffset>
                      </wp:positionV>
                      <wp:extent cx="2115185" cy="0"/>
                      <wp:effectExtent l="0" t="0" r="374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338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0.75pt;margin-top:37.8pt;width:166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"/>
                  </w:pict>
                </mc:Fallback>
              </mc:AlternateContent>
            </w:r>
            <w:r w:rsidRPr="005C6FF1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5C6FF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</w:p>
        </w:tc>
      </w:tr>
      <w:tr w:rsidR="005C6FF1" w:rsidRPr="005C6FF1" w:rsidTr="000B612C">
        <w:trPr>
          <w:trHeight w:val="436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F1" w:rsidRPr="005C6FF1" w:rsidRDefault="005C6FF1" w:rsidP="005C6FF1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C6FF1">
              <w:rPr>
                <w:rFonts w:ascii="Times New Roman" w:eastAsia="SimSun" w:hAnsi="Times New Roman" w:cs="Times New Roman"/>
                <w:sz w:val="28"/>
                <w:szCs w:val="28"/>
              </w:rPr>
              <w:t>Số:           /2025/QĐ-UBND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F1" w:rsidRPr="005C6FF1" w:rsidRDefault="005C6FF1" w:rsidP="00F00109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C6FF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      Huế, ngày      </w:t>
            </w:r>
            <w:r w:rsidR="00281AF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Pr="005C6FF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F00109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C6FF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 năm 2025</w:t>
            </w:r>
          </w:p>
        </w:tc>
      </w:tr>
    </w:tbl>
    <w:tbl>
      <w:tblPr>
        <w:tblpPr w:leftFromText="180" w:rightFromText="180" w:vertAnchor="text" w:horzAnchor="margin" w:tblpY="88"/>
        <w:tblW w:w="1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0"/>
      </w:tblGrid>
      <w:tr w:rsidR="007E7566" w:rsidRPr="005C6FF1" w:rsidTr="006811FF">
        <w:trPr>
          <w:trHeight w:val="363"/>
        </w:trPr>
        <w:tc>
          <w:tcPr>
            <w:tcW w:w="1760" w:type="dxa"/>
            <w:tcBorders>
              <w:bottom w:val="single" w:sz="4" w:space="0" w:color="auto"/>
            </w:tcBorders>
          </w:tcPr>
          <w:p w:rsidR="007E7566" w:rsidRPr="005C6FF1" w:rsidRDefault="007E7566" w:rsidP="006811F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bookmarkStart w:id="0" w:name="loai_1"/>
            <w:r w:rsidRPr="005C6FF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Dự thảo </w:t>
            </w:r>
          </w:p>
        </w:tc>
      </w:tr>
    </w:tbl>
    <w:p w:rsidR="005C6FF1" w:rsidRPr="005C6FF1" w:rsidRDefault="005C6FF1" w:rsidP="005C6FF1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</w:pPr>
    </w:p>
    <w:p w:rsidR="005C6FF1" w:rsidRDefault="005C6FF1" w:rsidP="005C6FF1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</w:pPr>
    </w:p>
    <w:p w:rsidR="005C6FF1" w:rsidRPr="005C6FF1" w:rsidRDefault="005C6FF1" w:rsidP="008C3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5C6FF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QUYẾT ĐỊNH</w:t>
      </w:r>
    </w:p>
    <w:p w:rsidR="00E8317B" w:rsidRDefault="00FB28E7" w:rsidP="008C3E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Phê duyệt v</w:t>
      </w:r>
      <w:r w:rsidR="00E8317B" w:rsidRPr="00E8317B">
        <w:rPr>
          <w:rFonts w:ascii="Times New Roman" w:hAnsi="Times New Roman" w:cs="Times New Roman"/>
          <w:b/>
          <w:sz w:val="28"/>
          <w:szCs w:val="28"/>
        </w:rPr>
        <w:t xml:space="preserve">ùng quy hoạch trồng lúa có năng suất, chất lượng cao </w:t>
      </w:r>
    </w:p>
    <w:p w:rsidR="005C6FF1" w:rsidRPr="00E8317B" w:rsidRDefault="00F11B4E" w:rsidP="008C3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E8317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trên địa bàn thành phố Huế</w:t>
      </w:r>
    </w:p>
    <w:p w:rsidR="005C6FF1" w:rsidRPr="005C6FF1" w:rsidRDefault="00F11B4E" w:rsidP="005C6FF1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5C6FF1">
        <w:rPr>
          <w:rFonts w:ascii="Times New Roman" w:eastAsia="SimSu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C82EC" wp14:editId="4BF7643C">
                <wp:simplePos x="0" y="0"/>
                <wp:positionH relativeFrom="column">
                  <wp:posOffset>2077720</wp:posOffset>
                </wp:positionH>
                <wp:positionV relativeFrom="paragraph">
                  <wp:posOffset>27241</wp:posOffset>
                </wp:positionV>
                <wp:extent cx="165100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332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3.6pt;margin-top:2.15pt;width:13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7l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"/>
            </w:pict>
          </mc:Fallback>
        </mc:AlternateContent>
      </w:r>
    </w:p>
    <w:p w:rsidR="005C6FF1" w:rsidRPr="00E558A5" w:rsidRDefault="005C6FF1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558A5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Căn cứ Luật Tổ chức chính quyền địa phương </w:t>
      </w:r>
      <w:r w:rsidR="002C2D24" w:rsidRPr="00E558A5">
        <w:rPr>
          <w:rFonts w:ascii="Times New Roman" w:hAnsi="Times New Roman" w:cs="Times New Roman"/>
          <w:i/>
          <w:sz w:val="28"/>
          <w:szCs w:val="28"/>
        </w:rPr>
        <w:t xml:space="preserve">số 72/2025/QH15 </w:t>
      </w:r>
      <w:r w:rsidRPr="00E558A5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ngày 1</w:t>
      </w:r>
      <w:r w:rsidR="002C2D24" w:rsidRPr="00E558A5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E558A5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4F11BF" w:rsidRPr="00E558A5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tháng </w:t>
      </w:r>
      <w:r w:rsidR="002C2D24" w:rsidRPr="00E558A5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E558A5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năm 20</w:t>
      </w:r>
      <w:r w:rsidR="004F11BF" w:rsidRPr="00E558A5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E558A5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5</w:t>
      </w:r>
      <w:r w:rsidR="00843601" w:rsidRPr="00E558A5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5C6FF1" w:rsidRPr="00E558A5" w:rsidRDefault="005C6FF1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558A5">
        <w:rPr>
          <w:rFonts w:ascii="Times New Roman" w:eastAsia="Times New Roman" w:hAnsi="Times New Roman" w:cs="Times New Roman"/>
          <w:i/>
          <w:iCs/>
          <w:sz w:val="28"/>
          <w:szCs w:val="28"/>
        </w:rPr>
        <w:t>Căn cứ Luật Trồng trọt</w:t>
      </w:r>
      <w:r w:rsidR="002C2D24" w:rsidRPr="00E558A5">
        <w:rPr>
          <w:rFonts w:ascii="Times New Roman" w:hAnsi="Times New Roman" w:cs="Times New Roman"/>
          <w:i/>
          <w:sz w:val="28"/>
          <w:szCs w:val="28"/>
        </w:rPr>
        <w:t xml:space="preserve"> số 31/2018/QH14 </w:t>
      </w:r>
      <w:r w:rsidRPr="00E558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ngày 19 tháng 11 năm 2018;</w:t>
      </w:r>
    </w:p>
    <w:p w:rsidR="005C6FF1" w:rsidRPr="00E558A5" w:rsidRDefault="005C6FF1" w:rsidP="00E558A5">
      <w:pPr>
        <w:spacing w:after="0" w:line="264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val="nl-NL"/>
        </w:rPr>
      </w:pPr>
      <w:r w:rsidRPr="00E558A5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Căn cứ Luật Đất đai </w:t>
      </w:r>
      <w:r w:rsidR="002C2D24" w:rsidRPr="00E558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số </w:t>
      </w:r>
      <w:r w:rsidR="002C2D24" w:rsidRPr="00E558A5">
        <w:rPr>
          <w:rFonts w:ascii="Times New Roman" w:hAnsi="Times New Roman" w:cs="Times New Roman"/>
          <w:i/>
          <w:sz w:val="28"/>
          <w:szCs w:val="28"/>
        </w:rPr>
        <w:t xml:space="preserve">31/2024/QH15 </w:t>
      </w:r>
      <w:r w:rsidRPr="00E558A5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ngày 18 tháng 01 năm 2024</w:t>
      </w:r>
      <w:r w:rsidRPr="00E558A5">
        <w:rPr>
          <w:rFonts w:ascii="Times New Roman" w:eastAsia="SimSun" w:hAnsi="Times New Roman" w:cs="Times New Roman"/>
          <w:i/>
          <w:sz w:val="28"/>
          <w:szCs w:val="28"/>
          <w:lang w:val="nl-NL"/>
        </w:rPr>
        <w:t>;</w:t>
      </w:r>
      <w:r w:rsidR="00661A20" w:rsidRPr="00E558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1A20" w:rsidRPr="00E558A5">
        <w:rPr>
          <w:rStyle w:val="fontstyle01"/>
          <w:rFonts w:ascii="Times New Roman" w:hAnsi="Times New Roman" w:cs="Times New Roman"/>
          <w:i/>
        </w:rPr>
        <w:t>Luật sửa đổi bổ sung một số điều của Luật Đất đai số 31/2024/QH15, Luật nhà ở số 27/2023/QH15, Luật Kinh doanh bất động sản số 29/2023/QH15 và Luật Các tổ chức tín dụng số</w:t>
      </w:r>
      <w:r w:rsidR="002C2D24" w:rsidRPr="00E558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61A20" w:rsidRPr="00E558A5">
        <w:rPr>
          <w:rStyle w:val="fontstyle01"/>
          <w:rFonts w:ascii="Times New Roman" w:hAnsi="Times New Roman" w:cs="Times New Roman"/>
          <w:i/>
        </w:rPr>
        <w:t>32/2024/QH15 ngày 29 tháng 6 năm 2024;</w:t>
      </w:r>
    </w:p>
    <w:p w:rsidR="005C6FF1" w:rsidRPr="00E558A5" w:rsidRDefault="005C6FF1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E558A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Căn cứ Nghị định số </w:t>
      </w:r>
      <w:hyperlink r:id="rId7" w:tgtFrame="_blank" w:tooltip="Nghị định 112/2024/NĐ-CP" w:history="1">
        <w:r w:rsidRPr="00E558A5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nl-NL"/>
          </w:rPr>
          <w:t>112/2024/NĐ-CP</w:t>
        </w:r>
      </w:hyperlink>
      <w:r w:rsidRPr="00E558A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 ngày 11 tháng 9 năm 2024 của Chính phủ quy định chi tiết về đất trồng lúa;</w:t>
      </w:r>
    </w:p>
    <w:p w:rsidR="005C6FF1" w:rsidRPr="00E558A5" w:rsidRDefault="005C6FF1" w:rsidP="00E558A5">
      <w:pPr>
        <w:shd w:val="clear" w:color="auto" w:fill="FFFFFF"/>
        <w:spacing w:after="0" w:line="264" w:lineRule="auto"/>
        <w:ind w:firstLine="720"/>
        <w:jc w:val="both"/>
        <w:rPr>
          <w:rStyle w:val="fontstyle01"/>
          <w:rFonts w:ascii="Times New Roman" w:hAnsi="Times New Roman" w:cs="Times New Roman"/>
          <w:i/>
        </w:rPr>
      </w:pPr>
      <w:r w:rsidRPr="00E558A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Theo đề nghị của Giám đốc Sở </w:t>
      </w:r>
      <w:r w:rsidRPr="00E558A5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Nông nghiệp và </w:t>
      </w:r>
      <w:r w:rsidR="00975F60" w:rsidRPr="00E558A5">
        <w:rPr>
          <w:rFonts w:ascii="Times New Roman" w:eastAsia="Times New Roman" w:hAnsi="Times New Roman" w:cs="Times New Roman"/>
          <w:i/>
          <w:iCs/>
          <w:sz w:val="28"/>
          <w:szCs w:val="28"/>
        </w:rPr>
        <w:t>Môi trường</w:t>
      </w:r>
      <w:r w:rsidR="00EC4A14" w:rsidRPr="00E558A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</w:t>
      </w:r>
      <w:r w:rsidR="00EC4A14" w:rsidRPr="00E558A5">
        <w:rPr>
          <w:rStyle w:val="fontstyle01"/>
          <w:rFonts w:ascii="Times New Roman" w:hAnsi="Times New Roman" w:cs="Times New Roman"/>
          <w:i/>
        </w:rPr>
        <w:t>tại Tờ trình số</w:t>
      </w:r>
      <w:r w:rsidR="00EC4A14" w:rsidRPr="00E558A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EC4A14" w:rsidRPr="00E558A5">
        <w:rPr>
          <w:rStyle w:val="fontstyle01"/>
          <w:rFonts w:ascii="Times New Roman" w:hAnsi="Times New Roman" w:cs="Times New Roman"/>
          <w:i/>
        </w:rPr>
        <w:t>………./TTr-SNNMT ngày ….. tháng …… năm 2025</w:t>
      </w:r>
    </w:p>
    <w:p w:rsidR="00E51FBA" w:rsidRPr="00E558A5" w:rsidRDefault="00CD703D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E558A5">
        <w:rPr>
          <w:rStyle w:val="fontstyle01"/>
          <w:rFonts w:ascii="Times New Roman" w:hAnsi="Times New Roman" w:cs="Times New Roman"/>
          <w:i/>
        </w:rPr>
        <w:t xml:space="preserve">Ủy ban nhân dân ban hành Quyết định </w:t>
      </w:r>
      <w:r w:rsidRPr="00E558A5">
        <w:rPr>
          <w:rFonts w:ascii="Times New Roman" w:hAnsi="Times New Roman" w:cs="Times New Roman"/>
          <w:i/>
          <w:sz w:val="28"/>
          <w:szCs w:val="28"/>
        </w:rPr>
        <w:t xml:space="preserve">phê duyệt vùng quy hoạch trồng lúa có năng suất, chất lượng cao </w:t>
      </w:r>
      <w:r w:rsidRPr="00E558A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trên địa bàn thành phố Huế.</w:t>
      </w:r>
    </w:p>
    <w:p w:rsidR="00B44FBD" w:rsidRPr="00E558A5" w:rsidRDefault="00B44FBD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58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Điều 1. Phạm vi điều chỉnh</w:t>
      </w:r>
    </w:p>
    <w:p w:rsidR="003A109B" w:rsidRPr="00E558A5" w:rsidRDefault="00B44FBD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58A5">
        <w:rPr>
          <w:rFonts w:ascii="Times New Roman" w:hAnsi="Times New Roman" w:cs="Times New Roman"/>
          <w:color w:val="000000"/>
          <w:sz w:val="28"/>
          <w:szCs w:val="28"/>
        </w:rPr>
        <w:t xml:space="preserve">Quyết định này </w:t>
      </w:r>
      <w:r w:rsidR="00170E0B" w:rsidRPr="00E558A5">
        <w:rPr>
          <w:rStyle w:val="fontstyle01"/>
          <w:rFonts w:ascii="Times New Roman" w:hAnsi="Times New Roman" w:cs="Times New Roman"/>
        </w:rPr>
        <w:t>quy định</w:t>
      </w:r>
      <w:r w:rsidR="003A109B" w:rsidRPr="00E558A5">
        <w:rPr>
          <w:rStyle w:val="fontstyle01"/>
          <w:rFonts w:ascii="Times New Roman" w:hAnsi="Times New Roman" w:cs="Times New Roman"/>
        </w:rPr>
        <w:t xml:space="preserve"> v</w:t>
      </w:r>
      <w:r w:rsidR="003A109B" w:rsidRPr="00E558A5">
        <w:rPr>
          <w:rFonts w:ascii="Times New Roman" w:hAnsi="Times New Roman" w:cs="Times New Roman"/>
          <w:sz w:val="28"/>
          <w:szCs w:val="28"/>
        </w:rPr>
        <w:t xml:space="preserve">ùng quy hoạch trồng lúa có năng suất, chất lượng cao </w:t>
      </w:r>
      <w:r w:rsidR="003A109B" w:rsidRPr="00E558A5">
        <w:rPr>
          <w:rFonts w:ascii="Times New Roman" w:eastAsia="Times New Roman" w:hAnsi="Times New Roman" w:cs="Times New Roman"/>
          <w:spacing w:val="-2"/>
          <w:sz w:val="28"/>
          <w:szCs w:val="28"/>
        </w:rPr>
        <w:t>trên địa bàn thành phố Huế</w:t>
      </w:r>
      <w:r w:rsidR="00170E0B" w:rsidRPr="00E558A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44FBD" w:rsidRPr="00E558A5" w:rsidRDefault="00B44FBD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58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Điều 2. Đối tượng áp dụng</w:t>
      </w:r>
    </w:p>
    <w:p w:rsidR="00B44FBD" w:rsidRPr="00E558A5" w:rsidRDefault="00B44FBD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D2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E558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58A5">
        <w:rPr>
          <w:rFonts w:ascii="Times New Roman" w:hAnsi="Times New Roman" w:cs="Times New Roman"/>
          <w:color w:val="000000"/>
          <w:sz w:val="28"/>
          <w:szCs w:val="28"/>
        </w:rPr>
        <w:t>Cơ quan Nhà nước được giao thực hiện nhiệm vụ quản lý nhà nước về</w:t>
      </w:r>
      <w:r w:rsidRPr="00E558A5">
        <w:rPr>
          <w:rFonts w:ascii="Times New Roman" w:hAnsi="Times New Roman" w:cs="Times New Roman"/>
          <w:color w:val="000000"/>
          <w:sz w:val="28"/>
          <w:szCs w:val="28"/>
        </w:rPr>
        <w:br/>
        <w:t>sử dụng đất trồng lúa và các cơ quan, tổ chức, cá nhân có liên quan.</w:t>
      </w:r>
    </w:p>
    <w:p w:rsidR="00B44FBD" w:rsidRPr="00E558A5" w:rsidRDefault="00B44FBD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D2F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58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58A5">
        <w:rPr>
          <w:rFonts w:ascii="Times New Roman" w:hAnsi="Times New Roman" w:cs="Times New Roman"/>
          <w:color w:val="000000"/>
          <w:sz w:val="28"/>
          <w:szCs w:val="28"/>
        </w:rPr>
        <w:t>Doanh nghiệp, Hợp tác xã và liên hiệp Hợp tác xã, cá nhân (hoặc hộ gia đình), cộng đồng dân cư sử dụng đất trồng lúa.</w:t>
      </w:r>
    </w:p>
    <w:p w:rsidR="00B44FBD" w:rsidRPr="00E558A5" w:rsidRDefault="00B44FBD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8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Điều 3. </w:t>
      </w:r>
      <w:r w:rsidR="003035F1" w:rsidRPr="00E558A5">
        <w:rPr>
          <w:rStyle w:val="fontstyle01"/>
          <w:rFonts w:ascii="Times New Roman" w:hAnsi="Times New Roman" w:cs="Times New Roman"/>
          <w:b/>
        </w:rPr>
        <w:t>V</w:t>
      </w:r>
      <w:r w:rsidR="003A109B" w:rsidRPr="00E558A5">
        <w:rPr>
          <w:rFonts w:ascii="Times New Roman" w:hAnsi="Times New Roman" w:cs="Times New Roman"/>
          <w:b/>
          <w:sz w:val="28"/>
          <w:szCs w:val="28"/>
        </w:rPr>
        <w:t>ùng quy hoạch trồng lúa có năng suất, chất lượng cao</w:t>
      </w:r>
    </w:p>
    <w:p w:rsidR="00A94986" w:rsidRPr="00E558A5" w:rsidRDefault="00A94986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D2F">
        <w:rPr>
          <w:rStyle w:val="fontstyle01"/>
          <w:rFonts w:ascii="Times New Roman" w:hAnsi="Times New Roman" w:cs="Times New Roman"/>
        </w:rPr>
        <w:t>1.</w:t>
      </w:r>
      <w:r w:rsidRPr="00E558A5">
        <w:rPr>
          <w:rStyle w:val="fontstyle01"/>
          <w:rFonts w:ascii="Times New Roman" w:hAnsi="Times New Roman" w:cs="Times New Roman"/>
        </w:rPr>
        <w:t xml:space="preserve"> Phê duyệt v</w:t>
      </w:r>
      <w:r w:rsidRPr="00E558A5">
        <w:rPr>
          <w:rFonts w:ascii="Times New Roman" w:hAnsi="Times New Roman" w:cs="Times New Roman"/>
          <w:sz w:val="28"/>
          <w:szCs w:val="28"/>
        </w:rPr>
        <w:t xml:space="preserve">ùng quy hoạch trồng lúa có năng suất, chất lượng cao </w:t>
      </w:r>
      <w:r w:rsidRPr="00E558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trên địa bàn thành phố Huế với tổng diện tích </w:t>
      </w:r>
      <w:r w:rsidR="00377104">
        <w:rPr>
          <w:rFonts w:ascii="Times New Roman" w:eastAsia="Times New Roman" w:hAnsi="Times New Roman" w:cs="Times New Roman"/>
          <w:spacing w:val="-2"/>
          <w:sz w:val="28"/>
          <w:szCs w:val="28"/>
        </w:rPr>
        <w:t>8.2</w:t>
      </w:r>
      <w:r w:rsidR="00F47A26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="00074F8A" w:rsidRPr="00E558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58A5">
        <w:rPr>
          <w:rFonts w:ascii="Times New Roman" w:eastAsia="Times New Roman" w:hAnsi="Times New Roman" w:cs="Times New Roman"/>
          <w:spacing w:val="-2"/>
          <w:sz w:val="28"/>
          <w:szCs w:val="28"/>
        </w:rPr>
        <w:t>ha.</w:t>
      </w:r>
    </w:p>
    <w:p w:rsidR="00A94986" w:rsidRPr="00E558A5" w:rsidRDefault="00A94986" w:rsidP="00E558A5">
      <w:pPr>
        <w:shd w:val="clear" w:color="auto" w:fill="FFFFFF"/>
        <w:spacing w:after="0" w:line="264" w:lineRule="auto"/>
        <w:ind w:firstLine="561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  <w:r w:rsidRPr="00E558A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(Chi tiết phụ lục kèm theo)</w:t>
      </w:r>
    </w:p>
    <w:p w:rsidR="008E27AC" w:rsidRPr="00E558A5" w:rsidRDefault="00A94986" w:rsidP="00E558A5">
      <w:pPr>
        <w:shd w:val="clear" w:color="auto" w:fill="FFFFFF"/>
        <w:spacing w:after="0" w:line="264" w:lineRule="auto"/>
        <w:ind w:firstLine="720"/>
        <w:jc w:val="both"/>
        <w:rPr>
          <w:rStyle w:val="fontstyle01"/>
          <w:rFonts w:ascii="Times New Roman" w:hAnsi="Times New Roman" w:cs="Times New Roman"/>
        </w:rPr>
      </w:pPr>
      <w:r w:rsidRPr="00F42D2F">
        <w:rPr>
          <w:rStyle w:val="fontstyle01"/>
          <w:rFonts w:ascii="Times New Roman" w:hAnsi="Times New Roman" w:cs="Times New Roman"/>
        </w:rPr>
        <w:t>2</w:t>
      </w:r>
      <w:r w:rsidR="003A109B" w:rsidRPr="00F42D2F">
        <w:rPr>
          <w:rStyle w:val="fontstyle01"/>
          <w:rFonts w:ascii="Times New Roman" w:hAnsi="Times New Roman" w:cs="Times New Roman"/>
        </w:rPr>
        <w:t>.</w:t>
      </w:r>
      <w:r w:rsidR="003A109B" w:rsidRPr="00E558A5">
        <w:rPr>
          <w:rStyle w:val="fontstyle01"/>
          <w:rFonts w:ascii="Times New Roman" w:hAnsi="Times New Roman" w:cs="Times New Roman"/>
        </w:rPr>
        <w:t xml:space="preserve"> Vùng quy hoạch trồng lúa có năng suất, chất lượng cao </w:t>
      </w:r>
      <w:r w:rsidR="008E27AC" w:rsidRPr="00E558A5">
        <w:rPr>
          <w:rStyle w:val="fontstyle01"/>
          <w:rFonts w:ascii="Times New Roman" w:hAnsi="Times New Roman" w:cs="Times New Roman"/>
        </w:rPr>
        <w:t xml:space="preserve">phải đảm bảo </w:t>
      </w:r>
      <w:r w:rsidR="0067418E" w:rsidRPr="00E558A5">
        <w:rPr>
          <w:rStyle w:val="fontstyle01"/>
          <w:rFonts w:ascii="Times New Roman" w:hAnsi="Times New Roman" w:cs="Times New Roman"/>
        </w:rPr>
        <w:t>theo tiêu chí</w:t>
      </w:r>
      <w:r w:rsidR="008E27AC" w:rsidRPr="00E558A5">
        <w:rPr>
          <w:rStyle w:val="fontstyle01"/>
          <w:rFonts w:ascii="Times New Roman" w:hAnsi="Times New Roman" w:cs="Times New Roman"/>
        </w:rPr>
        <w:t xml:space="preserve">: thuộc vùng đất chuyên trồng lúa, phù hợp với quy hoạch sử dụng đất cấp tỉnh hoặc quy hoạch sử dụng đất cấp </w:t>
      </w:r>
      <w:r w:rsidR="00207888" w:rsidRPr="00E558A5">
        <w:rPr>
          <w:rStyle w:val="fontstyle01"/>
          <w:rFonts w:ascii="Times New Roman" w:hAnsi="Times New Roman" w:cs="Times New Roman"/>
        </w:rPr>
        <w:t xml:space="preserve">xã </w:t>
      </w:r>
      <w:r w:rsidR="008E27AC" w:rsidRPr="00E558A5">
        <w:rPr>
          <w:rStyle w:val="fontstyle01"/>
          <w:rFonts w:ascii="Times New Roman" w:hAnsi="Times New Roman" w:cs="Times New Roman"/>
        </w:rPr>
        <w:t xml:space="preserve">được cấp có thẩm quyền phê duyệt; </w:t>
      </w:r>
      <w:r w:rsidR="00AD5D9B" w:rsidRPr="00E558A5">
        <w:rPr>
          <w:rStyle w:val="fontstyle01"/>
          <w:rFonts w:ascii="Times New Roman" w:hAnsi="Times New Roman" w:cs="Times New Roman"/>
        </w:rPr>
        <w:t>h</w:t>
      </w:r>
      <w:r w:rsidR="008E27AC" w:rsidRPr="00E558A5">
        <w:rPr>
          <w:rStyle w:val="fontstyle01"/>
          <w:rFonts w:ascii="Times New Roman" w:hAnsi="Times New Roman" w:cs="Times New Roman"/>
        </w:rPr>
        <w:t>ệ thống thủy lợi chủ động hoặc được quy hoạch đ</w:t>
      </w:r>
      <w:bookmarkStart w:id="1" w:name="_GoBack"/>
      <w:bookmarkEnd w:id="1"/>
      <w:r w:rsidR="008E27AC" w:rsidRPr="00E558A5">
        <w:rPr>
          <w:rStyle w:val="fontstyle01"/>
          <w:rFonts w:ascii="Times New Roman" w:hAnsi="Times New Roman" w:cs="Times New Roman"/>
        </w:rPr>
        <w:t>ể chủ động tưới t</w:t>
      </w:r>
      <w:r w:rsidR="00796405" w:rsidRPr="00E558A5">
        <w:rPr>
          <w:rStyle w:val="fontstyle01"/>
          <w:rFonts w:ascii="Times New Roman" w:hAnsi="Times New Roman" w:cs="Times New Roman"/>
        </w:rPr>
        <w:t>iêu</w:t>
      </w:r>
      <w:r w:rsidR="008E27AC" w:rsidRPr="00E558A5">
        <w:rPr>
          <w:rStyle w:val="fontstyle01"/>
          <w:rFonts w:ascii="Times New Roman" w:hAnsi="Times New Roman" w:cs="Times New Roman"/>
        </w:rPr>
        <w:t>, cấp thoát nước, phòng, chống thiên ta</w:t>
      </w:r>
      <w:r w:rsidR="00AD5D9B" w:rsidRPr="00E558A5">
        <w:rPr>
          <w:rStyle w:val="fontstyle01"/>
          <w:rFonts w:ascii="Times New Roman" w:hAnsi="Times New Roman" w:cs="Times New Roman"/>
        </w:rPr>
        <w:t>i</w:t>
      </w:r>
      <w:r w:rsidR="008E27AC" w:rsidRPr="00E558A5">
        <w:rPr>
          <w:rStyle w:val="fontstyle01"/>
          <w:rFonts w:ascii="Times New Roman" w:hAnsi="Times New Roman" w:cs="Times New Roman"/>
        </w:rPr>
        <w:t xml:space="preserve">; </w:t>
      </w:r>
      <w:r w:rsidR="00AD5D9B" w:rsidRPr="00E558A5">
        <w:rPr>
          <w:rStyle w:val="fontstyle01"/>
          <w:rFonts w:ascii="Times New Roman" w:hAnsi="Times New Roman" w:cs="Times New Roman"/>
        </w:rPr>
        <w:t>h</w:t>
      </w:r>
      <w:r w:rsidR="008E27AC" w:rsidRPr="00E558A5">
        <w:rPr>
          <w:rStyle w:val="fontstyle01"/>
          <w:rFonts w:ascii="Times New Roman" w:hAnsi="Times New Roman" w:cs="Times New Roman"/>
        </w:rPr>
        <w:t xml:space="preserve">ệ thống giao thông nội đồng thuận lợi </w:t>
      </w:r>
      <w:r w:rsidR="008E27AC" w:rsidRPr="00E558A5">
        <w:rPr>
          <w:rStyle w:val="fontstyle01"/>
          <w:rFonts w:ascii="Times New Roman" w:hAnsi="Times New Roman" w:cs="Times New Roman"/>
        </w:rPr>
        <w:lastRenderedPageBreak/>
        <w:t xml:space="preserve">hoặc được quy hoạch giao thông nội đồng phục vụ sản xuất trồng lúa; </w:t>
      </w:r>
      <w:r w:rsidR="00AD5D9B" w:rsidRPr="00E558A5">
        <w:rPr>
          <w:rStyle w:val="fontstyle01"/>
          <w:rFonts w:ascii="Times New Roman" w:hAnsi="Times New Roman" w:cs="Times New Roman"/>
        </w:rPr>
        <w:t>c</w:t>
      </w:r>
      <w:r w:rsidR="008E27AC" w:rsidRPr="00E558A5">
        <w:rPr>
          <w:rStyle w:val="fontstyle01"/>
          <w:rFonts w:ascii="Times New Roman" w:hAnsi="Times New Roman" w:cs="Times New Roman"/>
        </w:rPr>
        <w:t xml:space="preserve">ó năng suất cao. </w:t>
      </w:r>
    </w:p>
    <w:p w:rsidR="00554C9B" w:rsidRPr="00E558A5" w:rsidRDefault="00A94986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D2F">
        <w:rPr>
          <w:rStyle w:val="fontstyle01"/>
          <w:rFonts w:ascii="Times New Roman" w:hAnsi="Times New Roman" w:cs="Times New Roman"/>
        </w:rPr>
        <w:t>3</w:t>
      </w:r>
      <w:r w:rsidR="00554C9B" w:rsidRPr="00F42D2F">
        <w:rPr>
          <w:rStyle w:val="fontstyle01"/>
          <w:rFonts w:ascii="Times New Roman" w:hAnsi="Times New Roman" w:cs="Times New Roman"/>
        </w:rPr>
        <w:t>.</w:t>
      </w:r>
      <w:r w:rsidR="00554C9B" w:rsidRPr="00E558A5">
        <w:rPr>
          <w:rStyle w:val="fontstyle01"/>
          <w:rFonts w:ascii="Times New Roman" w:hAnsi="Times New Roman" w:cs="Times New Roman"/>
        </w:rPr>
        <w:t xml:space="preserve"> </w:t>
      </w:r>
      <w:r w:rsidR="00554C9B" w:rsidRPr="00E558A5">
        <w:rPr>
          <w:rStyle w:val="fontstyle01"/>
          <w:rFonts w:ascii="Times New Roman" w:hAnsi="Times New Roman" w:cs="Times New Roman"/>
          <w:color w:val="auto"/>
        </w:rPr>
        <w:t>Không được chuyển đổi cơ cấu cây trồng, vật nuôi trên đất trồng lúa tại</w:t>
      </w:r>
      <w:r w:rsidR="00554C9B" w:rsidRPr="00E558A5">
        <w:rPr>
          <w:rFonts w:ascii="Times New Roman" w:hAnsi="Times New Roman" w:cs="Times New Roman"/>
          <w:sz w:val="28"/>
          <w:szCs w:val="28"/>
        </w:rPr>
        <w:t xml:space="preserve"> </w:t>
      </w:r>
      <w:r w:rsidR="00554C9B" w:rsidRPr="00E558A5">
        <w:rPr>
          <w:rStyle w:val="fontstyle01"/>
          <w:rFonts w:ascii="Times New Roman" w:hAnsi="Times New Roman" w:cs="Times New Roman"/>
          <w:color w:val="auto"/>
        </w:rPr>
        <w:t>vùng quy hoạch trồng lúa có năng suất, chất lượng cao.</w:t>
      </w:r>
      <w:r w:rsidR="00554C9B" w:rsidRPr="00E55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DD4" w:rsidRPr="00E558A5" w:rsidRDefault="00A02DD4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hAnsi="Times New Roman" w:cs="Times New Roman"/>
          <w:b/>
          <w:iCs/>
          <w:spacing w:val="6"/>
          <w:sz w:val="28"/>
          <w:szCs w:val="28"/>
          <w:lang w:eastAsia="vi-VN"/>
        </w:rPr>
      </w:pPr>
      <w:r w:rsidRPr="00E558A5">
        <w:rPr>
          <w:rFonts w:ascii="Times New Roman" w:hAnsi="Times New Roman" w:cs="Times New Roman"/>
          <w:b/>
          <w:bCs/>
          <w:sz w:val="28"/>
          <w:szCs w:val="28"/>
        </w:rPr>
        <w:t xml:space="preserve">Điều </w:t>
      </w:r>
      <w:r w:rsidR="003A109B" w:rsidRPr="00E558A5">
        <w:rPr>
          <w:rFonts w:ascii="Times New Roman" w:hAnsi="Times New Roman" w:cs="Times New Roman"/>
          <w:b/>
          <w:iCs/>
          <w:spacing w:val="6"/>
          <w:sz w:val="28"/>
          <w:szCs w:val="28"/>
          <w:lang w:eastAsia="vi-VN"/>
        </w:rPr>
        <w:t>4</w:t>
      </w:r>
      <w:r w:rsidRPr="00E558A5">
        <w:rPr>
          <w:rFonts w:ascii="Times New Roman" w:hAnsi="Times New Roman" w:cs="Times New Roman"/>
          <w:b/>
          <w:iCs/>
          <w:spacing w:val="6"/>
          <w:sz w:val="28"/>
          <w:szCs w:val="28"/>
          <w:lang w:eastAsia="vi-VN"/>
        </w:rPr>
        <w:t>.</w:t>
      </w:r>
      <w:r w:rsidRPr="00E558A5">
        <w:rPr>
          <w:rFonts w:ascii="Times New Roman" w:hAnsi="Times New Roman" w:cs="Times New Roman"/>
          <w:iCs/>
          <w:spacing w:val="6"/>
          <w:sz w:val="28"/>
          <w:szCs w:val="28"/>
          <w:lang w:eastAsia="vi-VN"/>
        </w:rPr>
        <w:t xml:space="preserve"> </w:t>
      </w:r>
      <w:r w:rsidRPr="00E558A5">
        <w:rPr>
          <w:rFonts w:ascii="Times New Roman" w:hAnsi="Times New Roman" w:cs="Times New Roman"/>
          <w:b/>
          <w:iCs/>
          <w:spacing w:val="6"/>
          <w:sz w:val="28"/>
          <w:szCs w:val="28"/>
          <w:lang w:eastAsia="vi-VN"/>
        </w:rPr>
        <w:t>Tổ chức thực hiện</w:t>
      </w:r>
    </w:p>
    <w:p w:rsidR="00B85F8F" w:rsidRPr="00E558A5" w:rsidRDefault="003A109B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F42D2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  <w:r w:rsidR="00E35BE7" w:rsidRPr="00F42D2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="00E35BE7" w:rsidRPr="00E558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B85F8F" w:rsidRPr="00E558A5">
        <w:rPr>
          <w:rStyle w:val="fontstyle01"/>
          <w:rFonts w:ascii="Times New Roman" w:hAnsi="Times New Roman" w:cs="Times New Roman"/>
          <w:color w:val="auto"/>
        </w:rPr>
        <w:t xml:space="preserve">Sở </w:t>
      </w:r>
      <w:r w:rsidR="00907E7B" w:rsidRPr="00E558A5">
        <w:rPr>
          <w:rStyle w:val="fontstyle01"/>
          <w:rFonts w:ascii="Times New Roman" w:hAnsi="Times New Roman" w:cs="Times New Roman"/>
          <w:color w:val="auto"/>
        </w:rPr>
        <w:t>Nông nghiệp</w:t>
      </w:r>
      <w:r w:rsidR="00B85F8F" w:rsidRPr="00E558A5">
        <w:rPr>
          <w:rStyle w:val="fontstyle01"/>
          <w:rFonts w:ascii="Times New Roman" w:hAnsi="Times New Roman" w:cs="Times New Roman"/>
          <w:color w:val="auto"/>
        </w:rPr>
        <w:t xml:space="preserve"> và Môi trường chủ trì, phối hợp </w:t>
      </w:r>
      <w:r w:rsidR="00973FC2" w:rsidRPr="00E558A5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vi-VN"/>
        </w:rPr>
        <w:t xml:space="preserve">với các cơ quan, đơn vị, địa phương liên quan </w:t>
      </w:r>
      <w:r w:rsidR="00B85F8F" w:rsidRPr="00E558A5">
        <w:rPr>
          <w:rStyle w:val="fontstyle01"/>
          <w:rFonts w:ascii="Times New Roman" w:hAnsi="Times New Roman" w:cs="Times New Roman"/>
          <w:color w:val="auto"/>
        </w:rPr>
        <w:t>thực hiện cập nhật thông tin về vùng</w:t>
      </w:r>
      <w:r w:rsidR="00973FC2" w:rsidRPr="00E558A5">
        <w:rPr>
          <w:rFonts w:ascii="Times New Roman" w:hAnsi="Times New Roman" w:cs="Times New Roman"/>
          <w:sz w:val="28"/>
          <w:szCs w:val="28"/>
        </w:rPr>
        <w:t xml:space="preserve"> </w:t>
      </w:r>
      <w:r w:rsidR="00B85F8F" w:rsidRPr="00E558A5">
        <w:rPr>
          <w:rStyle w:val="fontstyle01"/>
          <w:rFonts w:ascii="Times New Roman" w:hAnsi="Times New Roman" w:cs="Times New Roman"/>
          <w:color w:val="auto"/>
        </w:rPr>
        <w:t>quy hoạch trồng lúa có năng suất, chất lượng cao; thực hiện các chính sách hỗ trợ đối với</w:t>
      </w:r>
      <w:r w:rsidR="00B85F8F" w:rsidRPr="00E558A5">
        <w:rPr>
          <w:rFonts w:ascii="Times New Roman" w:hAnsi="Times New Roman" w:cs="Times New Roman"/>
          <w:sz w:val="28"/>
          <w:szCs w:val="28"/>
        </w:rPr>
        <w:t xml:space="preserve"> </w:t>
      </w:r>
      <w:r w:rsidR="00B85F8F" w:rsidRPr="00E558A5">
        <w:rPr>
          <w:rStyle w:val="fontstyle01"/>
          <w:rFonts w:ascii="Times New Roman" w:hAnsi="Times New Roman" w:cs="Times New Roman"/>
          <w:color w:val="auto"/>
        </w:rPr>
        <w:t xml:space="preserve">vùng quy hoạch trồng lúa có năng suất, chất lượng cao trên địa bàn </w:t>
      </w:r>
      <w:r w:rsidR="00550057" w:rsidRPr="00E558A5">
        <w:rPr>
          <w:rStyle w:val="fontstyle01"/>
          <w:rFonts w:ascii="Times New Roman" w:hAnsi="Times New Roman" w:cs="Times New Roman"/>
          <w:color w:val="auto"/>
        </w:rPr>
        <w:t>thành phố</w:t>
      </w:r>
      <w:r w:rsidR="00B85F8F" w:rsidRPr="00E558A5">
        <w:rPr>
          <w:rStyle w:val="fontstyle01"/>
          <w:rFonts w:ascii="Times New Roman" w:hAnsi="Times New Roman" w:cs="Times New Roman"/>
          <w:color w:val="auto"/>
        </w:rPr>
        <w:t xml:space="preserve"> theo quy định.</w:t>
      </w:r>
    </w:p>
    <w:p w:rsidR="008C3E9B" w:rsidRPr="00E558A5" w:rsidRDefault="003A109B" w:rsidP="00E558A5">
      <w:pPr>
        <w:shd w:val="clear" w:color="auto" w:fill="FFFFFF"/>
        <w:spacing w:after="0" w:line="264" w:lineRule="auto"/>
        <w:ind w:firstLine="720"/>
        <w:jc w:val="both"/>
        <w:rPr>
          <w:rStyle w:val="fontstyle01"/>
          <w:rFonts w:ascii="Times New Roman" w:hAnsi="Times New Roman" w:cs="Times New Roman"/>
        </w:rPr>
      </w:pPr>
      <w:r w:rsidRPr="00F42D2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</w:t>
      </w:r>
      <w:r w:rsidR="00126F8E" w:rsidRPr="00F42D2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="00365D49" w:rsidRPr="00E558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365D49" w:rsidRPr="00E558A5">
        <w:rPr>
          <w:rStyle w:val="fontstyle01"/>
          <w:rFonts w:ascii="Times New Roman" w:hAnsi="Times New Roman" w:cs="Times New Roman"/>
        </w:rPr>
        <w:t xml:space="preserve">Sở Tài chính chủ trì tham mưu Ủy ban nhân dân </w:t>
      </w:r>
      <w:r w:rsidR="00986BC8" w:rsidRPr="00E558A5">
        <w:rPr>
          <w:rStyle w:val="fontstyle01"/>
          <w:rFonts w:ascii="Times New Roman" w:hAnsi="Times New Roman" w:cs="Times New Roman"/>
        </w:rPr>
        <w:t>thành phố</w:t>
      </w:r>
      <w:r w:rsidR="00365D49" w:rsidRPr="00E558A5">
        <w:rPr>
          <w:rStyle w:val="fontstyle01"/>
          <w:rFonts w:ascii="Times New Roman" w:hAnsi="Times New Roman" w:cs="Times New Roman"/>
        </w:rPr>
        <w:t xml:space="preserve"> </w:t>
      </w:r>
      <w:r w:rsidR="000C169D" w:rsidRPr="00E558A5">
        <w:rPr>
          <w:rStyle w:val="fontstyle01"/>
          <w:rFonts w:ascii="Times New Roman" w:hAnsi="Times New Roman" w:cs="Times New Roman"/>
        </w:rPr>
        <w:t xml:space="preserve">phân bổ nguồn ngân sách </w:t>
      </w:r>
      <w:r w:rsidR="00365D49" w:rsidRPr="00E558A5">
        <w:rPr>
          <w:rStyle w:val="fontstyle01"/>
          <w:rFonts w:ascii="Times New Roman" w:hAnsi="Times New Roman" w:cs="Times New Roman"/>
        </w:rPr>
        <w:t xml:space="preserve">hỗ trợ </w:t>
      </w:r>
      <w:r w:rsidR="000C169D" w:rsidRPr="00E558A5">
        <w:rPr>
          <w:rStyle w:val="fontstyle01"/>
          <w:rFonts w:ascii="Times New Roman" w:hAnsi="Times New Roman" w:cs="Times New Roman"/>
        </w:rPr>
        <w:t xml:space="preserve">để thực hiện bảo vệ đất trồng lúa theo quy định. </w:t>
      </w:r>
    </w:p>
    <w:p w:rsidR="004E4880" w:rsidRPr="00E558A5" w:rsidRDefault="004E4880" w:rsidP="00E558A5">
      <w:pPr>
        <w:shd w:val="clear" w:color="auto" w:fill="FFFFFF"/>
        <w:spacing w:after="0" w:line="264" w:lineRule="auto"/>
        <w:ind w:firstLine="720"/>
        <w:jc w:val="both"/>
        <w:rPr>
          <w:rStyle w:val="fontstyle01"/>
          <w:rFonts w:ascii="Times New Roman" w:hAnsi="Times New Roman" w:cs="Times New Roman"/>
        </w:rPr>
      </w:pPr>
      <w:r w:rsidRPr="00F42D2F">
        <w:rPr>
          <w:rStyle w:val="fontstyle01"/>
          <w:rFonts w:ascii="Times New Roman" w:hAnsi="Times New Roman" w:cs="Times New Roman"/>
        </w:rPr>
        <w:t>3.</w:t>
      </w:r>
      <w:r w:rsidRPr="00E558A5">
        <w:rPr>
          <w:rStyle w:val="fontstyle01"/>
          <w:rFonts w:ascii="Times New Roman" w:hAnsi="Times New Roman" w:cs="Times New Roman"/>
        </w:rPr>
        <w:t xml:space="preserve"> Sở Khoa học và</w:t>
      </w:r>
      <w:r w:rsidRPr="00E55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58A5">
        <w:rPr>
          <w:rStyle w:val="fontstyle01"/>
          <w:rFonts w:ascii="Times New Roman" w:hAnsi="Times New Roman" w:cs="Times New Roman"/>
        </w:rPr>
        <w:t xml:space="preserve">Công nghệ </w:t>
      </w:r>
      <w:r w:rsidR="00DB19E5" w:rsidRPr="00E558A5">
        <w:rPr>
          <w:rStyle w:val="fontstyle01"/>
          <w:rFonts w:ascii="Times New Roman" w:hAnsi="Times New Roman" w:cs="Times New Roman"/>
        </w:rPr>
        <w:t xml:space="preserve">tham mưu Ủy ban nhân dân thành phố </w:t>
      </w:r>
      <w:r w:rsidRPr="00E558A5">
        <w:rPr>
          <w:rStyle w:val="fontstyle01"/>
          <w:rFonts w:ascii="Times New Roman" w:hAnsi="Times New Roman" w:cs="Times New Roman"/>
        </w:rPr>
        <w:t>ứng dụng, thúc đẩy phát triển khoa học, công nghệ,</w:t>
      </w:r>
      <w:r w:rsidRPr="00E55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58A5">
        <w:rPr>
          <w:rStyle w:val="fontstyle01"/>
          <w:rFonts w:ascii="Times New Roman" w:hAnsi="Times New Roman" w:cs="Times New Roman"/>
        </w:rPr>
        <w:t>đổi mới sáng tạo và chuyển đổi số</w:t>
      </w:r>
      <w:r w:rsidR="00BF6942" w:rsidRPr="00E558A5">
        <w:rPr>
          <w:rStyle w:val="fontstyle01"/>
          <w:rFonts w:ascii="Times New Roman" w:hAnsi="Times New Roman" w:cs="Times New Roman"/>
        </w:rPr>
        <w:t xml:space="preserve"> </w:t>
      </w:r>
      <w:r w:rsidR="00BF6942" w:rsidRPr="00E558A5">
        <w:rPr>
          <w:rStyle w:val="fontstyle01"/>
          <w:rFonts w:ascii="Times New Roman" w:hAnsi="Times New Roman" w:cs="Times New Roman"/>
          <w:color w:val="auto"/>
        </w:rPr>
        <w:t>đối với</w:t>
      </w:r>
      <w:r w:rsidR="00BF6942" w:rsidRPr="00E558A5">
        <w:rPr>
          <w:rFonts w:ascii="Times New Roman" w:hAnsi="Times New Roman" w:cs="Times New Roman"/>
          <w:sz w:val="28"/>
          <w:szCs w:val="28"/>
        </w:rPr>
        <w:t xml:space="preserve"> </w:t>
      </w:r>
      <w:r w:rsidR="00BF6942" w:rsidRPr="00E558A5">
        <w:rPr>
          <w:rStyle w:val="fontstyle01"/>
          <w:rFonts w:ascii="Times New Roman" w:hAnsi="Times New Roman" w:cs="Times New Roman"/>
          <w:color w:val="auto"/>
        </w:rPr>
        <w:t>vùng quy hoạch trồng lúa có năng suất, chất lượng cao trên địa bàn thành phố</w:t>
      </w:r>
      <w:r w:rsidR="00063BB0" w:rsidRPr="00E558A5">
        <w:rPr>
          <w:rStyle w:val="fontstyle01"/>
          <w:rFonts w:ascii="Times New Roman" w:hAnsi="Times New Roman" w:cs="Times New Roman"/>
        </w:rPr>
        <w:t xml:space="preserve"> </w:t>
      </w:r>
      <w:r w:rsidR="00063BB0" w:rsidRPr="00E558A5">
        <w:rPr>
          <w:rStyle w:val="fontstyle01"/>
          <w:rFonts w:ascii="Times New Roman" w:hAnsi="Times New Roman" w:cs="Times New Roman"/>
          <w:color w:val="auto"/>
        </w:rPr>
        <w:t>theo quy định.</w:t>
      </w:r>
    </w:p>
    <w:p w:rsidR="003A109B" w:rsidRPr="00E558A5" w:rsidRDefault="004E4880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D2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A109B" w:rsidRPr="00F42D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A109B" w:rsidRPr="00E558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A109B" w:rsidRPr="00E558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Ủy ban nhân dân </w:t>
      </w:r>
      <w:r w:rsidR="004D762F" w:rsidRPr="00E558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cấp </w:t>
      </w:r>
      <w:r w:rsidR="00207888" w:rsidRPr="00E558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xã</w:t>
      </w:r>
      <w:r w:rsidR="003A109B" w:rsidRPr="00E558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3A109B" w:rsidRPr="00E558A5">
        <w:rPr>
          <w:rFonts w:ascii="Times New Roman" w:hAnsi="Times New Roman" w:cs="Times New Roman"/>
          <w:sz w:val="28"/>
          <w:szCs w:val="28"/>
        </w:rPr>
        <w:t>thực hiện quản lý, giám sát chặt chẽ các vùng quy hoạch trồng lúa có năng suất, chất lượng cao trên địa bàn. Thường xuyên c</w:t>
      </w:r>
      <w:r w:rsidR="003A109B" w:rsidRPr="00E558A5">
        <w:rPr>
          <w:rStyle w:val="fontstyle01"/>
          <w:rFonts w:ascii="Times New Roman" w:hAnsi="Times New Roman" w:cs="Times New Roman"/>
          <w:color w:val="auto"/>
        </w:rPr>
        <w:t>ập nhật biến động diện tích vùng quy hoạch trồng lúa có năng suất, chất</w:t>
      </w:r>
      <w:r w:rsidR="003A109B" w:rsidRPr="00E558A5">
        <w:rPr>
          <w:rFonts w:ascii="Times New Roman" w:hAnsi="Times New Roman" w:cs="Times New Roman"/>
          <w:sz w:val="28"/>
          <w:szCs w:val="28"/>
        </w:rPr>
        <w:t xml:space="preserve"> </w:t>
      </w:r>
      <w:r w:rsidR="003A109B" w:rsidRPr="00E558A5">
        <w:rPr>
          <w:rStyle w:val="fontstyle01"/>
          <w:rFonts w:ascii="Times New Roman" w:hAnsi="Times New Roman" w:cs="Times New Roman"/>
          <w:color w:val="auto"/>
        </w:rPr>
        <w:t>lượng cao, kịp thời đề xuất với Ủy ban nhân dân thành phố để xem xét điều chỉnh.</w:t>
      </w:r>
    </w:p>
    <w:p w:rsidR="004C666B" w:rsidRPr="00E558A5" w:rsidRDefault="004E4880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D2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C666B" w:rsidRPr="00F42D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C666B" w:rsidRPr="00E558A5">
        <w:rPr>
          <w:rFonts w:ascii="Times New Roman" w:eastAsia="Times New Roman" w:hAnsi="Times New Roman" w:cs="Times New Roman"/>
          <w:bCs/>
          <w:sz w:val="28"/>
          <w:szCs w:val="28"/>
        </w:rPr>
        <w:t xml:space="preserve"> Trong quá trình thực hiện, nếu có phát sinh, vướng mắc, đề nghị </w:t>
      </w:r>
      <w:r w:rsidR="00126F8E" w:rsidRPr="00E558A5">
        <w:rPr>
          <w:rFonts w:ascii="Times New Roman" w:eastAsia="Times New Roman" w:hAnsi="Times New Roman" w:cs="Times New Roman"/>
          <w:bCs/>
          <w:sz w:val="28"/>
          <w:szCs w:val="28"/>
        </w:rPr>
        <w:t xml:space="preserve">các </w:t>
      </w:r>
      <w:r w:rsidR="004C666B" w:rsidRPr="00E558A5">
        <w:rPr>
          <w:rFonts w:ascii="Times New Roman" w:eastAsia="Times New Roman" w:hAnsi="Times New Roman" w:cs="Times New Roman"/>
          <w:bCs/>
          <w:sz w:val="28"/>
          <w:szCs w:val="28"/>
        </w:rPr>
        <w:t xml:space="preserve">cơ quan, </w:t>
      </w:r>
      <w:r w:rsidR="00126F8E" w:rsidRPr="00E558A5">
        <w:rPr>
          <w:rFonts w:ascii="Times New Roman" w:eastAsia="Times New Roman" w:hAnsi="Times New Roman" w:cs="Times New Roman"/>
          <w:bCs/>
          <w:sz w:val="28"/>
          <w:szCs w:val="28"/>
        </w:rPr>
        <w:t>đơn vị</w:t>
      </w:r>
      <w:r w:rsidR="004C666B" w:rsidRPr="00E558A5">
        <w:rPr>
          <w:rFonts w:ascii="Times New Roman" w:eastAsia="Times New Roman" w:hAnsi="Times New Roman" w:cs="Times New Roman"/>
          <w:bCs/>
          <w:sz w:val="28"/>
          <w:szCs w:val="28"/>
        </w:rPr>
        <w:t xml:space="preserve"> phản ánh về Sở Nông nghiệp và Môi trường để tổng hợp báo cáo Ủy ban </w:t>
      </w:r>
      <w:r w:rsidR="004C666B" w:rsidRPr="00E558A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nhân </w:t>
      </w:r>
      <w:r w:rsidR="004C666B" w:rsidRPr="00E558A5">
        <w:rPr>
          <w:rFonts w:ascii="Times New Roman" w:eastAsia="Times New Roman" w:hAnsi="Times New Roman" w:cs="Times New Roman"/>
          <w:bCs/>
          <w:sz w:val="28"/>
          <w:szCs w:val="28"/>
        </w:rPr>
        <w:t xml:space="preserve">dân thành phố xem xét </w:t>
      </w:r>
      <w:r w:rsidR="00126F8E" w:rsidRPr="00E558A5">
        <w:rPr>
          <w:rFonts w:ascii="Times New Roman" w:eastAsia="Times New Roman" w:hAnsi="Times New Roman" w:cs="Times New Roman"/>
          <w:bCs/>
          <w:sz w:val="28"/>
          <w:szCs w:val="28"/>
        </w:rPr>
        <w:t>điều chỉnh</w:t>
      </w:r>
      <w:r w:rsidR="006E3F21" w:rsidRPr="00E558A5">
        <w:rPr>
          <w:rFonts w:ascii="Times New Roman" w:eastAsia="Times New Roman" w:hAnsi="Times New Roman" w:cs="Times New Roman"/>
          <w:bCs/>
          <w:sz w:val="28"/>
          <w:szCs w:val="28"/>
        </w:rPr>
        <w:t xml:space="preserve"> cho phù hợp theo quy định</w:t>
      </w:r>
      <w:r w:rsidR="00E222AA" w:rsidRPr="00E558A5">
        <w:rPr>
          <w:rFonts w:ascii="Times New Roman" w:eastAsia="Times New Roman" w:hAnsi="Times New Roman" w:cs="Times New Roman"/>
          <w:bCs/>
          <w:sz w:val="28"/>
          <w:szCs w:val="28"/>
        </w:rPr>
        <w:t xml:space="preserve"> của pháp luật</w:t>
      </w:r>
      <w:r w:rsidR="00170E0B" w:rsidRPr="00E558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44FBD" w:rsidRPr="00E558A5" w:rsidRDefault="008C3E9B" w:rsidP="00E558A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A5">
        <w:rPr>
          <w:rFonts w:ascii="Times New Roman" w:hAnsi="Times New Roman" w:cs="Times New Roman"/>
          <w:b/>
          <w:sz w:val="28"/>
          <w:szCs w:val="28"/>
        </w:rPr>
        <w:t xml:space="preserve">Điều </w:t>
      </w:r>
      <w:r w:rsidR="003A109B" w:rsidRPr="00E558A5">
        <w:rPr>
          <w:rFonts w:ascii="Times New Roman" w:hAnsi="Times New Roman" w:cs="Times New Roman"/>
          <w:b/>
          <w:sz w:val="28"/>
          <w:szCs w:val="28"/>
        </w:rPr>
        <w:t>5</w:t>
      </w:r>
      <w:r w:rsidRPr="00E558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4FBD" w:rsidRPr="00E558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Điều khoản thi hành</w:t>
      </w:r>
      <w:r w:rsidR="00B44FBD" w:rsidRPr="00E55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E9B" w:rsidRPr="00E558A5" w:rsidRDefault="00B44FBD" w:rsidP="00E558A5">
      <w:pPr>
        <w:spacing w:after="0" w:line="264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D2F">
        <w:rPr>
          <w:rFonts w:ascii="Times New Roman" w:hAnsi="Times New Roman" w:cs="Times New Roman"/>
          <w:sz w:val="28"/>
          <w:szCs w:val="28"/>
        </w:rPr>
        <w:t>1.</w:t>
      </w:r>
      <w:r w:rsidRPr="00E558A5">
        <w:rPr>
          <w:rFonts w:ascii="Times New Roman" w:hAnsi="Times New Roman" w:cs="Times New Roman"/>
          <w:sz w:val="28"/>
          <w:szCs w:val="28"/>
        </w:rPr>
        <w:t xml:space="preserve"> </w:t>
      </w:r>
      <w:r w:rsidR="008C3E9B" w:rsidRPr="00E558A5">
        <w:rPr>
          <w:rFonts w:ascii="Times New Roman" w:hAnsi="Times New Roman" w:cs="Times New Roman"/>
          <w:sz w:val="28"/>
          <w:szCs w:val="28"/>
        </w:rPr>
        <w:t>Quyết định này có hiệu lực thi hành kể từ ngày ký.</w:t>
      </w:r>
    </w:p>
    <w:p w:rsidR="008C3E9B" w:rsidRPr="00E558A5" w:rsidRDefault="00B44FBD" w:rsidP="00E558A5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F42D2F">
        <w:rPr>
          <w:rFonts w:ascii="Times New Roman" w:hAnsi="Times New Roman" w:cs="Times New Roman"/>
          <w:sz w:val="28"/>
          <w:szCs w:val="28"/>
        </w:rPr>
        <w:t>2.</w:t>
      </w:r>
      <w:r w:rsidRPr="00E55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E9B" w:rsidRPr="00E558A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Chánh Văn phòng Ủy ban nhân dân t</w:t>
      </w:r>
      <w:r w:rsidR="008C3E9B" w:rsidRPr="00E558A5">
        <w:rPr>
          <w:rFonts w:ascii="Times New Roman" w:eastAsia="Times New Roman" w:hAnsi="Times New Roman" w:cs="Times New Roman"/>
          <w:bCs/>
          <w:sz w:val="28"/>
          <w:szCs w:val="28"/>
        </w:rPr>
        <w:t>hành phố</w:t>
      </w:r>
      <w:r w:rsidR="008C3E9B" w:rsidRPr="00E558A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; Giám đốc</w:t>
      </w:r>
      <w:r w:rsidR="008C3E9B" w:rsidRPr="00E558A5">
        <w:rPr>
          <w:rFonts w:ascii="Times New Roman" w:eastAsia="Times New Roman" w:hAnsi="Times New Roman" w:cs="Times New Roman"/>
          <w:bCs/>
          <w:sz w:val="28"/>
          <w:szCs w:val="28"/>
        </w:rPr>
        <w:t xml:space="preserve"> các </w:t>
      </w:r>
      <w:r w:rsidR="008C3E9B" w:rsidRPr="00E558A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</w:t>
      </w:r>
      <w:r w:rsidR="008C3E9B" w:rsidRPr="00E558A5">
        <w:rPr>
          <w:rFonts w:ascii="Times New Roman" w:eastAsia="Times New Roman" w:hAnsi="Times New Roman" w:cs="Times New Roman"/>
          <w:bCs/>
          <w:sz w:val="28"/>
          <w:szCs w:val="28"/>
        </w:rPr>
        <w:t>ở</w:t>
      </w:r>
      <w:r w:rsidR="008C3E9B" w:rsidRPr="00E558A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, Thủ trưởng các ban, ngành; Chủ tịch Ủy ban nhân dân </w:t>
      </w:r>
      <w:r w:rsidR="00175246" w:rsidRPr="00E558A5">
        <w:rPr>
          <w:rFonts w:ascii="Times New Roman" w:eastAsia="Times New Roman" w:hAnsi="Times New Roman" w:cs="Times New Roman"/>
          <w:bCs/>
          <w:sz w:val="28"/>
          <w:szCs w:val="28"/>
        </w:rPr>
        <w:t>các xã, phường</w:t>
      </w:r>
      <w:r w:rsidR="008C3E9B" w:rsidRPr="00E558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3E9B" w:rsidRPr="00E558A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và các </w:t>
      </w:r>
      <w:r w:rsidR="00774CDA" w:rsidRPr="00E558A5">
        <w:rPr>
          <w:rFonts w:ascii="Times New Roman" w:eastAsia="Times New Roman" w:hAnsi="Times New Roman" w:cs="Times New Roman"/>
          <w:bCs/>
          <w:sz w:val="28"/>
          <w:szCs w:val="28"/>
        </w:rPr>
        <w:t>đơn vị</w:t>
      </w:r>
      <w:r w:rsidR="008C3E9B" w:rsidRPr="00E558A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có liên quan chịu trách nhiệm thi hành Quyết định này./.</w:t>
      </w:r>
    </w:p>
    <w:p w:rsidR="008C3E9B" w:rsidRPr="00BB3CC4" w:rsidRDefault="008C3E9B" w:rsidP="008C3E9B">
      <w:pPr>
        <w:spacing w:line="264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057" w:type="dxa"/>
        <w:tblLayout w:type="fixed"/>
        <w:tblLook w:val="04A0" w:firstRow="1" w:lastRow="0" w:firstColumn="1" w:lastColumn="0" w:noHBand="0" w:noVBand="1"/>
      </w:tblPr>
      <w:tblGrid>
        <w:gridCol w:w="3963"/>
        <w:gridCol w:w="5094"/>
      </w:tblGrid>
      <w:tr w:rsidR="008C3E9B" w:rsidRPr="008C3E9B" w:rsidTr="008C3E9B">
        <w:trPr>
          <w:trHeight w:val="1975"/>
        </w:trPr>
        <w:tc>
          <w:tcPr>
            <w:tcW w:w="3963" w:type="dxa"/>
            <w:shd w:val="clear" w:color="auto" w:fill="auto"/>
          </w:tcPr>
          <w:p w:rsidR="008C3E9B" w:rsidRPr="008C3E9B" w:rsidRDefault="008C3E9B" w:rsidP="008C3E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8C3E9B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Nơi nhận:       </w:t>
            </w:r>
          </w:p>
          <w:p w:rsidR="008C3E9B" w:rsidRDefault="008C3E9B" w:rsidP="008C3E9B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8C3E9B">
              <w:rPr>
                <w:rFonts w:ascii="Times New Roman" w:hAnsi="Times New Roman" w:cs="Times New Roman"/>
              </w:rPr>
              <w:t xml:space="preserve">- Như Điều </w:t>
            </w:r>
            <w:r w:rsidR="008C46D5">
              <w:rPr>
                <w:rFonts w:ascii="Times New Roman" w:hAnsi="Times New Roman" w:cs="Times New Roman"/>
              </w:rPr>
              <w:t>5</w:t>
            </w:r>
            <w:r w:rsidRPr="008C3E9B">
              <w:rPr>
                <w:rFonts w:ascii="Times New Roman" w:hAnsi="Times New Roman" w:cs="Times New Roman"/>
              </w:rPr>
              <w:t>;</w:t>
            </w:r>
            <w:r w:rsidRPr="008C3E9B">
              <w:rPr>
                <w:rFonts w:ascii="Times New Roman" w:hAnsi="Times New Roman" w:cs="Times New Roman"/>
                <w:lang w:val="vi-VN"/>
              </w:rPr>
              <w:tab/>
            </w:r>
          </w:p>
          <w:p w:rsidR="008C3E9B" w:rsidRPr="005C6FF1" w:rsidRDefault="008C3E9B" w:rsidP="008C3E9B">
            <w:pPr>
              <w:tabs>
                <w:tab w:val="left" w:pos="5940"/>
              </w:tabs>
              <w:spacing w:after="0" w:line="240" w:lineRule="auto"/>
              <w:rPr>
                <w:rFonts w:ascii="Times New Roman" w:eastAsia="SimSun" w:hAnsi="Times New Roman" w:cs="Times New Roman"/>
                <w:lang w:val="nl-NL"/>
              </w:rPr>
            </w:pPr>
            <w:r w:rsidRPr="005C6FF1">
              <w:rPr>
                <w:rFonts w:ascii="Times New Roman" w:eastAsia="SimSun" w:hAnsi="Times New Roman" w:cs="Times New Roman"/>
                <w:lang w:val="nl-NL"/>
              </w:rPr>
              <w:t xml:space="preserve">- Bộ </w:t>
            </w:r>
            <w:r w:rsidRPr="005C6FF1">
              <w:rPr>
                <w:rFonts w:ascii="Times New Roman" w:eastAsia="SimSun" w:hAnsi="Times New Roman" w:cs="Times New Roman"/>
                <w:lang w:val="vi-VN"/>
              </w:rPr>
              <w:t xml:space="preserve">Nông nghiệp và </w:t>
            </w:r>
            <w:r>
              <w:rPr>
                <w:rFonts w:ascii="Times New Roman" w:eastAsia="SimSun" w:hAnsi="Times New Roman" w:cs="Times New Roman"/>
              </w:rPr>
              <w:t>Môi trường</w:t>
            </w:r>
            <w:r w:rsidRPr="005C6FF1">
              <w:rPr>
                <w:rFonts w:ascii="Times New Roman" w:eastAsia="SimSun" w:hAnsi="Times New Roman" w:cs="Times New Roman"/>
                <w:lang w:val="nl-NL"/>
              </w:rPr>
              <w:t>;</w:t>
            </w:r>
          </w:p>
          <w:p w:rsidR="008C3E9B" w:rsidRPr="005C6FF1" w:rsidRDefault="008C3E9B" w:rsidP="008C3E9B">
            <w:pPr>
              <w:spacing w:after="0" w:line="240" w:lineRule="auto"/>
              <w:rPr>
                <w:rFonts w:ascii="Times New Roman" w:eastAsia="SimSun" w:hAnsi="Times New Roman" w:cs="Times New Roman"/>
                <w:lang w:val="nl-NL"/>
              </w:rPr>
            </w:pPr>
            <w:r w:rsidRPr="005C6FF1">
              <w:rPr>
                <w:rFonts w:ascii="Times New Roman" w:eastAsia="SimSun" w:hAnsi="Times New Roman" w:cs="Times New Roman"/>
                <w:lang w:val="nl-NL"/>
              </w:rPr>
              <w:t>- CT, các PCT UBND TP;</w:t>
            </w:r>
            <w:r w:rsidRPr="005C6FF1">
              <w:rPr>
                <w:rFonts w:ascii="Times New Roman" w:eastAsia="SimSun" w:hAnsi="Times New Roman" w:cs="Times New Roman"/>
                <w:lang w:val="nl-NL"/>
              </w:rPr>
              <w:tab/>
            </w:r>
          </w:p>
          <w:p w:rsidR="008C3E9B" w:rsidRPr="005C6FF1" w:rsidRDefault="008C3E9B" w:rsidP="008C3E9B">
            <w:pPr>
              <w:spacing w:after="0" w:line="240" w:lineRule="auto"/>
              <w:rPr>
                <w:rFonts w:ascii="Times New Roman" w:eastAsia="SimSun" w:hAnsi="Times New Roman" w:cs="Times New Roman"/>
                <w:lang w:val="nl-NL"/>
              </w:rPr>
            </w:pPr>
            <w:r w:rsidRPr="005C6FF1">
              <w:rPr>
                <w:rFonts w:ascii="Times New Roman" w:eastAsia="SimSun" w:hAnsi="Times New Roman" w:cs="Times New Roman"/>
                <w:lang w:val="nl-NL"/>
              </w:rPr>
              <w:t>- Công báo, Cổng TTĐT TP;</w:t>
            </w:r>
          </w:p>
          <w:p w:rsidR="008C3E9B" w:rsidRPr="005C6FF1" w:rsidRDefault="008C3E9B" w:rsidP="008C3E9B">
            <w:pPr>
              <w:spacing w:after="0" w:line="240" w:lineRule="auto"/>
              <w:rPr>
                <w:rFonts w:ascii="Times New Roman" w:eastAsia="SimSun" w:hAnsi="Times New Roman" w:cs="Times New Roman"/>
                <w:lang w:val="nl-NL"/>
              </w:rPr>
            </w:pPr>
            <w:r w:rsidRPr="005C6FF1">
              <w:rPr>
                <w:rFonts w:ascii="Times New Roman" w:eastAsia="SimSun" w:hAnsi="Times New Roman" w:cs="Times New Roman"/>
                <w:lang w:val="nl-NL"/>
              </w:rPr>
              <w:t>- VP: CVP, các PCVP;</w:t>
            </w:r>
          </w:p>
          <w:p w:rsidR="008C3E9B" w:rsidRPr="005C6FF1" w:rsidRDefault="008C3E9B" w:rsidP="008C3E9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C6FF1">
              <w:rPr>
                <w:rFonts w:ascii="Times New Roman" w:eastAsia="SimSun" w:hAnsi="Times New Roman" w:cs="Times New Roman"/>
                <w:lang w:val="nl-NL"/>
              </w:rPr>
              <w:t xml:space="preserve">- Lưu: VT, </w:t>
            </w:r>
            <w:r w:rsidRPr="005C6FF1">
              <w:rPr>
                <w:rFonts w:ascii="Times New Roman" w:eastAsia="SimSun" w:hAnsi="Times New Roman" w:cs="Times New Roman"/>
                <w:lang w:val="vi-VN"/>
              </w:rPr>
              <w:t>NN</w:t>
            </w:r>
            <w:r w:rsidRPr="005C6FF1">
              <w:rPr>
                <w:rFonts w:ascii="Times New Roman" w:eastAsia="SimSun" w:hAnsi="Times New Roman" w:cs="Times New Roman"/>
                <w:lang w:val="nl-NL"/>
              </w:rPr>
              <w:t>.</w:t>
            </w:r>
          </w:p>
          <w:p w:rsidR="008C3E9B" w:rsidRPr="008C3E9B" w:rsidRDefault="008C3E9B" w:rsidP="008C3E9B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8C3E9B">
              <w:rPr>
                <w:rFonts w:ascii="Times New Roman" w:hAnsi="Times New Roman" w:cs="Times New Roman"/>
                <w:lang w:val="vi-VN"/>
              </w:rPr>
              <w:tab/>
            </w:r>
            <w:r w:rsidRPr="008C3E9B">
              <w:rPr>
                <w:rFonts w:ascii="Times New Roman" w:hAnsi="Times New Roman" w:cs="Times New Roman"/>
                <w:lang w:val="vi-VN"/>
              </w:rPr>
              <w:tab/>
            </w:r>
            <w:r w:rsidRPr="008C3E9B">
              <w:rPr>
                <w:rFonts w:ascii="Times New Roman" w:hAnsi="Times New Roman" w:cs="Times New Roman"/>
                <w:lang w:val="vi-VN"/>
              </w:rPr>
              <w:tab/>
              <w:t xml:space="preserve"> </w:t>
            </w:r>
            <w:r w:rsidRPr="008C3E9B">
              <w:rPr>
                <w:rFonts w:ascii="Times New Roman" w:hAnsi="Times New Roman" w:cs="Times New Roman"/>
              </w:rPr>
              <w:t xml:space="preserve">      </w:t>
            </w:r>
            <w:r w:rsidRPr="008C3E9B">
              <w:rPr>
                <w:rFonts w:ascii="Times New Roman" w:hAnsi="Times New Roman" w:cs="Times New Roman"/>
                <w:lang w:val="vi-VN"/>
              </w:rPr>
              <w:t xml:space="preserve">   </w:t>
            </w:r>
          </w:p>
          <w:p w:rsidR="008C3E9B" w:rsidRPr="008C3E9B" w:rsidRDefault="008C3E9B" w:rsidP="008C3E9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8C3E9B">
              <w:rPr>
                <w:rFonts w:ascii="Times New Roman" w:hAnsi="Times New Roman" w:cs="Times New Roman"/>
                <w:b/>
                <w:color w:val="FF0000"/>
                <w:lang w:val="vi-VN"/>
              </w:rPr>
              <w:tab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ab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ab/>
              <w:t xml:space="preserve">      </w:t>
            </w:r>
          </w:p>
        </w:tc>
        <w:tc>
          <w:tcPr>
            <w:tcW w:w="5094" w:type="dxa"/>
            <w:shd w:val="clear" w:color="auto" w:fill="auto"/>
          </w:tcPr>
          <w:p w:rsidR="008C3E9B" w:rsidRPr="008C3E9B" w:rsidRDefault="008C3E9B" w:rsidP="008C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C3E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TM. ỦY BAN NHÂN DÂN</w:t>
            </w:r>
          </w:p>
          <w:p w:rsidR="008C3E9B" w:rsidRPr="008C3E9B" w:rsidRDefault="008C3E9B" w:rsidP="008C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C3E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KT. CHỦ TỊCH</w:t>
            </w:r>
          </w:p>
          <w:p w:rsidR="008C3E9B" w:rsidRPr="008C3E9B" w:rsidRDefault="008C3E9B" w:rsidP="008C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9B">
              <w:rPr>
                <w:rFonts w:ascii="Times New Roman" w:hAnsi="Times New Roman" w:cs="Times New Roman"/>
                <w:b/>
                <w:sz w:val="28"/>
                <w:szCs w:val="28"/>
              </w:rPr>
              <w:t>PHÓ CHỦ TỊCH</w:t>
            </w:r>
          </w:p>
          <w:p w:rsidR="008C3E9B" w:rsidRPr="008C3E9B" w:rsidRDefault="008C3E9B" w:rsidP="008C3E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C3E9B" w:rsidRPr="008C3E9B" w:rsidRDefault="008C3E9B" w:rsidP="008C3E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C3E9B" w:rsidRPr="008C3E9B" w:rsidRDefault="008C3E9B" w:rsidP="008C3E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9B" w:rsidRPr="008C3E9B" w:rsidRDefault="008C3E9B" w:rsidP="008C3E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8C3E9B" w:rsidRPr="008C3E9B" w:rsidRDefault="008C3E9B" w:rsidP="008C3E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9B" w:rsidRPr="008C3E9B" w:rsidRDefault="008C3E9B" w:rsidP="008C3E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8C3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Hoàng Hải Minh</w:t>
            </w:r>
          </w:p>
        </w:tc>
      </w:tr>
      <w:bookmarkEnd w:id="0"/>
    </w:tbl>
    <w:p w:rsidR="002D2CC3" w:rsidRDefault="002D2CC3" w:rsidP="008C3E9B">
      <w:pPr>
        <w:shd w:val="clear" w:color="auto" w:fill="FFFFFF"/>
        <w:spacing w:after="0" w:line="288" w:lineRule="auto"/>
        <w:ind w:firstLine="720"/>
        <w:jc w:val="both"/>
      </w:pPr>
    </w:p>
    <w:p w:rsidR="006670AB" w:rsidRDefault="006670AB" w:rsidP="00912CB6">
      <w:pPr>
        <w:shd w:val="clear" w:color="auto" w:fill="FFFFFF"/>
        <w:spacing w:after="0" w:line="288" w:lineRule="auto"/>
        <w:jc w:val="both"/>
      </w:pPr>
    </w:p>
    <w:sectPr w:rsidR="006670AB" w:rsidSect="00F11B4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40" w:rsidRDefault="00617E40">
      <w:pPr>
        <w:spacing w:after="0" w:line="240" w:lineRule="auto"/>
      </w:pPr>
      <w:r>
        <w:separator/>
      </w:r>
    </w:p>
  </w:endnote>
  <w:endnote w:type="continuationSeparator" w:id="0">
    <w:p w:rsidR="00617E40" w:rsidRDefault="0061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31" w:rsidRDefault="00764B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3331" w:rsidRDefault="00617E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31" w:rsidRDefault="00617E40">
    <w:pPr>
      <w:pStyle w:val="Footer"/>
      <w:framePr w:wrap="around" w:vAnchor="text" w:hAnchor="margin" w:xAlign="right" w:y="1"/>
      <w:rPr>
        <w:rStyle w:val="PageNumber"/>
      </w:rPr>
    </w:pPr>
  </w:p>
  <w:p w:rsidR="00FA3331" w:rsidRDefault="00617E4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0F" w:rsidRDefault="00617E40">
    <w:pPr>
      <w:pStyle w:val="Footer"/>
    </w:pPr>
  </w:p>
  <w:p w:rsidR="00DB5F0F" w:rsidRDefault="00617E40">
    <w:pPr>
      <w:pStyle w:val="Footer"/>
    </w:pPr>
  </w:p>
  <w:p w:rsidR="00DB5F0F" w:rsidRDefault="00617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40" w:rsidRDefault="00617E40">
      <w:pPr>
        <w:spacing w:after="0" w:line="240" w:lineRule="auto"/>
      </w:pPr>
      <w:r>
        <w:separator/>
      </w:r>
    </w:p>
  </w:footnote>
  <w:footnote w:type="continuationSeparator" w:id="0">
    <w:p w:rsidR="00617E40" w:rsidRDefault="0061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31" w:rsidRDefault="00764BA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A26">
      <w:rPr>
        <w:noProof/>
      </w:rPr>
      <w:t>2</w:t>
    </w:r>
    <w:r>
      <w:rPr>
        <w:noProof/>
      </w:rPr>
      <w:fldChar w:fldCharType="end"/>
    </w:r>
  </w:p>
  <w:p w:rsidR="00FA3331" w:rsidRDefault="00617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4A62"/>
    <w:multiLevelType w:val="hybridMultilevel"/>
    <w:tmpl w:val="816A5688"/>
    <w:lvl w:ilvl="0" w:tplc="6756A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94550D"/>
    <w:multiLevelType w:val="hybridMultilevel"/>
    <w:tmpl w:val="5B44C73E"/>
    <w:lvl w:ilvl="0" w:tplc="C94E6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F1"/>
    <w:rsid w:val="00014FB8"/>
    <w:rsid w:val="000225C7"/>
    <w:rsid w:val="0002623A"/>
    <w:rsid w:val="00026481"/>
    <w:rsid w:val="00037F49"/>
    <w:rsid w:val="00045D32"/>
    <w:rsid w:val="00050DE3"/>
    <w:rsid w:val="00057DB4"/>
    <w:rsid w:val="00063BB0"/>
    <w:rsid w:val="00074F8A"/>
    <w:rsid w:val="00083B44"/>
    <w:rsid w:val="00091D45"/>
    <w:rsid w:val="000930F4"/>
    <w:rsid w:val="000938DA"/>
    <w:rsid w:val="000954D1"/>
    <w:rsid w:val="000A79D0"/>
    <w:rsid w:val="000B50DB"/>
    <w:rsid w:val="000B612C"/>
    <w:rsid w:val="000C0B10"/>
    <w:rsid w:val="000C169D"/>
    <w:rsid w:val="000D6C59"/>
    <w:rsid w:val="000E7178"/>
    <w:rsid w:val="000E735A"/>
    <w:rsid w:val="000E79D5"/>
    <w:rsid w:val="000F73BF"/>
    <w:rsid w:val="0011159C"/>
    <w:rsid w:val="00126F8E"/>
    <w:rsid w:val="00136D5C"/>
    <w:rsid w:val="0015458D"/>
    <w:rsid w:val="00157E45"/>
    <w:rsid w:val="00170E0B"/>
    <w:rsid w:val="00172A5F"/>
    <w:rsid w:val="00175246"/>
    <w:rsid w:val="001957AC"/>
    <w:rsid w:val="00196A4E"/>
    <w:rsid w:val="001A5DAC"/>
    <w:rsid w:val="001C1A78"/>
    <w:rsid w:val="001C6498"/>
    <w:rsid w:val="001D64A6"/>
    <w:rsid w:val="001F088F"/>
    <w:rsid w:val="00207888"/>
    <w:rsid w:val="00211208"/>
    <w:rsid w:val="0024325B"/>
    <w:rsid w:val="0024496F"/>
    <w:rsid w:val="0026417A"/>
    <w:rsid w:val="00266058"/>
    <w:rsid w:val="00271520"/>
    <w:rsid w:val="0027163D"/>
    <w:rsid w:val="00281AF0"/>
    <w:rsid w:val="00282D60"/>
    <w:rsid w:val="0028541B"/>
    <w:rsid w:val="0028599C"/>
    <w:rsid w:val="00287C87"/>
    <w:rsid w:val="002C2D24"/>
    <w:rsid w:val="002D1319"/>
    <w:rsid w:val="002D2CC3"/>
    <w:rsid w:val="002F47C8"/>
    <w:rsid w:val="00302664"/>
    <w:rsid w:val="003035F1"/>
    <w:rsid w:val="003114D8"/>
    <w:rsid w:val="00316891"/>
    <w:rsid w:val="00341F66"/>
    <w:rsid w:val="00342578"/>
    <w:rsid w:val="00347F2A"/>
    <w:rsid w:val="00350DF1"/>
    <w:rsid w:val="00353657"/>
    <w:rsid w:val="00365D49"/>
    <w:rsid w:val="00377104"/>
    <w:rsid w:val="00380C28"/>
    <w:rsid w:val="003A109B"/>
    <w:rsid w:val="003C3495"/>
    <w:rsid w:val="003C4B35"/>
    <w:rsid w:val="003D3C02"/>
    <w:rsid w:val="003E5A48"/>
    <w:rsid w:val="003F1B52"/>
    <w:rsid w:val="00410E31"/>
    <w:rsid w:val="00412EE4"/>
    <w:rsid w:val="0041402B"/>
    <w:rsid w:val="0042400D"/>
    <w:rsid w:val="00432D47"/>
    <w:rsid w:val="00450B56"/>
    <w:rsid w:val="00460F29"/>
    <w:rsid w:val="004665B9"/>
    <w:rsid w:val="004A0D13"/>
    <w:rsid w:val="004A3EAE"/>
    <w:rsid w:val="004C666B"/>
    <w:rsid w:val="004D762F"/>
    <w:rsid w:val="004E4880"/>
    <w:rsid w:val="004F11BF"/>
    <w:rsid w:val="004F3785"/>
    <w:rsid w:val="00500E0A"/>
    <w:rsid w:val="00511305"/>
    <w:rsid w:val="0051616D"/>
    <w:rsid w:val="00521902"/>
    <w:rsid w:val="00536A69"/>
    <w:rsid w:val="00550057"/>
    <w:rsid w:val="005504EE"/>
    <w:rsid w:val="00550FFE"/>
    <w:rsid w:val="00554C9B"/>
    <w:rsid w:val="00563C50"/>
    <w:rsid w:val="00570DC8"/>
    <w:rsid w:val="00597773"/>
    <w:rsid w:val="005B2D6F"/>
    <w:rsid w:val="005B43A6"/>
    <w:rsid w:val="005C2A84"/>
    <w:rsid w:val="005C6FF1"/>
    <w:rsid w:val="005F5EDA"/>
    <w:rsid w:val="006141C9"/>
    <w:rsid w:val="00615FC4"/>
    <w:rsid w:val="00617E40"/>
    <w:rsid w:val="00621234"/>
    <w:rsid w:val="0062284C"/>
    <w:rsid w:val="00650D95"/>
    <w:rsid w:val="006520F6"/>
    <w:rsid w:val="006557B8"/>
    <w:rsid w:val="00661A20"/>
    <w:rsid w:val="00666C5B"/>
    <w:rsid w:val="006670AB"/>
    <w:rsid w:val="006705F2"/>
    <w:rsid w:val="00673EA3"/>
    <w:rsid w:val="0067418E"/>
    <w:rsid w:val="006811FF"/>
    <w:rsid w:val="00697776"/>
    <w:rsid w:val="006A042D"/>
    <w:rsid w:val="006A1845"/>
    <w:rsid w:val="006A4BEA"/>
    <w:rsid w:val="006C2383"/>
    <w:rsid w:val="006E3F21"/>
    <w:rsid w:val="006E45E7"/>
    <w:rsid w:val="006F4DD6"/>
    <w:rsid w:val="00720692"/>
    <w:rsid w:val="00752DDC"/>
    <w:rsid w:val="00752E27"/>
    <w:rsid w:val="007569A1"/>
    <w:rsid w:val="00757782"/>
    <w:rsid w:val="00764212"/>
    <w:rsid w:val="00764BAF"/>
    <w:rsid w:val="00774CDA"/>
    <w:rsid w:val="00790EE5"/>
    <w:rsid w:val="00790EE7"/>
    <w:rsid w:val="00796405"/>
    <w:rsid w:val="007C0F14"/>
    <w:rsid w:val="007E7566"/>
    <w:rsid w:val="007F13E0"/>
    <w:rsid w:val="007F7531"/>
    <w:rsid w:val="008018F7"/>
    <w:rsid w:val="00803648"/>
    <w:rsid w:val="00831D66"/>
    <w:rsid w:val="00843601"/>
    <w:rsid w:val="00846530"/>
    <w:rsid w:val="0085062B"/>
    <w:rsid w:val="008529D4"/>
    <w:rsid w:val="00863EF3"/>
    <w:rsid w:val="0086619C"/>
    <w:rsid w:val="008736D8"/>
    <w:rsid w:val="00881CAF"/>
    <w:rsid w:val="00882855"/>
    <w:rsid w:val="008C3E9B"/>
    <w:rsid w:val="008C46D5"/>
    <w:rsid w:val="008E27AC"/>
    <w:rsid w:val="008E6680"/>
    <w:rsid w:val="00907E7B"/>
    <w:rsid w:val="00912CB6"/>
    <w:rsid w:val="00916AE5"/>
    <w:rsid w:val="009221FA"/>
    <w:rsid w:val="009310BC"/>
    <w:rsid w:val="00963EAE"/>
    <w:rsid w:val="00973FC2"/>
    <w:rsid w:val="00975F60"/>
    <w:rsid w:val="00986BC8"/>
    <w:rsid w:val="009949A8"/>
    <w:rsid w:val="009D1A10"/>
    <w:rsid w:val="009D67FC"/>
    <w:rsid w:val="009E79EA"/>
    <w:rsid w:val="00A02DD4"/>
    <w:rsid w:val="00A13D0E"/>
    <w:rsid w:val="00A15E01"/>
    <w:rsid w:val="00A169B8"/>
    <w:rsid w:val="00A17329"/>
    <w:rsid w:val="00A23DD2"/>
    <w:rsid w:val="00A24E1E"/>
    <w:rsid w:val="00A31139"/>
    <w:rsid w:val="00A37BBE"/>
    <w:rsid w:val="00A471B3"/>
    <w:rsid w:val="00A51FF3"/>
    <w:rsid w:val="00A52944"/>
    <w:rsid w:val="00A64CF9"/>
    <w:rsid w:val="00A75025"/>
    <w:rsid w:val="00A81E95"/>
    <w:rsid w:val="00A91572"/>
    <w:rsid w:val="00A91580"/>
    <w:rsid w:val="00A9481A"/>
    <w:rsid w:val="00A94986"/>
    <w:rsid w:val="00A972CE"/>
    <w:rsid w:val="00AB63E4"/>
    <w:rsid w:val="00AB6DB1"/>
    <w:rsid w:val="00AC11AB"/>
    <w:rsid w:val="00AC1D67"/>
    <w:rsid w:val="00AD5D9B"/>
    <w:rsid w:val="00AE7691"/>
    <w:rsid w:val="00B0118D"/>
    <w:rsid w:val="00B01F30"/>
    <w:rsid w:val="00B03E21"/>
    <w:rsid w:val="00B03F7B"/>
    <w:rsid w:val="00B37BCC"/>
    <w:rsid w:val="00B425A8"/>
    <w:rsid w:val="00B44FBD"/>
    <w:rsid w:val="00B45DC2"/>
    <w:rsid w:val="00B554F6"/>
    <w:rsid w:val="00B64686"/>
    <w:rsid w:val="00B73B3D"/>
    <w:rsid w:val="00B85F8F"/>
    <w:rsid w:val="00B86E69"/>
    <w:rsid w:val="00BA34CC"/>
    <w:rsid w:val="00BB3224"/>
    <w:rsid w:val="00BB3CC4"/>
    <w:rsid w:val="00BC6AC1"/>
    <w:rsid w:val="00BF6852"/>
    <w:rsid w:val="00BF6942"/>
    <w:rsid w:val="00C02A68"/>
    <w:rsid w:val="00C02B3A"/>
    <w:rsid w:val="00C03C7D"/>
    <w:rsid w:val="00C33BC2"/>
    <w:rsid w:val="00C53F9D"/>
    <w:rsid w:val="00CA61C9"/>
    <w:rsid w:val="00CD703D"/>
    <w:rsid w:val="00CE1B4A"/>
    <w:rsid w:val="00CF014C"/>
    <w:rsid w:val="00CF68A9"/>
    <w:rsid w:val="00D028B2"/>
    <w:rsid w:val="00D07F2D"/>
    <w:rsid w:val="00D1035C"/>
    <w:rsid w:val="00D135A0"/>
    <w:rsid w:val="00D30137"/>
    <w:rsid w:val="00D3214D"/>
    <w:rsid w:val="00D3472E"/>
    <w:rsid w:val="00D35845"/>
    <w:rsid w:val="00D46051"/>
    <w:rsid w:val="00D56943"/>
    <w:rsid w:val="00D65CE5"/>
    <w:rsid w:val="00D71841"/>
    <w:rsid w:val="00DA61FD"/>
    <w:rsid w:val="00DB19E5"/>
    <w:rsid w:val="00DB5BCE"/>
    <w:rsid w:val="00DB5FBF"/>
    <w:rsid w:val="00DD6ED2"/>
    <w:rsid w:val="00DE410E"/>
    <w:rsid w:val="00E10FC2"/>
    <w:rsid w:val="00E12588"/>
    <w:rsid w:val="00E222AA"/>
    <w:rsid w:val="00E35BE7"/>
    <w:rsid w:val="00E51FBA"/>
    <w:rsid w:val="00E558A5"/>
    <w:rsid w:val="00E558BB"/>
    <w:rsid w:val="00E578A1"/>
    <w:rsid w:val="00E630F7"/>
    <w:rsid w:val="00E71FC6"/>
    <w:rsid w:val="00E74FFA"/>
    <w:rsid w:val="00E8317B"/>
    <w:rsid w:val="00E96B7C"/>
    <w:rsid w:val="00EB4FA8"/>
    <w:rsid w:val="00EB6098"/>
    <w:rsid w:val="00EC4A14"/>
    <w:rsid w:val="00EF7DC2"/>
    <w:rsid w:val="00F00109"/>
    <w:rsid w:val="00F11B4E"/>
    <w:rsid w:val="00F26297"/>
    <w:rsid w:val="00F42D2F"/>
    <w:rsid w:val="00F47A26"/>
    <w:rsid w:val="00FA5EFF"/>
    <w:rsid w:val="00FB116D"/>
    <w:rsid w:val="00FB12C7"/>
    <w:rsid w:val="00FB28E7"/>
    <w:rsid w:val="00FC10C9"/>
    <w:rsid w:val="00FC2E4E"/>
    <w:rsid w:val="00FD12AC"/>
    <w:rsid w:val="00FD3AEB"/>
    <w:rsid w:val="00FD5B20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93FD20"/>
  <w15:chartTrackingRefBased/>
  <w15:docId w15:val="{0E19BDA1-AC13-4A48-B0DF-E99DF080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C6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FF1"/>
  </w:style>
  <w:style w:type="character" w:styleId="PageNumber">
    <w:name w:val="page number"/>
    <w:rsid w:val="005C6FF1"/>
  </w:style>
  <w:style w:type="paragraph" w:styleId="Header">
    <w:name w:val="header"/>
    <w:basedOn w:val="Normal"/>
    <w:link w:val="HeaderChar"/>
    <w:uiPriority w:val="99"/>
    <w:unhideWhenUsed/>
    <w:rsid w:val="005C6FF1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C6FF1"/>
    <w:rPr>
      <w:rFonts w:ascii="Times New Roman" w:eastAsia="SimSun" w:hAnsi="Times New Roman" w:cs="Times New Roman"/>
      <w:sz w:val="24"/>
      <w:szCs w:val="24"/>
    </w:rPr>
  </w:style>
  <w:style w:type="paragraph" w:customStyle="1" w:styleId="CharCharChar1CharCharCharCharCharCharChar">
    <w:name w:val="Char Char Char1 Char Char Char Char Char Char Char"/>
    <w:basedOn w:val="Normal"/>
    <w:rsid w:val="00B86E69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1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58BB"/>
    <w:pPr>
      <w:ind w:left="720"/>
      <w:contextualSpacing/>
    </w:pPr>
  </w:style>
  <w:style w:type="character" w:customStyle="1" w:styleId="fontstyle01">
    <w:name w:val="fontstyle01"/>
    <w:rsid w:val="009D67F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2F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088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088F"/>
    <w:rPr>
      <w:color w:val="954F72"/>
      <w:u w:val="single"/>
    </w:rPr>
  </w:style>
  <w:style w:type="paragraph" w:customStyle="1" w:styleId="msonormal0">
    <w:name w:val="msonormal"/>
    <w:basedOn w:val="Normal"/>
    <w:rsid w:val="001F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NewRomanPSMT" w:eastAsia="Times New Roman" w:hAnsi="TimesNewRomanPSMT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1F0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1F0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1F08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1F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B44F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bat-dong-san/nghi-dinh-112-2024-nd-cp-huong-dan-dat-trong-lua-606781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160</cp:revision>
  <cp:lastPrinted>2025-03-07T02:50:00Z</cp:lastPrinted>
  <dcterms:created xsi:type="dcterms:W3CDTF">2025-03-10T09:35:00Z</dcterms:created>
  <dcterms:modified xsi:type="dcterms:W3CDTF">2025-09-09T07:53:00Z</dcterms:modified>
</cp:coreProperties>
</file>