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408" w:type="dxa"/>
        <w:tblLook w:val="01E0" w:firstRow="1" w:lastRow="1" w:firstColumn="1" w:lastColumn="1" w:noHBand="0" w:noVBand="0"/>
      </w:tblPr>
      <w:tblGrid>
        <w:gridCol w:w="3588"/>
        <w:gridCol w:w="5820"/>
      </w:tblGrid>
      <w:tr w:rsidR="006D3395" w:rsidRPr="004A5E55" w14:paraId="29730D38" w14:textId="77777777" w:rsidTr="00D02F84">
        <w:trPr>
          <w:trHeight w:val="898"/>
        </w:trPr>
        <w:tc>
          <w:tcPr>
            <w:tcW w:w="3588" w:type="dxa"/>
          </w:tcPr>
          <w:p w14:paraId="6016A549" w14:textId="77777777" w:rsidR="00010D92" w:rsidRPr="004A5E55" w:rsidRDefault="00010D92" w:rsidP="00D02F84">
            <w:pPr>
              <w:pStyle w:val="Normal1"/>
              <w:tabs>
                <w:tab w:val="center" w:pos="1680"/>
                <w:tab w:val="center" w:pos="6480"/>
              </w:tabs>
              <w:spacing w:before="0" w:beforeAutospacing="0" w:after="0" w:afterAutospacing="0"/>
              <w:jc w:val="center"/>
              <w:rPr>
                <w:b/>
                <w:color w:val="000000" w:themeColor="text1"/>
                <w:sz w:val="26"/>
                <w:szCs w:val="26"/>
              </w:rPr>
            </w:pPr>
            <w:r w:rsidRPr="004A5E55">
              <w:rPr>
                <w:b/>
                <w:color w:val="000000" w:themeColor="text1"/>
                <w:sz w:val="26"/>
                <w:szCs w:val="26"/>
              </w:rPr>
              <w:t>ỦY BAN NHÂN DÂN</w:t>
            </w:r>
          </w:p>
          <w:p w14:paraId="5FCFD56F" w14:textId="31B54A85" w:rsidR="003460E9" w:rsidRPr="004A5E55" w:rsidRDefault="00476A50" w:rsidP="00D02F84">
            <w:pPr>
              <w:pStyle w:val="Normal1"/>
              <w:tabs>
                <w:tab w:val="center" w:pos="1680"/>
                <w:tab w:val="center" w:pos="6480"/>
              </w:tabs>
              <w:spacing w:before="0" w:beforeAutospacing="0" w:after="0" w:afterAutospacing="0"/>
              <w:jc w:val="center"/>
              <w:rPr>
                <w:color w:val="000000" w:themeColor="text1"/>
                <w:sz w:val="26"/>
                <w:szCs w:val="26"/>
              </w:rPr>
            </w:pPr>
            <w:r>
              <w:rPr>
                <w:b/>
                <w:color w:val="000000" w:themeColor="text1"/>
                <w:sz w:val="26"/>
                <w:szCs w:val="26"/>
              </w:rPr>
              <w:t>THÀNH PHỐ HUẾ</w:t>
            </w:r>
          </w:p>
          <w:p w14:paraId="433BDD17" w14:textId="77777777" w:rsidR="003460E9" w:rsidRPr="004A5E55" w:rsidRDefault="000873D3" w:rsidP="00D02F84">
            <w:pPr>
              <w:pStyle w:val="Normal1"/>
              <w:tabs>
                <w:tab w:val="center" w:pos="1680"/>
                <w:tab w:val="center" w:pos="6480"/>
              </w:tabs>
              <w:spacing w:before="0" w:beforeAutospacing="0" w:after="0" w:afterAutospacing="0"/>
              <w:jc w:val="center"/>
              <w:rPr>
                <w:b/>
                <w:color w:val="000000" w:themeColor="text1"/>
                <w:sz w:val="26"/>
                <w:szCs w:val="26"/>
              </w:rPr>
            </w:pPr>
            <w:r w:rsidRPr="004A5E55">
              <w:rPr>
                <w:noProof/>
                <w:color w:val="000000" w:themeColor="text1"/>
              </w:rPr>
              <mc:AlternateContent>
                <mc:Choice Requires="wps">
                  <w:drawing>
                    <wp:anchor distT="4294967290" distB="4294967290" distL="114300" distR="114300" simplePos="0" relativeHeight="251655168" behindDoc="0" locked="0" layoutInCell="1" allowOverlap="1" wp14:anchorId="2C7ABC7D" wp14:editId="69B113EA">
                      <wp:simplePos x="0" y="0"/>
                      <wp:positionH relativeFrom="column">
                        <wp:posOffset>762000</wp:posOffset>
                      </wp:positionH>
                      <wp:positionV relativeFrom="paragraph">
                        <wp:posOffset>33020</wp:posOffset>
                      </wp:positionV>
                      <wp:extent cx="595630" cy="0"/>
                      <wp:effectExtent l="0" t="0" r="33020" b="19050"/>
                      <wp:wrapNone/>
                      <wp:docPr id="6" name="Straight Connector 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95630" cy="0"/>
                              </a:xfrm>
                              <a:prstGeom prst="line">
                                <a:avLst/>
                              </a:prstGeom>
                              <a:noFill/>
                              <a:ln w="9525">
                                <a:solidFill>
                                  <a:srgbClr val="000000"/>
                                </a:solidFill>
                                <a:round/>
                                <a:headEnd/>
                                <a:tailEnd/>
                              </a:ln>
                            </wps:spPr>
                            <wps:bodyPr/>
                          </wps:wsp>
                        </a:graphicData>
                      </a:graphic>
                      <wp14:sizeRelH relativeFrom="page">
                        <wp14:pctWidth>0</wp14:pctWidth>
                      </wp14:sizeRelH>
                      <wp14:sizeRelV relativeFrom="page">
                        <wp14:pctHeight>0</wp14:pctHeight>
                      </wp14:sizeRelV>
                    </wp:anchor>
                  </w:drawing>
                </mc:Choice>
                <mc:Fallback>
                  <w:pict>
                    <v:line w14:anchorId="7EE79FD6" id="Straight Connector 6" o:spid="_x0000_s1026" style="position:absolute;z-index:251655168;visibility:visible;mso-wrap-style:square;mso-width-percent:0;mso-height-percent:0;mso-wrap-distance-left:9pt;mso-wrap-distance-top:-17e-5mm;mso-wrap-distance-right:9pt;mso-wrap-distance-bottom:-17e-5mm;mso-position-horizontal:absolute;mso-position-horizontal-relative:text;mso-position-vertical:absolute;mso-position-vertical-relative:text;mso-width-percent:0;mso-height-percent:0;mso-width-relative:page;mso-height-relative:page" from="60pt,2.6pt" to="106.9pt,2.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"/>
                  </w:pict>
                </mc:Fallback>
              </mc:AlternateContent>
            </w:r>
          </w:p>
        </w:tc>
        <w:tc>
          <w:tcPr>
            <w:tcW w:w="5820" w:type="dxa"/>
          </w:tcPr>
          <w:p w14:paraId="6A9D860F" w14:textId="77777777" w:rsidR="003460E9" w:rsidRPr="004A5E55" w:rsidRDefault="003460E9" w:rsidP="00D02F84">
            <w:pPr>
              <w:pStyle w:val="Normal1"/>
              <w:tabs>
                <w:tab w:val="center" w:pos="1680"/>
                <w:tab w:val="center" w:pos="6480"/>
              </w:tabs>
              <w:spacing w:before="0" w:beforeAutospacing="0" w:after="0" w:afterAutospacing="0"/>
              <w:jc w:val="center"/>
              <w:rPr>
                <w:b/>
                <w:color w:val="000000" w:themeColor="text1"/>
                <w:sz w:val="26"/>
                <w:szCs w:val="26"/>
              </w:rPr>
            </w:pPr>
            <w:r w:rsidRPr="004A5E55">
              <w:rPr>
                <w:b/>
                <w:color w:val="000000" w:themeColor="text1"/>
                <w:sz w:val="26"/>
                <w:szCs w:val="26"/>
              </w:rPr>
              <w:t xml:space="preserve">CỘNG HÒA XÃ HỘI CHỦ NGHĨA VIỆT </w:t>
            </w:r>
            <w:smartTag w:uri="urn:schemas-microsoft-com:office:smarttags" w:element="place">
              <w:smartTag w:uri="urn:schemas-microsoft-com:office:smarttags" w:element="country-region">
                <w:r w:rsidRPr="004A5E55">
                  <w:rPr>
                    <w:b/>
                    <w:color w:val="000000" w:themeColor="text1"/>
                    <w:sz w:val="26"/>
                    <w:szCs w:val="26"/>
                  </w:rPr>
                  <w:t>NAM</w:t>
                </w:r>
              </w:smartTag>
            </w:smartTag>
          </w:p>
          <w:p w14:paraId="382CCAF6" w14:textId="77777777" w:rsidR="003460E9" w:rsidRPr="004A5E55" w:rsidRDefault="000873D3" w:rsidP="00D02F84">
            <w:pPr>
              <w:pStyle w:val="Normal1"/>
              <w:tabs>
                <w:tab w:val="center" w:pos="1680"/>
                <w:tab w:val="center" w:pos="6480"/>
              </w:tabs>
              <w:spacing w:before="0" w:beforeAutospacing="0" w:after="0" w:afterAutospacing="0"/>
              <w:jc w:val="center"/>
              <w:rPr>
                <w:color w:val="000000" w:themeColor="text1"/>
                <w:sz w:val="26"/>
                <w:szCs w:val="26"/>
              </w:rPr>
            </w:pPr>
            <w:r w:rsidRPr="004A5E55">
              <w:rPr>
                <w:noProof/>
                <w:color w:val="000000" w:themeColor="text1"/>
              </w:rPr>
              <mc:AlternateContent>
                <mc:Choice Requires="wps">
                  <w:drawing>
                    <wp:anchor distT="4294967290" distB="4294967290" distL="114300" distR="114300" simplePos="0" relativeHeight="251656192" behindDoc="0" locked="0" layoutInCell="1" allowOverlap="1" wp14:anchorId="6F508E87" wp14:editId="0078C676">
                      <wp:simplePos x="0" y="0"/>
                      <wp:positionH relativeFrom="column">
                        <wp:posOffset>826770</wp:posOffset>
                      </wp:positionH>
                      <wp:positionV relativeFrom="paragraph">
                        <wp:posOffset>238124</wp:posOffset>
                      </wp:positionV>
                      <wp:extent cx="1905000" cy="0"/>
                      <wp:effectExtent l="0" t="0" r="19050" b="19050"/>
                      <wp:wrapNone/>
                      <wp:docPr id="5" name="Straight Connector 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905000" cy="0"/>
                              </a:xfrm>
                              <a:prstGeom prst="line">
                                <a:avLst/>
                              </a:prstGeom>
                              <a:noFill/>
                              <a:ln w="9525">
                                <a:solidFill>
                                  <a:srgbClr val="000000"/>
                                </a:solidFill>
                                <a:round/>
                                <a:headEnd/>
                                <a:tailEnd/>
                              </a:ln>
                            </wps:spPr>
                            <wps:bodyPr/>
                          </wps:wsp>
                        </a:graphicData>
                      </a:graphic>
                      <wp14:sizeRelH relativeFrom="page">
                        <wp14:pctWidth>0</wp14:pctWidth>
                      </wp14:sizeRelH>
                      <wp14:sizeRelV relativeFrom="page">
                        <wp14:pctHeight>0</wp14:pctHeight>
                      </wp14:sizeRelV>
                    </wp:anchor>
                  </w:drawing>
                </mc:Choice>
                <mc:Fallback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w:pict>
                    <v:line w14:anchorId="4E59D6E0" id="Straight Connector 5" o:spid="_x0000_s1026" style="position:absolute;z-index:251656192;visibility:visible;mso-wrap-style:square;mso-width-percent:0;mso-height-percent:0;mso-wrap-distance-left:9pt;mso-wrap-distance-top:-17e-5mm;mso-wrap-distance-right:9pt;mso-wrap-distance-bottom:-17e-5mm;mso-position-horizontal:absolute;mso-position-horizontal-relative:text;mso-position-vertical:absolute;mso-position-vertical-relative:text;mso-width-percent:0;mso-height-percent:0;mso-width-relative:page;mso-height-relative:page" from="65.1pt,18.75pt" to="215.1pt,18.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"/>
                  </w:pict>
                </mc:Fallback>
              </mc:AlternateContent>
            </w:r>
            <w:r w:rsidR="003460E9" w:rsidRPr="004A5E55">
              <w:rPr>
                <w:b/>
                <w:color w:val="000000" w:themeColor="text1"/>
                <w:sz w:val="28"/>
                <w:szCs w:val="26"/>
              </w:rPr>
              <w:t>Độc lập - Tự do - Hạnh phúc</w:t>
            </w:r>
          </w:p>
        </w:tc>
      </w:tr>
      <w:tr w:rsidR="003460E9" w:rsidRPr="004A5E55" w14:paraId="441B0131" w14:textId="77777777" w:rsidTr="00D02F84">
        <w:trPr>
          <w:trHeight w:val="366"/>
        </w:trPr>
        <w:tc>
          <w:tcPr>
            <w:tcW w:w="3588" w:type="dxa"/>
          </w:tcPr>
          <w:p w14:paraId="7CB95954" w14:textId="77777777" w:rsidR="003460E9" w:rsidRDefault="003460E9" w:rsidP="00010D92">
            <w:pPr>
              <w:pStyle w:val="Normal1"/>
              <w:tabs>
                <w:tab w:val="center" w:pos="1680"/>
                <w:tab w:val="center" w:pos="6480"/>
              </w:tabs>
              <w:spacing w:before="0" w:beforeAutospacing="0" w:after="0" w:afterAutospacing="0"/>
              <w:jc w:val="center"/>
              <w:rPr>
                <w:color w:val="000000" w:themeColor="text1"/>
                <w:sz w:val="28"/>
                <w:szCs w:val="26"/>
              </w:rPr>
            </w:pPr>
            <w:r w:rsidRPr="00761889">
              <w:rPr>
                <w:color w:val="000000" w:themeColor="text1"/>
                <w:sz w:val="28"/>
                <w:szCs w:val="26"/>
              </w:rPr>
              <w:t xml:space="preserve">Số: </w:t>
            </w:r>
            <w:r w:rsidR="00010D92" w:rsidRPr="00761889">
              <w:rPr>
                <w:color w:val="000000" w:themeColor="text1"/>
                <w:sz w:val="28"/>
                <w:szCs w:val="26"/>
              </w:rPr>
              <w:t xml:space="preserve">       </w:t>
            </w:r>
            <w:r w:rsidRPr="00761889">
              <w:rPr>
                <w:color w:val="000000" w:themeColor="text1"/>
                <w:sz w:val="28"/>
                <w:szCs w:val="26"/>
              </w:rPr>
              <w:t>/TTr-</w:t>
            </w:r>
            <w:r w:rsidR="00010D92" w:rsidRPr="00761889">
              <w:rPr>
                <w:color w:val="000000" w:themeColor="text1"/>
                <w:sz w:val="28"/>
                <w:szCs w:val="26"/>
              </w:rPr>
              <w:t>UBND</w:t>
            </w:r>
          </w:p>
          <w:p w14:paraId="3DCEEC9E" w14:textId="1DCD3E22" w:rsidR="005D0BCF" w:rsidRPr="004A5E55" w:rsidRDefault="005D0BCF" w:rsidP="00010D92">
            <w:pPr>
              <w:pStyle w:val="Normal1"/>
              <w:tabs>
                <w:tab w:val="center" w:pos="1680"/>
                <w:tab w:val="center" w:pos="6480"/>
              </w:tabs>
              <w:spacing w:before="0" w:beforeAutospacing="0" w:after="0" w:afterAutospacing="0"/>
              <w:jc w:val="center"/>
              <w:rPr>
                <w:color w:val="000000" w:themeColor="text1"/>
                <w:sz w:val="26"/>
                <w:szCs w:val="26"/>
              </w:rPr>
            </w:pPr>
          </w:p>
        </w:tc>
        <w:tc>
          <w:tcPr>
            <w:tcW w:w="5820" w:type="dxa"/>
          </w:tcPr>
          <w:p w14:paraId="465849FB" w14:textId="3A094E8B" w:rsidR="003460E9" w:rsidRPr="004A5E55" w:rsidRDefault="003460E9" w:rsidP="00476A50">
            <w:pPr>
              <w:pStyle w:val="Normal1"/>
              <w:tabs>
                <w:tab w:val="center" w:pos="665"/>
                <w:tab w:val="center" w:pos="6480"/>
              </w:tabs>
              <w:spacing w:before="40" w:beforeAutospacing="0" w:after="0" w:afterAutospacing="0"/>
              <w:jc w:val="center"/>
              <w:rPr>
                <w:color w:val="000000" w:themeColor="text1"/>
                <w:sz w:val="26"/>
                <w:szCs w:val="26"/>
              </w:rPr>
            </w:pPr>
            <w:r w:rsidRPr="004A5E55">
              <w:rPr>
                <w:i/>
                <w:color w:val="000000" w:themeColor="text1"/>
                <w:sz w:val="26"/>
                <w:szCs w:val="26"/>
              </w:rPr>
              <w:t xml:space="preserve">           </w:t>
            </w:r>
            <w:r w:rsidR="00476A50">
              <w:rPr>
                <w:i/>
                <w:color w:val="000000" w:themeColor="text1"/>
                <w:sz w:val="28"/>
                <w:szCs w:val="26"/>
              </w:rPr>
              <w:t>Huế</w:t>
            </w:r>
            <w:r w:rsidRPr="00761889">
              <w:rPr>
                <w:i/>
                <w:color w:val="000000" w:themeColor="text1"/>
                <w:sz w:val="28"/>
                <w:szCs w:val="26"/>
              </w:rPr>
              <w:t>, ngày</w:t>
            </w:r>
            <w:r w:rsidR="00010D92" w:rsidRPr="00761889">
              <w:rPr>
                <w:i/>
                <w:color w:val="000000" w:themeColor="text1"/>
                <w:sz w:val="28"/>
                <w:szCs w:val="26"/>
              </w:rPr>
              <w:t xml:space="preserve">     </w:t>
            </w:r>
            <w:r w:rsidRPr="00761889">
              <w:rPr>
                <w:i/>
                <w:color w:val="000000" w:themeColor="text1"/>
                <w:sz w:val="28"/>
                <w:szCs w:val="26"/>
              </w:rPr>
              <w:t xml:space="preserve"> tháng </w:t>
            </w:r>
            <w:r w:rsidR="00010D92" w:rsidRPr="00761889">
              <w:rPr>
                <w:i/>
                <w:color w:val="000000" w:themeColor="text1"/>
                <w:sz w:val="28"/>
                <w:szCs w:val="26"/>
              </w:rPr>
              <w:t xml:space="preserve">    </w:t>
            </w:r>
            <w:r w:rsidRPr="00761889">
              <w:rPr>
                <w:i/>
                <w:color w:val="000000" w:themeColor="text1"/>
                <w:sz w:val="28"/>
                <w:szCs w:val="26"/>
              </w:rPr>
              <w:t xml:space="preserve">  năm 202</w:t>
            </w:r>
            <w:r w:rsidR="00010D92" w:rsidRPr="00761889">
              <w:rPr>
                <w:i/>
                <w:color w:val="000000" w:themeColor="text1"/>
                <w:sz w:val="28"/>
                <w:szCs w:val="26"/>
              </w:rPr>
              <w:t>6</w:t>
            </w:r>
          </w:p>
        </w:tc>
      </w:tr>
    </w:tbl>
    <w:p w14:paraId="6F8E05E3" w14:textId="65D55F50" w:rsidR="00C343EC" w:rsidRDefault="00551B36" w:rsidP="003460E9">
      <w:pPr>
        <w:widowControl w:val="0"/>
        <w:tabs>
          <w:tab w:val="right" w:leader="dot" w:pos="7920"/>
        </w:tabs>
        <w:spacing w:before="60"/>
        <w:jc w:val="center"/>
        <w:rPr>
          <w:rFonts w:ascii="Times New Roman" w:hAnsi="Times New Roman"/>
          <w:b/>
          <w:color w:val="000000" w:themeColor="text1"/>
        </w:rPr>
      </w:pPr>
      <w:bookmarkStart w:id="0" w:name="_GoBack"/>
      <w:bookmarkEnd w:id="0"/>
      <w:r>
        <w:rPr>
          <w:noProof/>
          <w:color w:val="000000" w:themeColor="text1"/>
          <w:sz w:val="26"/>
          <w:szCs w:val="26"/>
        </w:rPr>
        <mc:AlternateContent>
          <mc:Choice Requires="wps">
            <w:drawing>
              <wp:anchor distT="0" distB="0" distL="114300" distR="114300" simplePos="0" relativeHeight="251659264" behindDoc="0" locked="0" layoutInCell="1" allowOverlap="1" wp14:anchorId="17E8EDEC" wp14:editId="005D2C32">
                <wp:simplePos x="0" y="0"/>
                <wp:positionH relativeFrom="column">
                  <wp:posOffset>536282</wp:posOffset>
                </wp:positionH>
                <wp:positionV relativeFrom="paragraph">
                  <wp:posOffset>-90350</wp:posOffset>
                </wp:positionV>
                <wp:extent cx="1285875" cy="323850"/>
                <wp:effectExtent l="0" t="0" r="28575" b="19050"/>
                <wp:wrapNone/>
                <wp:docPr id="1" name="Rectangle 1"/>
                <wp:cNvGraphicFramePr/>
                <a:graphic xmlns:a="http://schemas.openxmlformats.org/drawingml/2006/main">
                  <a:graphicData uri="http://schemas.microsoft.com/office/word/2010/wordprocessingShape">
                    <wps:wsp>
                      <wps:cNvSpPr/>
                      <wps:spPr>
                        <a:xfrm>
                          <a:off x="0" y="0"/>
                          <a:ext cx="1285875" cy="323850"/>
                        </a:xfrm>
                        <a:prstGeom prst="rect">
                          <a:avLst/>
                        </a:prstGeom>
                      </wps:spPr>
                      <wps:style>
                        <a:lnRef idx="2">
                          <a:schemeClr val="accent1">
                            <a:shade val="50000"/>
                          </a:schemeClr>
                        </a:lnRef>
                        <a:fillRef idx="1">
                          <a:schemeClr val="accent1"/>
                        </a:fillRef>
                        <a:effectRef idx="0">
                          <a:schemeClr val="accent1"/>
                        </a:effectRef>
                        <a:fontRef idx="minor">
                          <a:schemeClr val="lt1"/>
                        </a:fontRef>
                      </wps:style>
                      <wps:txbx>
                        <w:txbxContent>
                          <w:p w14:paraId="0C2E82FA" w14:textId="19F6B3F7" w:rsidR="005D0BCF" w:rsidRPr="005D0BCF" w:rsidRDefault="005D0BCF" w:rsidP="005D0BCF">
                            <w:pPr>
                              <w:jc w:val="center"/>
                              <w:rPr>
                                <w:rFonts w:ascii="Times New Roman" w:hAnsi="Times New Roman"/>
                              </w:rPr>
                            </w:pPr>
                            <w:r w:rsidRPr="004F4A3D">
                              <w:rPr>
                                <w:rFonts w:ascii="Times New Roman" w:hAnsi="Times New Roman"/>
                              </w:rPr>
                              <w:t>DỰ THẢO</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17E8EDEC" id="Rectangle 1" o:spid="_x0000_s1026" style="position:absolute;left:0;text-align:left;margin-left:42.25pt;margin-top:-7.1pt;width:101.25pt;height:25.5pt;z-index:25165926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" fillcolor="#4f81bd [3204]" strokecolor="#243f60 [1604]" strokeweight="2pt">
                <v:textbox>
                  <w:txbxContent>
                    <w:p w14:paraId="0C2E82FA" w14:textId="19F6B3F7" w:rsidR="005D0BCF" w:rsidRPr="005D0BCF" w:rsidRDefault="005D0BCF" w:rsidP="005D0BCF">
                      <w:pPr>
                        <w:jc w:val="center"/>
                        <w:rPr>
                          <w:rFonts w:ascii="Times New Roman" w:hAnsi="Times New Roman"/>
                        </w:rPr>
                      </w:pPr>
                      <w:r w:rsidRPr="004F4A3D">
                        <w:rPr>
                          <w:rFonts w:ascii="Times New Roman" w:hAnsi="Times New Roman"/>
                        </w:rPr>
                        <w:t>DỰ THẢO</w:t>
                      </w:r>
                    </w:p>
                  </w:txbxContent>
                </v:textbox>
              </v:rect>
            </w:pict>
          </mc:Fallback>
        </mc:AlternateContent>
      </w:r>
    </w:p>
    <w:p w14:paraId="1A89660B" w14:textId="22B40770" w:rsidR="003460E9" w:rsidRPr="004A5E55" w:rsidRDefault="003460E9" w:rsidP="00870C7C">
      <w:pPr>
        <w:widowControl w:val="0"/>
        <w:tabs>
          <w:tab w:val="right" w:leader="dot" w:pos="7920"/>
        </w:tabs>
        <w:jc w:val="center"/>
        <w:rPr>
          <w:rFonts w:ascii="Times New Roman" w:hAnsi="Times New Roman"/>
          <w:b/>
          <w:color w:val="000000" w:themeColor="text1"/>
        </w:rPr>
      </w:pPr>
      <w:r w:rsidRPr="004A5E55">
        <w:rPr>
          <w:rFonts w:ascii="Times New Roman" w:hAnsi="Times New Roman"/>
          <w:b/>
          <w:color w:val="000000" w:themeColor="text1"/>
        </w:rPr>
        <w:t>TỜ TRÌNH</w:t>
      </w:r>
    </w:p>
    <w:p w14:paraId="0357071F" w14:textId="77777777" w:rsidR="00D76CED" w:rsidRDefault="00010D92" w:rsidP="00B06BC9">
      <w:pPr>
        <w:widowControl w:val="0"/>
        <w:ind w:right="-241"/>
        <w:jc w:val="center"/>
        <w:rPr>
          <w:rFonts w:ascii="Times New Roman" w:hAnsi="Times New Roman"/>
          <w:b/>
          <w:bCs/>
          <w:iCs/>
          <w:noProof/>
          <w:szCs w:val="28"/>
        </w:rPr>
      </w:pPr>
      <w:r w:rsidRPr="004A5E55">
        <w:rPr>
          <w:rFonts w:ascii="Times New Roman" w:hAnsi="Times New Roman"/>
          <w:b/>
          <w:color w:val="000000" w:themeColor="text1"/>
        </w:rPr>
        <w:t>Ban hành</w:t>
      </w:r>
      <w:r w:rsidR="003460E9" w:rsidRPr="004A5E55">
        <w:rPr>
          <w:rFonts w:ascii="Times New Roman" w:hAnsi="Times New Roman"/>
          <w:b/>
          <w:color w:val="000000" w:themeColor="text1"/>
        </w:rPr>
        <w:t xml:space="preserve"> Nghị quyết </w:t>
      </w:r>
      <w:r w:rsidR="00B06BC9">
        <w:rPr>
          <w:rFonts w:ascii="Times New Roman" w:hAnsi="Times New Roman"/>
          <w:b/>
          <w:color w:val="000000" w:themeColor="text1"/>
        </w:rPr>
        <w:t>q</w:t>
      </w:r>
      <w:r w:rsidR="00B06BC9" w:rsidRPr="00945A33">
        <w:rPr>
          <w:rFonts w:ascii="Times New Roman" w:hAnsi="Times New Roman"/>
          <w:b/>
          <w:bCs/>
          <w:noProof/>
          <w:szCs w:val="28"/>
          <w:lang w:val="vi-VN"/>
        </w:rPr>
        <w:t xml:space="preserve">uy định </w:t>
      </w:r>
      <w:r w:rsidR="00B06BC9">
        <w:rPr>
          <w:rFonts w:ascii="Times New Roman" w:hAnsi="Times New Roman"/>
          <w:b/>
          <w:bCs/>
          <w:noProof/>
          <w:szCs w:val="28"/>
        </w:rPr>
        <w:t>chế độ bồi dưỡng đối với người làm nhiệm vụ tiếp công dân, xử lý đơn khiếu nại, tố cáo, kiến nghị, phản ánh</w:t>
      </w:r>
      <w:r w:rsidR="00B06BC9" w:rsidRPr="00945A33">
        <w:rPr>
          <w:rFonts w:ascii="Times New Roman" w:hAnsi="Times New Roman"/>
          <w:b/>
          <w:bCs/>
          <w:iCs/>
          <w:noProof/>
          <w:szCs w:val="28"/>
        </w:rPr>
        <w:t xml:space="preserve"> </w:t>
      </w:r>
    </w:p>
    <w:p w14:paraId="11A61A78" w14:textId="05643CFF" w:rsidR="00B06BC9" w:rsidRPr="00476A50" w:rsidRDefault="00B06BC9" w:rsidP="00D76CED">
      <w:pPr>
        <w:widowControl w:val="0"/>
        <w:ind w:right="-241"/>
        <w:jc w:val="center"/>
        <w:rPr>
          <w:rFonts w:ascii="Times New Roman" w:hAnsi="Times New Roman"/>
          <w:b/>
          <w:bCs/>
          <w:iCs/>
          <w:noProof/>
          <w:szCs w:val="28"/>
        </w:rPr>
      </w:pPr>
      <w:r w:rsidRPr="00945A33">
        <w:rPr>
          <w:rFonts w:ascii="Times New Roman" w:hAnsi="Times New Roman"/>
          <w:b/>
          <w:bCs/>
          <w:iCs/>
          <w:noProof/>
          <w:szCs w:val="28"/>
        </w:rPr>
        <w:t>trên địa bàn</w:t>
      </w:r>
      <w:r w:rsidR="00D76CED">
        <w:rPr>
          <w:rFonts w:ascii="Times New Roman" w:hAnsi="Times New Roman"/>
          <w:b/>
          <w:bCs/>
          <w:iCs/>
          <w:noProof/>
          <w:szCs w:val="28"/>
        </w:rPr>
        <w:t xml:space="preserve"> </w:t>
      </w:r>
      <w:r w:rsidR="00476A50">
        <w:rPr>
          <w:rFonts w:ascii="Times New Roman" w:hAnsi="Times New Roman"/>
          <w:b/>
          <w:bCs/>
          <w:iCs/>
          <w:noProof/>
          <w:szCs w:val="28"/>
        </w:rPr>
        <w:t>thành phố Huế</w:t>
      </w:r>
    </w:p>
    <w:p w14:paraId="72DC860E" w14:textId="2C4C26DD" w:rsidR="003460E9" w:rsidRPr="00B06BC9" w:rsidRDefault="00D76CED" w:rsidP="00B06BC9">
      <w:pPr>
        <w:widowControl w:val="0"/>
        <w:jc w:val="center"/>
        <w:rPr>
          <w:rFonts w:ascii="Times New Roman" w:hAnsi="Times New Roman"/>
          <w:b/>
          <w:color w:val="000000" w:themeColor="text1"/>
        </w:rPr>
      </w:pPr>
      <w:r>
        <w:rPr>
          <w:rFonts w:ascii="Times New Roman" w:hAnsi="Times New Roman"/>
          <w:b/>
          <w:noProof/>
          <w:color w:val="000000" w:themeColor="text1"/>
        </w:rPr>
        <mc:AlternateContent>
          <mc:Choice Requires="wps">
            <w:drawing>
              <wp:anchor distT="0" distB="0" distL="114300" distR="114300" simplePos="0" relativeHeight="251660288" behindDoc="0" locked="0" layoutInCell="1" allowOverlap="1" wp14:anchorId="007BB08D" wp14:editId="5AA154F2">
                <wp:simplePos x="0" y="0"/>
                <wp:positionH relativeFrom="column">
                  <wp:posOffset>2453005</wp:posOffset>
                </wp:positionH>
                <wp:positionV relativeFrom="paragraph">
                  <wp:posOffset>26670</wp:posOffset>
                </wp:positionV>
                <wp:extent cx="981075" cy="0"/>
                <wp:effectExtent l="0" t="0" r="28575" b="19050"/>
                <wp:wrapNone/>
                <wp:docPr id="4" name="Straight Connector 4"/>
                <wp:cNvGraphicFramePr/>
                <a:graphic xmlns:a="http://schemas.openxmlformats.org/drawingml/2006/main">
                  <a:graphicData uri="http://schemas.microsoft.com/office/word/2010/wordprocessingShape">
                    <wps:wsp>
                      <wps:cNvCnPr/>
                      <wps:spPr>
                        <a:xfrm>
                          <a:off x="0" y="0"/>
                          <a:ext cx="981075"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18765654" id="Straight Connector 4" o:spid="_x0000_s1026" style="position:absolute;z-index:251660288;visibility:visible;mso-wrap-style:square;mso-wrap-distance-left:9pt;mso-wrap-distance-top:0;mso-wrap-distance-right:9pt;mso-wrap-distance-bottom:0;mso-position-horizontal:absolute;mso-position-horizontal-relative:text;mso-position-vertical:absolute;mso-position-vertical-relative:text" from="193.15pt,2.1pt" to="270.4pt,2.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" strokecolor="black [3040]"/>
            </w:pict>
          </mc:Fallback>
        </mc:AlternateContent>
      </w:r>
    </w:p>
    <w:p w14:paraId="110FB71B" w14:textId="77777777" w:rsidR="003460E9" w:rsidRPr="004A5E55" w:rsidRDefault="003460E9" w:rsidP="003460E9">
      <w:pPr>
        <w:ind w:left="2127"/>
        <w:rPr>
          <w:rFonts w:ascii="Times New Roman" w:hAnsi="Times New Roman"/>
          <w:color w:val="000000" w:themeColor="text1"/>
          <w:sz w:val="12"/>
        </w:rPr>
      </w:pPr>
    </w:p>
    <w:tbl>
      <w:tblPr>
        <w:tblW w:w="7569" w:type="dxa"/>
        <w:tblInd w:w="1526" w:type="dxa"/>
        <w:tblLook w:val="04A0" w:firstRow="1" w:lastRow="0" w:firstColumn="1" w:lastColumn="0" w:noHBand="0" w:noVBand="1"/>
      </w:tblPr>
      <w:tblGrid>
        <w:gridCol w:w="1853"/>
        <w:gridCol w:w="5716"/>
      </w:tblGrid>
      <w:tr w:rsidR="006D3395" w:rsidRPr="004A5E55" w14:paraId="5F0EAE23" w14:textId="77777777" w:rsidTr="00D22F0A">
        <w:trPr>
          <w:trHeight w:val="326"/>
        </w:trPr>
        <w:tc>
          <w:tcPr>
            <w:tcW w:w="1853" w:type="dxa"/>
          </w:tcPr>
          <w:p w14:paraId="22F04F91" w14:textId="77777777" w:rsidR="003460E9" w:rsidRPr="004A5E55" w:rsidRDefault="003460E9" w:rsidP="00D02F84">
            <w:pPr>
              <w:widowControl w:val="0"/>
              <w:spacing w:before="120" w:after="120" w:line="264" w:lineRule="auto"/>
              <w:jc w:val="right"/>
              <w:rPr>
                <w:rFonts w:ascii="Times New Roman" w:hAnsi="Times New Roman"/>
                <w:color w:val="000000" w:themeColor="text1"/>
                <w:szCs w:val="28"/>
              </w:rPr>
            </w:pPr>
            <w:r w:rsidRPr="004A5E55">
              <w:rPr>
                <w:rFonts w:ascii="Times New Roman" w:hAnsi="Times New Roman"/>
                <w:color w:val="000000" w:themeColor="text1"/>
                <w:szCs w:val="28"/>
              </w:rPr>
              <w:t>Kính gửi:</w:t>
            </w:r>
          </w:p>
        </w:tc>
        <w:tc>
          <w:tcPr>
            <w:tcW w:w="5716" w:type="dxa"/>
          </w:tcPr>
          <w:p w14:paraId="78292F76" w14:textId="562E5720" w:rsidR="00870C7C" w:rsidRPr="00870C7C" w:rsidRDefault="007728FA" w:rsidP="00D22F0A">
            <w:pPr>
              <w:widowControl w:val="0"/>
              <w:spacing w:before="120" w:after="120" w:line="264" w:lineRule="auto"/>
              <w:jc w:val="both"/>
              <w:rPr>
                <w:rFonts w:ascii="Times New Roman" w:hAnsi="Times New Roman"/>
                <w:color w:val="000000" w:themeColor="text1"/>
                <w:sz w:val="10"/>
                <w:szCs w:val="10"/>
              </w:rPr>
            </w:pPr>
            <w:r w:rsidRPr="004A5E55">
              <w:rPr>
                <w:rFonts w:ascii="Times New Roman" w:hAnsi="Times New Roman"/>
                <w:color w:val="000000" w:themeColor="text1"/>
                <w:szCs w:val="28"/>
              </w:rPr>
              <w:t>Hội đồng</w:t>
            </w:r>
            <w:r w:rsidR="002C289D">
              <w:rPr>
                <w:rFonts w:ascii="Times New Roman" w:hAnsi="Times New Roman"/>
                <w:color w:val="000000" w:themeColor="text1"/>
                <w:szCs w:val="28"/>
              </w:rPr>
              <w:t xml:space="preserve"> nhân dân thành phố Huế</w:t>
            </w:r>
          </w:p>
        </w:tc>
      </w:tr>
    </w:tbl>
    <w:p w14:paraId="513B60B0" w14:textId="23F6652F" w:rsidR="005A04FF" w:rsidRPr="00E5366B" w:rsidRDefault="005A04FF" w:rsidP="00E5366B">
      <w:pPr>
        <w:spacing w:after="120"/>
        <w:ind w:firstLine="567"/>
        <w:jc w:val="both"/>
        <w:rPr>
          <w:rFonts w:ascii="Times New Roman" w:hAnsi="Times New Roman"/>
          <w:bCs/>
          <w:noProof/>
          <w:color w:val="000000" w:themeColor="text1"/>
          <w:szCs w:val="28"/>
          <w:lang w:val="vi-VN"/>
        </w:rPr>
      </w:pPr>
      <w:r w:rsidRPr="00E5366B">
        <w:rPr>
          <w:rFonts w:ascii="Times New Roman" w:hAnsi="Times New Roman"/>
          <w:bCs/>
          <w:noProof/>
          <w:color w:val="000000" w:themeColor="text1"/>
          <w:szCs w:val="28"/>
          <w:lang w:val="vi-VN"/>
        </w:rPr>
        <w:t xml:space="preserve">Thực hiện Luật Ban hành văn bản quy phạm pháp luật số 64/2025/QH15 được sửa đổi, bổ sung bởi Luật số 87/2025/QH15, </w:t>
      </w:r>
      <w:r w:rsidR="00010D92" w:rsidRPr="00E5366B">
        <w:rPr>
          <w:rFonts w:ascii="Times New Roman" w:hAnsi="Times New Roman"/>
          <w:bCs/>
          <w:noProof/>
          <w:color w:val="000000" w:themeColor="text1"/>
          <w:szCs w:val="28"/>
          <w:lang w:val="vi-VN"/>
        </w:rPr>
        <w:t xml:space="preserve">Ủy ban nhân dân </w:t>
      </w:r>
      <w:r w:rsidR="00AB0379" w:rsidRPr="00E5366B">
        <w:rPr>
          <w:rFonts w:ascii="Times New Roman" w:hAnsi="Times New Roman"/>
          <w:bCs/>
          <w:noProof/>
          <w:color w:val="000000" w:themeColor="text1"/>
          <w:szCs w:val="28"/>
          <w:lang w:val="vi-VN"/>
        </w:rPr>
        <w:t>thành phố</w:t>
      </w:r>
      <w:r w:rsidRPr="00E5366B">
        <w:rPr>
          <w:rFonts w:ascii="Times New Roman" w:hAnsi="Times New Roman"/>
          <w:bCs/>
          <w:noProof/>
          <w:color w:val="000000" w:themeColor="text1"/>
          <w:szCs w:val="28"/>
          <w:lang w:val="vi-VN"/>
        </w:rPr>
        <w:t xml:space="preserve"> trình </w:t>
      </w:r>
      <w:r w:rsidR="00010D92" w:rsidRPr="00E5366B">
        <w:rPr>
          <w:rFonts w:ascii="Times New Roman" w:hAnsi="Times New Roman"/>
          <w:bCs/>
          <w:noProof/>
          <w:color w:val="000000" w:themeColor="text1"/>
          <w:szCs w:val="28"/>
          <w:lang w:val="vi-VN"/>
        </w:rPr>
        <w:t>Hội đồng nhân dân t</w:t>
      </w:r>
      <w:r w:rsidR="00AB0379" w:rsidRPr="00E5366B">
        <w:rPr>
          <w:rFonts w:ascii="Times New Roman" w:hAnsi="Times New Roman"/>
          <w:bCs/>
          <w:noProof/>
          <w:color w:val="000000" w:themeColor="text1"/>
          <w:szCs w:val="28"/>
          <w:lang w:val="vi-VN"/>
        </w:rPr>
        <w:t>hành phố</w:t>
      </w:r>
      <w:r w:rsidRPr="00E5366B">
        <w:rPr>
          <w:rFonts w:ascii="Times New Roman" w:hAnsi="Times New Roman"/>
          <w:bCs/>
          <w:noProof/>
          <w:color w:val="000000" w:themeColor="text1"/>
          <w:szCs w:val="28"/>
          <w:lang w:val="vi-VN"/>
        </w:rPr>
        <w:t xml:space="preserve"> ban hành Nghị quyết </w:t>
      </w:r>
      <w:r w:rsidR="00B06BC9" w:rsidRPr="00E5366B">
        <w:rPr>
          <w:rFonts w:ascii="Times New Roman" w:hAnsi="Times New Roman"/>
          <w:bCs/>
          <w:noProof/>
          <w:color w:val="000000" w:themeColor="text1"/>
          <w:szCs w:val="28"/>
          <w:lang w:val="vi-VN"/>
        </w:rPr>
        <w:t>quy định chế độ bồi dưỡng đối với người làm nhiệm vụ tiếp công dân, xử lý đơn khiếu nại, tố cáo, kiến nghị, phản ánh trên địa bàn</w:t>
      </w:r>
      <w:r w:rsidR="004312E1" w:rsidRPr="00E5366B">
        <w:rPr>
          <w:rFonts w:ascii="Times New Roman" w:hAnsi="Times New Roman"/>
          <w:bCs/>
          <w:noProof/>
          <w:color w:val="000000" w:themeColor="text1"/>
          <w:szCs w:val="28"/>
        </w:rPr>
        <w:t xml:space="preserve"> thành phố Huế</w:t>
      </w:r>
      <w:r w:rsidRPr="00E5366B">
        <w:rPr>
          <w:rFonts w:ascii="Times New Roman" w:hAnsi="Times New Roman"/>
          <w:bCs/>
          <w:noProof/>
          <w:color w:val="000000" w:themeColor="text1"/>
          <w:szCs w:val="28"/>
          <w:lang w:val="vi-VN"/>
        </w:rPr>
        <w:t>, như sau:</w:t>
      </w:r>
    </w:p>
    <w:p w14:paraId="6DF90FF5" w14:textId="77777777" w:rsidR="005A04FF" w:rsidRPr="00E5366B" w:rsidRDefault="005A04FF" w:rsidP="00E5366B">
      <w:pPr>
        <w:spacing w:after="120"/>
        <w:ind w:firstLine="567"/>
        <w:jc w:val="both"/>
        <w:rPr>
          <w:rFonts w:ascii="Times New Roman" w:hAnsi="Times New Roman"/>
          <w:b/>
          <w:noProof/>
          <w:color w:val="000000" w:themeColor="text1"/>
          <w:szCs w:val="28"/>
          <w:lang w:val="vi-VN"/>
        </w:rPr>
      </w:pPr>
      <w:r w:rsidRPr="00E5366B">
        <w:rPr>
          <w:rFonts w:ascii="Times New Roman" w:hAnsi="Times New Roman"/>
          <w:b/>
          <w:noProof/>
          <w:color w:val="000000" w:themeColor="text1"/>
          <w:szCs w:val="28"/>
          <w:lang w:val="vi-VN"/>
        </w:rPr>
        <w:t>I. SỰ CẦN THIẾT BAN HÀNH VĂN BẢN</w:t>
      </w:r>
    </w:p>
    <w:p w14:paraId="06E629E9" w14:textId="0FC2F7D7" w:rsidR="005A04FF" w:rsidRPr="00E5366B" w:rsidRDefault="005A04FF" w:rsidP="00E5366B">
      <w:pPr>
        <w:spacing w:after="120"/>
        <w:ind w:firstLine="567"/>
        <w:jc w:val="both"/>
        <w:rPr>
          <w:rFonts w:ascii="Times New Roman" w:hAnsi="Times New Roman"/>
          <w:b/>
          <w:bCs/>
          <w:noProof/>
          <w:color w:val="000000" w:themeColor="text1"/>
          <w:szCs w:val="28"/>
          <w:lang w:val="vi-VN"/>
        </w:rPr>
      </w:pPr>
      <w:r w:rsidRPr="00E5366B">
        <w:rPr>
          <w:rFonts w:ascii="Times New Roman" w:hAnsi="Times New Roman"/>
          <w:b/>
          <w:bCs/>
          <w:noProof/>
          <w:color w:val="000000" w:themeColor="text1"/>
          <w:szCs w:val="28"/>
          <w:lang w:val="vi-VN"/>
        </w:rPr>
        <w:t>1. Cơ sở chính trị, pháp lý</w:t>
      </w:r>
    </w:p>
    <w:p w14:paraId="7B6C6A5F" w14:textId="77777777" w:rsidR="005D0BCF" w:rsidRPr="00E5366B" w:rsidRDefault="005D0BCF" w:rsidP="00E5366B">
      <w:pPr>
        <w:spacing w:after="120"/>
        <w:ind w:firstLine="567"/>
        <w:jc w:val="both"/>
        <w:rPr>
          <w:rFonts w:ascii="Times New Roman" w:hAnsi="Times New Roman"/>
          <w:bCs/>
          <w:i/>
          <w:noProof/>
          <w:color w:val="000000" w:themeColor="text1"/>
          <w:szCs w:val="28"/>
          <w:lang w:val="vi-VN"/>
        </w:rPr>
      </w:pPr>
      <w:r w:rsidRPr="00E5366B">
        <w:rPr>
          <w:rFonts w:ascii="Times New Roman" w:hAnsi="Times New Roman"/>
          <w:bCs/>
          <w:noProof/>
          <w:color w:val="000000" w:themeColor="text1"/>
          <w:szCs w:val="28"/>
          <w:lang w:val="vi-VN"/>
        </w:rPr>
        <w:t xml:space="preserve">Thực hiện Chỉ thị số 35/CT-TW ngày 26 tháng 5 năm 2014 của Bộ Chính trị về tăng cường sự lãnh đạo của đảng đối với công tác tiếp dân và giải quyết khiếu nại, tố cáo yêu cầu </w:t>
      </w:r>
      <w:r w:rsidRPr="00E5366B">
        <w:rPr>
          <w:rFonts w:ascii="Times New Roman" w:hAnsi="Times New Roman"/>
          <w:bCs/>
          <w:i/>
          <w:noProof/>
          <w:color w:val="000000" w:themeColor="text1"/>
          <w:szCs w:val="28"/>
          <w:lang w:val="vi-VN"/>
        </w:rPr>
        <w:t>“Tiếp tục hoàn thiện pháp luật về tiếp công dân, giải quyết khiếu nại, tố cáo theo hướng nâng cao thẩm quyền, trách nhiệm của cơ quan thanh tra; .... Quy định rõ trách nhiệm, chế tài xử lý vi phạm trong lĩnh vực tiếp công dân, giải quyết khiếu nại, tố cáo”.</w:t>
      </w:r>
    </w:p>
    <w:p w14:paraId="0939AA7D" w14:textId="1556C91B" w:rsidR="005D0BCF" w:rsidRPr="00E5366B" w:rsidRDefault="005D0BCF" w:rsidP="00E5366B">
      <w:pPr>
        <w:spacing w:after="120"/>
        <w:ind w:firstLine="567"/>
        <w:jc w:val="both"/>
        <w:rPr>
          <w:rFonts w:ascii="Times New Roman" w:hAnsi="Times New Roman"/>
          <w:bCs/>
          <w:i/>
          <w:noProof/>
          <w:color w:val="000000" w:themeColor="text1"/>
          <w:szCs w:val="28"/>
          <w:lang w:val="vi-VN"/>
        </w:rPr>
      </w:pPr>
      <w:r w:rsidRPr="00E5366B">
        <w:rPr>
          <w:rFonts w:ascii="Times New Roman" w:hAnsi="Times New Roman"/>
          <w:bCs/>
          <w:noProof/>
          <w:color w:val="000000" w:themeColor="text1"/>
          <w:szCs w:val="28"/>
          <w:lang w:val="vi-VN"/>
        </w:rPr>
        <w:t>Kết luận số 107-KL/TW ngày 24</w:t>
      </w:r>
      <w:r w:rsidR="008C3A9F" w:rsidRPr="00E5366B">
        <w:rPr>
          <w:rFonts w:ascii="Times New Roman" w:hAnsi="Times New Roman"/>
          <w:bCs/>
          <w:noProof/>
          <w:color w:val="000000" w:themeColor="text1"/>
          <w:szCs w:val="28"/>
        </w:rPr>
        <w:t xml:space="preserve"> tháng </w:t>
      </w:r>
      <w:r w:rsidRPr="00E5366B">
        <w:rPr>
          <w:rFonts w:ascii="Times New Roman" w:hAnsi="Times New Roman"/>
          <w:bCs/>
          <w:noProof/>
          <w:color w:val="000000" w:themeColor="text1"/>
          <w:szCs w:val="28"/>
          <w:lang w:val="vi-VN"/>
        </w:rPr>
        <w:t>12</w:t>
      </w:r>
      <w:r w:rsidR="008C3A9F" w:rsidRPr="00E5366B">
        <w:rPr>
          <w:rFonts w:ascii="Times New Roman" w:hAnsi="Times New Roman"/>
          <w:bCs/>
          <w:noProof/>
          <w:color w:val="000000" w:themeColor="text1"/>
          <w:szCs w:val="28"/>
        </w:rPr>
        <w:t xml:space="preserve"> năm </w:t>
      </w:r>
      <w:r w:rsidRPr="00E5366B">
        <w:rPr>
          <w:rFonts w:ascii="Times New Roman" w:hAnsi="Times New Roman"/>
          <w:bCs/>
          <w:noProof/>
          <w:color w:val="000000" w:themeColor="text1"/>
          <w:szCs w:val="28"/>
          <w:lang w:val="vi-VN"/>
        </w:rPr>
        <w:t xml:space="preserve">2024 của Bộ chính trị về tiếp tục tăng cường sự lãnh đạo của Đảng đối với công tác tiếp công dân và giải quyết khiếu nại, tố cáo, kiến nghị, phản ánh, theo đó cần </w:t>
      </w:r>
      <w:r w:rsidRPr="00E5366B">
        <w:rPr>
          <w:rFonts w:ascii="Times New Roman" w:hAnsi="Times New Roman"/>
          <w:bCs/>
          <w:i/>
          <w:noProof/>
          <w:color w:val="000000" w:themeColor="text1"/>
          <w:szCs w:val="28"/>
          <w:lang w:val="vi-VN"/>
        </w:rPr>
        <w:t>“tổng kết, đánh giá toàn diện việc thực hiện Luật Tiếp công dân, Luật Khiếu nại, Luật Tố cáo và pháp luật có liên quan để sửa đổi, bổ sung, khắc phục những sơ hở, bất cập, khó khăn, vướng mắc, nâng cao hiệu quả công tác tiếp công dân, giải quyết khiếu nại, tố cáo, kiến nghị, phản ánh của công dân”.</w:t>
      </w:r>
    </w:p>
    <w:p w14:paraId="044E2726" w14:textId="788F40E2" w:rsidR="005D0BCF" w:rsidRPr="00E5366B" w:rsidRDefault="005D0BCF" w:rsidP="00E5366B">
      <w:pPr>
        <w:spacing w:after="120"/>
        <w:ind w:firstLine="567"/>
        <w:jc w:val="both"/>
        <w:rPr>
          <w:rFonts w:ascii="Times New Roman" w:hAnsi="Times New Roman"/>
          <w:bCs/>
          <w:noProof/>
          <w:color w:val="000000" w:themeColor="text1"/>
          <w:szCs w:val="28"/>
          <w:lang w:val="vi-VN"/>
        </w:rPr>
      </w:pPr>
      <w:r w:rsidRPr="00E5366B">
        <w:rPr>
          <w:rFonts w:ascii="Times New Roman" w:hAnsi="Times New Roman"/>
          <w:bCs/>
          <w:noProof/>
          <w:color w:val="000000" w:themeColor="text1"/>
          <w:szCs w:val="28"/>
          <w:lang w:val="vi-VN"/>
        </w:rPr>
        <w:t>Luật sửa đổi, bổ sung một số điều của Luật tiếp công dân, Luật khiếu nại, Luật Tố cáo năm 2025 có hiệu lực thi hành ngày 01</w:t>
      </w:r>
      <w:r w:rsidR="008C3A9F" w:rsidRPr="00E5366B">
        <w:rPr>
          <w:rFonts w:ascii="Times New Roman" w:hAnsi="Times New Roman"/>
          <w:bCs/>
          <w:noProof/>
          <w:color w:val="000000" w:themeColor="text1"/>
          <w:szCs w:val="28"/>
        </w:rPr>
        <w:t xml:space="preserve"> tháng </w:t>
      </w:r>
      <w:r w:rsidRPr="00E5366B">
        <w:rPr>
          <w:rFonts w:ascii="Times New Roman" w:hAnsi="Times New Roman"/>
          <w:bCs/>
          <w:noProof/>
          <w:color w:val="000000" w:themeColor="text1"/>
          <w:szCs w:val="28"/>
          <w:lang w:val="vi-VN"/>
        </w:rPr>
        <w:t>7</w:t>
      </w:r>
      <w:r w:rsidR="008C3A9F" w:rsidRPr="00E5366B">
        <w:rPr>
          <w:rFonts w:ascii="Times New Roman" w:hAnsi="Times New Roman"/>
          <w:bCs/>
          <w:noProof/>
          <w:color w:val="000000" w:themeColor="text1"/>
          <w:szCs w:val="28"/>
        </w:rPr>
        <w:t xml:space="preserve"> năm </w:t>
      </w:r>
      <w:r w:rsidRPr="00E5366B">
        <w:rPr>
          <w:rFonts w:ascii="Times New Roman" w:hAnsi="Times New Roman"/>
          <w:bCs/>
          <w:noProof/>
          <w:color w:val="000000" w:themeColor="text1"/>
          <w:szCs w:val="28"/>
          <w:lang w:val="vi-VN"/>
        </w:rPr>
        <w:t>2026, Nghị định 154/2026/NĐ-CP ngày 15</w:t>
      </w:r>
      <w:r w:rsidR="008C3A9F" w:rsidRPr="00E5366B">
        <w:rPr>
          <w:rFonts w:ascii="Times New Roman" w:hAnsi="Times New Roman"/>
          <w:bCs/>
          <w:noProof/>
          <w:color w:val="000000" w:themeColor="text1"/>
          <w:szCs w:val="28"/>
        </w:rPr>
        <w:t xml:space="preserve"> tháng </w:t>
      </w:r>
      <w:r w:rsidRPr="00E5366B">
        <w:rPr>
          <w:rFonts w:ascii="Times New Roman" w:hAnsi="Times New Roman"/>
          <w:bCs/>
          <w:noProof/>
          <w:color w:val="000000" w:themeColor="text1"/>
          <w:szCs w:val="28"/>
          <w:lang w:val="vi-VN"/>
        </w:rPr>
        <w:t>5</w:t>
      </w:r>
      <w:r w:rsidR="008C3A9F" w:rsidRPr="00E5366B">
        <w:rPr>
          <w:rFonts w:ascii="Times New Roman" w:hAnsi="Times New Roman"/>
          <w:bCs/>
          <w:noProof/>
          <w:color w:val="000000" w:themeColor="text1"/>
          <w:szCs w:val="28"/>
        </w:rPr>
        <w:t xml:space="preserve"> năm </w:t>
      </w:r>
      <w:r w:rsidRPr="00E5366B">
        <w:rPr>
          <w:rFonts w:ascii="Times New Roman" w:hAnsi="Times New Roman"/>
          <w:bCs/>
          <w:noProof/>
          <w:color w:val="000000" w:themeColor="text1"/>
          <w:szCs w:val="28"/>
          <w:lang w:val="vi-VN"/>
        </w:rPr>
        <w:t>2026 của Chính phủ quy định chi tiết một số điều và biện pháp tổ chức thi hành Luật tiếp công dân có hiệu lực thi hành ngày 01</w:t>
      </w:r>
      <w:r w:rsidR="008C3A9F" w:rsidRPr="00E5366B">
        <w:rPr>
          <w:rFonts w:ascii="Times New Roman" w:hAnsi="Times New Roman"/>
          <w:bCs/>
          <w:noProof/>
          <w:color w:val="000000" w:themeColor="text1"/>
          <w:szCs w:val="28"/>
        </w:rPr>
        <w:t xml:space="preserve"> tháng </w:t>
      </w:r>
      <w:r w:rsidRPr="00E5366B">
        <w:rPr>
          <w:rFonts w:ascii="Times New Roman" w:hAnsi="Times New Roman"/>
          <w:bCs/>
          <w:noProof/>
          <w:color w:val="000000" w:themeColor="text1"/>
          <w:szCs w:val="28"/>
          <w:lang w:val="vi-VN"/>
        </w:rPr>
        <w:t>7</w:t>
      </w:r>
      <w:r w:rsidR="008C3A9F" w:rsidRPr="00E5366B">
        <w:rPr>
          <w:rFonts w:ascii="Times New Roman" w:hAnsi="Times New Roman"/>
          <w:bCs/>
          <w:noProof/>
          <w:color w:val="000000" w:themeColor="text1"/>
          <w:szCs w:val="28"/>
        </w:rPr>
        <w:t xml:space="preserve"> năm </w:t>
      </w:r>
      <w:r w:rsidRPr="00E5366B">
        <w:rPr>
          <w:rFonts w:ascii="Times New Roman" w:hAnsi="Times New Roman"/>
          <w:bCs/>
          <w:noProof/>
          <w:color w:val="000000" w:themeColor="text1"/>
          <w:szCs w:val="28"/>
          <w:lang w:val="vi-VN"/>
        </w:rPr>
        <w:t>2026, Thông tư 65/2026/TT-BTC ngày 11</w:t>
      </w:r>
      <w:r w:rsidR="008C3A9F" w:rsidRPr="00E5366B">
        <w:rPr>
          <w:rFonts w:ascii="Times New Roman" w:hAnsi="Times New Roman"/>
          <w:bCs/>
          <w:noProof/>
          <w:color w:val="000000" w:themeColor="text1"/>
          <w:szCs w:val="28"/>
        </w:rPr>
        <w:t xml:space="preserve"> tháng </w:t>
      </w:r>
      <w:r w:rsidRPr="00E5366B">
        <w:rPr>
          <w:rFonts w:ascii="Times New Roman" w:hAnsi="Times New Roman"/>
          <w:bCs/>
          <w:noProof/>
          <w:color w:val="000000" w:themeColor="text1"/>
          <w:szCs w:val="28"/>
          <w:lang w:val="vi-VN"/>
        </w:rPr>
        <w:t>6</w:t>
      </w:r>
      <w:r w:rsidR="008C3A9F" w:rsidRPr="00E5366B">
        <w:rPr>
          <w:rFonts w:ascii="Times New Roman" w:hAnsi="Times New Roman"/>
          <w:bCs/>
          <w:noProof/>
          <w:color w:val="000000" w:themeColor="text1"/>
          <w:szCs w:val="28"/>
        </w:rPr>
        <w:t xml:space="preserve"> năm </w:t>
      </w:r>
      <w:r w:rsidRPr="00E5366B">
        <w:rPr>
          <w:rFonts w:ascii="Times New Roman" w:hAnsi="Times New Roman"/>
          <w:bCs/>
          <w:noProof/>
          <w:color w:val="000000" w:themeColor="text1"/>
          <w:szCs w:val="28"/>
          <w:lang w:val="vi-VN"/>
        </w:rPr>
        <w:t>2026 của Bộ trưởng Bộ Tài chính sửa đổi, bổ sung một số điều của Thông tư số 320/2016/TT-BTC của Bộ trưởng Bộ Tài chính quy định chế độ bồi dưỡng đối với người làm nhiệm vụ tiếp công dân, xử lý đơn khiếu nại, tố cáo, kiến nghị, phản ánh có hiệu lực thi hành ngày 27</w:t>
      </w:r>
      <w:r w:rsidR="008C3A9F" w:rsidRPr="00E5366B">
        <w:rPr>
          <w:rFonts w:ascii="Times New Roman" w:hAnsi="Times New Roman"/>
          <w:bCs/>
          <w:noProof/>
          <w:color w:val="000000" w:themeColor="text1"/>
          <w:szCs w:val="28"/>
        </w:rPr>
        <w:t xml:space="preserve"> tháng </w:t>
      </w:r>
      <w:r w:rsidR="008C3A9F" w:rsidRPr="00E5366B">
        <w:rPr>
          <w:rFonts w:ascii="Times New Roman" w:hAnsi="Times New Roman"/>
          <w:bCs/>
          <w:noProof/>
          <w:color w:val="000000" w:themeColor="text1"/>
          <w:szCs w:val="28"/>
          <w:lang w:val="vi-VN"/>
        </w:rPr>
        <w:t xml:space="preserve">7 năm </w:t>
      </w:r>
      <w:r w:rsidRPr="00E5366B">
        <w:rPr>
          <w:rFonts w:ascii="Times New Roman" w:hAnsi="Times New Roman"/>
          <w:bCs/>
          <w:noProof/>
          <w:color w:val="000000" w:themeColor="text1"/>
          <w:szCs w:val="28"/>
          <w:lang w:val="vi-VN"/>
        </w:rPr>
        <w:t>2026.</w:t>
      </w:r>
    </w:p>
    <w:p w14:paraId="454096F3" w14:textId="6B901D61" w:rsidR="005D0BCF" w:rsidRPr="00E5366B" w:rsidRDefault="005D0BCF" w:rsidP="00E5366B">
      <w:pPr>
        <w:spacing w:after="120"/>
        <w:ind w:firstLine="567"/>
        <w:jc w:val="both"/>
        <w:rPr>
          <w:rFonts w:ascii="Times New Roman" w:hAnsi="Times New Roman"/>
          <w:bCs/>
          <w:noProof/>
          <w:color w:val="000000" w:themeColor="text1"/>
          <w:szCs w:val="28"/>
          <w:lang w:val="vi-VN"/>
        </w:rPr>
      </w:pPr>
      <w:r w:rsidRPr="00E5366B">
        <w:rPr>
          <w:rFonts w:ascii="Times New Roman" w:hAnsi="Times New Roman"/>
          <w:bCs/>
          <w:noProof/>
          <w:color w:val="000000" w:themeColor="text1"/>
          <w:szCs w:val="28"/>
          <w:lang w:val="vi-VN"/>
        </w:rPr>
        <w:lastRenderedPageBreak/>
        <w:t xml:space="preserve">Bên cạnh đó, việc thực hiện Nghị quyết số 202/2025/QH15 của Quốc hội về sắp xếp đơn vị hành chính đã làm thay đổi phạm vi áp dụng và điều kiện thực tiễn của các nghị quyết chi ngân sách được ban hành trước đây. </w:t>
      </w:r>
    </w:p>
    <w:p w14:paraId="0F22C97A" w14:textId="274ACE63" w:rsidR="00367D69" w:rsidRPr="00E5366B" w:rsidRDefault="000D69D2" w:rsidP="00E5366B">
      <w:pPr>
        <w:spacing w:after="120"/>
        <w:ind w:firstLine="567"/>
        <w:jc w:val="both"/>
        <w:rPr>
          <w:rFonts w:ascii="Times New Roman" w:hAnsi="Times New Roman"/>
          <w:bCs/>
          <w:noProof/>
          <w:color w:val="000000" w:themeColor="text1"/>
          <w:szCs w:val="28"/>
          <w:lang w:val="vi-VN"/>
        </w:rPr>
      </w:pPr>
      <w:r w:rsidRPr="00E5366B">
        <w:rPr>
          <w:rFonts w:ascii="Times New Roman" w:hAnsi="Times New Roman"/>
          <w:bCs/>
          <w:noProof/>
          <w:color w:val="000000" w:themeColor="text1"/>
          <w:szCs w:val="28"/>
          <w:lang w:val="vi-VN"/>
        </w:rPr>
        <w:t>Thông tư số 65/2026/TT-BTC của Bộ Tài chính</w:t>
      </w:r>
      <w:r w:rsidR="007A0B4F" w:rsidRPr="00E5366B">
        <w:rPr>
          <w:rFonts w:ascii="Times New Roman" w:hAnsi="Times New Roman"/>
          <w:bCs/>
          <w:noProof/>
          <w:color w:val="000000" w:themeColor="text1"/>
          <w:szCs w:val="28"/>
        </w:rPr>
        <w:t xml:space="preserve"> </w:t>
      </w:r>
      <w:r w:rsidR="00957D4D" w:rsidRPr="00E5366B">
        <w:rPr>
          <w:rFonts w:ascii="Times New Roman" w:hAnsi="Times New Roman"/>
          <w:bCs/>
          <w:noProof/>
          <w:color w:val="000000" w:themeColor="text1"/>
          <w:szCs w:val="28"/>
        </w:rPr>
        <w:t xml:space="preserve">sửa đổi, bổ sung </w:t>
      </w:r>
      <w:r w:rsidR="007A0B4F" w:rsidRPr="00E5366B">
        <w:rPr>
          <w:rFonts w:ascii="Times New Roman" w:hAnsi="Times New Roman"/>
          <w:bCs/>
          <w:noProof/>
          <w:color w:val="000000" w:themeColor="text1"/>
          <w:szCs w:val="28"/>
        </w:rPr>
        <w:t xml:space="preserve">một số điều </w:t>
      </w:r>
      <w:r w:rsidR="007A0B4F" w:rsidRPr="00E5366B">
        <w:rPr>
          <w:rFonts w:ascii="Times New Roman" w:hAnsi="Times New Roman"/>
          <w:bCs/>
          <w:noProof/>
          <w:color w:val="000000" w:themeColor="text1"/>
          <w:szCs w:val="28"/>
          <w:lang w:val="vi-VN"/>
        </w:rPr>
        <w:t>Thông tư số 320/2016/TT-BTC</w:t>
      </w:r>
      <w:r w:rsidR="00952D7E" w:rsidRPr="00E5366B">
        <w:rPr>
          <w:rFonts w:ascii="Times New Roman" w:hAnsi="Times New Roman"/>
          <w:bCs/>
          <w:noProof/>
          <w:color w:val="000000" w:themeColor="text1"/>
          <w:szCs w:val="28"/>
        </w:rPr>
        <w:t xml:space="preserve"> đã quy định sửa đổi, bổ sung về mức chi đối với chế độ bồi dưỡng đối với người làm nhiệm vụ tiếp công dân, xử lý đơn khiếu nại, tố cáo, kiến nghị, phản ánh.</w:t>
      </w:r>
      <w:r w:rsidRPr="00E5366B">
        <w:rPr>
          <w:rFonts w:ascii="Times New Roman" w:hAnsi="Times New Roman"/>
          <w:bCs/>
          <w:noProof/>
          <w:color w:val="000000" w:themeColor="text1"/>
          <w:szCs w:val="28"/>
          <w:lang w:val="vi-VN"/>
        </w:rPr>
        <w:t xml:space="preserve"> </w:t>
      </w:r>
      <w:r w:rsidR="00870C7C" w:rsidRPr="00E5366B">
        <w:rPr>
          <w:rFonts w:ascii="Times New Roman" w:hAnsi="Times New Roman"/>
          <w:bCs/>
          <w:noProof/>
          <w:color w:val="000000" w:themeColor="text1"/>
          <w:szCs w:val="28"/>
          <w:lang w:val="vi-VN"/>
        </w:rPr>
        <w:t xml:space="preserve">Do vậy, </w:t>
      </w:r>
      <w:r w:rsidR="00B53A2F" w:rsidRPr="00E5366B">
        <w:rPr>
          <w:rFonts w:ascii="Times New Roman" w:hAnsi="Times New Roman"/>
          <w:bCs/>
          <w:noProof/>
          <w:color w:val="000000" w:themeColor="text1"/>
          <w:szCs w:val="28"/>
          <w:lang w:val="vi-VN"/>
        </w:rPr>
        <w:t>U</w:t>
      </w:r>
      <w:r w:rsidR="00870C7C" w:rsidRPr="00E5366B">
        <w:rPr>
          <w:rFonts w:ascii="Times New Roman" w:hAnsi="Times New Roman"/>
          <w:bCs/>
          <w:noProof/>
          <w:color w:val="000000" w:themeColor="text1"/>
          <w:szCs w:val="28"/>
          <w:lang w:val="vi-VN"/>
        </w:rPr>
        <w:t>BND</w:t>
      </w:r>
      <w:r w:rsidR="005A04FF" w:rsidRPr="00E5366B">
        <w:rPr>
          <w:rFonts w:ascii="Times New Roman" w:hAnsi="Times New Roman"/>
          <w:bCs/>
          <w:noProof/>
          <w:color w:val="000000" w:themeColor="text1"/>
          <w:szCs w:val="28"/>
          <w:lang w:val="vi-VN"/>
        </w:rPr>
        <w:t xml:space="preserve"> </w:t>
      </w:r>
      <w:r w:rsidR="005F5936" w:rsidRPr="00E5366B">
        <w:rPr>
          <w:rFonts w:ascii="Times New Roman" w:hAnsi="Times New Roman"/>
          <w:bCs/>
          <w:noProof/>
          <w:color w:val="000000" w:themeColor="text1"/>
          <w:szCs w:val="28"/>
        </w:rPr>
        <w:t>Thành phố</w:t>
      </w:r>
      <w:r w:rsidR="005A04FF" w:rsidRPr="00E5366B">
        <w:rPr>
          <w:rFonts w:ascii="Times New Roman" w:hAnsi="Times New Roman"/>
          <w:bCs/>
          <w:noProof/>
          <w:color w:val="000000" w:themeColor="text1"/>
          <w:szCs w:val="28"/>
          <w:lang w:val="vi-VN"/>
        </w:rPr>
        <w:t xml:space="preserve"> trình </w:t>
      </w:r>
      <w:r w:rsidR="00B53A2F" w:rsidRPr="00E5366B">
        <w:rPr>
          <w:rFonts w:ascii="Times New Roman" w:hAnsi="Times New Roman"/>
          <w:bCs/>
          <w:noProof/>
          <w:color w:val="000000" w:themeColor="text1"/>
          <w:szCs w:val="28"/>
          <w:lang w:val="vi-VN"/>
        </w:rPr>
        <w:t>H</w:t>
      </w:r>
      <w:r w:rsidR="00870C7C" w:rsidRPr="00E5366B">
        <w:rPr>
          <w:rFonts w:ascii="Times New Roman" w:hAnsi="Times New Roman"/>
          <w:bCs/>
          <w:noProof/>
          <w:color w:val="000000" w:themeColor="text1"/>
          <w:szCs w:val="28"/>
          <w:lang w:val="vi-VN"/>
        </w:rPr>
        <w:t>ĐND</w:t>
      </w:r>
      <w:r w:rsidR="00B53A2F" w:rsidRPr="00E5366B">
        <w:rPr>
          <w:rFonts w:ascii="Times New Roman" w:hAnsi="Times New Roman"/>
          <w:bCs/>
          <w:noProof/>
          <w:color w:val="000000" w:themeColor="text1"/>
          <w:szCs w:val="28"/>
          <w:lang w:val="vi-VN"/>
        </w:rPr>
        <w:t xml:space="preserve"> </w:t>
      </w:r>
      <w:r w:rsidR="005F5936" w:rsidRPr="00E5366B">
        <w:rPr>
          <w:rFonts w:ascii="Times New Roman" w:hAnsi="Times New Roman"/>
          <w:bCs/>
          <w:noProof/>
          <w:color w:val="000000" w:themeColor="text1"/>
          <w:szCs w:val="28"/>
          <w:lang w:val="vi-VN"/>
        </w:rPr>
        <w:t>Thành</w:t>
      </w:r>
      <w:r w:rsidR="005F5936" w:rsidRPr="00E5366B">
        <w:rPr>
          <w:rFonts w:ascii="Times New Roman" w:hAnsi="Times New Roman"/>
          <w:bCs/>
          <w:noProof/>
          <w:color w:val="000000" w:themeColor="text1"/>
          <w:szCs w:val="28"/>
        </w:rPr>
        <w:t xml:space="preserve"> phố</w:t>
      </w:r>
      <w:r w:rsidR="005F5936" w:rsidRPr="00E5366B">
        <w:rPr>
          <w:rFonts w:ascii="Times New Roman" w:hAnsi="Times New Roman"/>
          <w:bCs/>
          <w:noProof/>
          <w:color w:val="000000" w:themeColor="text1"/>
          <w:szCs w:val="28"/>
          <w:lang w:val="vi-VN"/>
        </w:rPr>
        <w:t xml:space="preserve"> </w:t>
      </w:r>
      <w:r w:rsidR="005A04FF" w:rsidRPr="00E5366B">
        <w:rPr>
          <w:rFonts w:ascii="Times New Roman" w:hAnsi="Times New Roman"/>
          <w:bCs/>
          <w:noProof/>
          <w:color w:val="000000" w:themeColor="text1"/>
          <w:szCs w:val="28"/>
          <w:lang w:val="vi-VN"/>
        </w:rPr>
        <w:t xml:space="preserve">ban hành Nghị quyết </w:t>
      </w:r>
      <w:r w:rsidRPr="00E5366B">
        <w:rPr>
          <w:rFonts w:ascii="Times New Roman" w:hAnsi="Times New Roman"/>
          <w:bCs/>
          <w:noProof/>
          <w:color w:val="000000" w:themeColor="text1"/>
          <w:szCs w:val="28"/>
          <w:lang w:val="vi-VN"/>
        </w:rPr>
        <w:t xml:space="preserve">quy định chế độ bồi dưỡng đối với người làm nhiệm vụ tiếp công dân, xử lý đơn khiếu nại, tố cáo, kiến nghị, phản ánh trên địa bàn </w:t>
      </w:r>
      <w:r w:rsidR="005F5936" w:rsidRPr="00E5366B">
        <w:rPr>
          <w:rFonts w:ascii="Times New Roman" w:hAnsi="Times New Roman"/>
          <w:bCs/>
          <w:noProof/>
          <w:color w:val="000000" w:themeColor="text1"/>
          <w:szCs w:val="28"/>
        </w:rPr>
        <w:t xml:space="preserve">thành phố Huế </w:t>
      </w:r>
      <w:r w:rsidR="005A04FF" w:rsidRPr="00E5366B">
        <w:rPr>
          <w:rFonts w:ascii="Times New Roman" w:hAnsi="Times New Roman"/>
          <w:bCs/>
          <w:noProof/>
          <w:color w:val="000000" w:themeColor="text1"/>
          <w:spacing w:val="-4"/>
          <w:szCs w:val="28"/>
          <w:lang w:val="vi-VN"/>
        </w:rPr>
        <w:t>làm căn</w:t>
      </w:r>
      <w:r w:rsidR="00D96E67" w:rsidRPr="00E5366B">
        <w:rPr>
          <w:rFonts w:ascii="Times New Roman" w:hAnsi="Times New Roman"/>
          <w:bCs/>
          <w:noProof/>
          <w:color w:val="000000" w:themeColor="text1"/>
          <w:spacing w:val="-4"/>
          <w:szCs w:val="28"/>
          <w:lang w:val="vi-VN"/>
        </w:rPr>
        <w:t xml:space="preserve"> cứ </w:t>
      </w:r>
      <w:r w:rsidR="00B35B58" w:rsidRPr="00E5366B">
        <w:rPr>
          <w:rFonts w:ascii="Times New Roman" w:hAnsi="Times New Roman"/>
          <w:bCs/>
          <w:noProof/>
          <w:color w:val="000000" w:themeColor="text1"/>
          <w:spacing w:val="-4"/>
          <w:szCs w:val="28"/>
        </w:rPr>
        <w:t xml:space="preserve">để </w:t>
      </w:r>
      <w:r w:rsidR="00D96E67" w:rsidRPr="00E5366B">
        <w:rPr>
          <w:rFonts w:ascii="Times New Roman" w:hAnsi="Times New Roman"/>
          <w:bCs/>
          <w:noProof/>
          <w:color w:val="000000" w:themeColor="text1"/>
          <w:spacing w:val="-4"/>
          <w:szCs w:val="28"/>
          <w:lang w:val="vi-VN"/>
        </w:rPr>
        <w:t>các cơ quan, đơn vị, phường, xã</w:t>
      </w:r>
      <w:r w:rsidR="00B53A2F" w:rsidRPr="00E5366B">
        <w:rPr>
          <w:rFonts w:ascii="Times New Roman" w:hAnsi="Times New Roman"/>
          <w:bCs/>
          <w:noProof/>
          <w:color w:val="000000" w:themeColor="text1"/>
          <w:spacing w:val="-4"/>
          <w:szCs w:val="28"/>
        </w:rPr>
        <w:t xml:space="preserve"> </w:t>
      </w:r>
      <w:r w:rsidR="00A71950" w:rsidRPr="00E5366B">
        <w:rPr>
          <w:rFonts w:ascii="Times New Roman" w:hAnsi="Times New Roman"/>
          <w:bCs/>
          <w:noProof/>
          <w:color w:val="000000" w:themeColor="text1"/>
          <w:spacing w:val="-4"/>
          <w:szCs w:val="28"/>
          <w:lang w:val="vi-VN"/>
        </w:rPr>
        <w:t xml:space="preserve">thống nhất </w:t>
      </w:r>
      <w:r w:rsidR="005A04FF" w:rsidRPr="00E5366B">
        <w:rPr>
          <w:rFonts w:ascii="Times New Roman" w:hAnsi="Times New Roman"/>
          <w:bCs/>
          <w:noProof/>
          <w:color w:val="000000" w:themeColor="text1"/>
          <w:spacing w:val="-4"/>
          <w:szCs w:val="28"/>
          <w:lang w:val="vi-VN"/>
        </w:rPr>
        <w:t>thực hiện.</w:t>
      </w:r>
    </w:p>
    <w:p w14:paraId="1A5FA7A4" w14:textId="6AC84CBB" w:rsidR="00367D69" w:rsidRPr="00E5366B" w:rsidRDefault="005A04FF" w:rsidP="00E5366B">
      <w:pPr>
        <w:spacing w:after="120"/>
        <w:ind w:firstLine="567"/>
        <w:jc w:val="both"/>
        <w:rPr>
          <w:rFonts w:ascii="Times New Roman" w:hAnsi="Times New Roman"/>
          <w:b/>
          <w:bCs/>
          <w:iCs/>
          <w:noProof/>
          <w:szCs w:val="28"/>
        </w:rPr>
      </w:pPr>
      <w:r w:rsidRPr="00E5366B">
        <w:rPr>
          <w:rFonts w:ascii="Times New Roman" w:hAnsi="Times New Roman"/>
          <w:b/>
          <w:bCs/>
          <w:noProof/>
          <w:color w:val="000000" w:themeColor="text1"/>
          <w:szCs w:val="28"/>
          <w:lang w:val="vi-VN"/>
        </w:rPr>
        <w:t>2. Cơ sở thực tiễn</w:t>
      </w:r>
      <w:r w:rsidR="00870C7C" w:rsidRPr="00E5366B">
        <w:rPr>
          <w:rFonts w:ascii="Times New Roman" w:hAnsi="Times New Roman"/>
          <w:b/>
          <w:bCs/>
          <w:noProof/>
          <w:color w:val="000000" w:themeColor="text1"/>
          <w:szCs w:val="28"/>
        </w:rPr>
        <w:t xml:space="preserve">: </w:t>
      </w:r>
      <w:r w:rsidRPr="00E5366B">
        <w:rPr>
          <w:rFonts w:ascii="Times New Roman" w:hAnsi="Times New Roman"/>
          <w:bCs/>
          <w:noProof/>
          <w:color w:val="000000" w:themeColor="text1"/>
          <w:szCs w:val="28"/>
          <w:lang w:val="vi-VN"/>
        </w:rPr>
        <w:t xml:space="preserve">Bên cạnh các căn cứ pháp lý nêu trên, thực tiễn triển khai </w:t>
      </w:r>
      <w:r w:rsidR="00367D69" w:rsidRPr="00E5366B">
        <w:rPr>
          <w:rFonts w:ascii="Times New Roman" w:hAnsi="Times New Roman"/>
          <w:bCs/>
          <w:noProof/>
          <w:color w:val="000000" w:themeColor="text1"/>
          <w:szCs w:val="28"/>
        </w:rPr>
        <w:t xml:space="preserve">quy định về </w:t>
      </w:r>
      <w:r w:rsidR="00367D69" w:rsidRPr="00E5366B">
        <w:rPr>
          <w:rFonts w:ascii="Times New Roman" w:hAnsi="Times New Roman"/>
          <w:bCs/>
          <w:noProof/>
          <w:szCs w:val="28"/>
        </w:rPr>
        <w:t>chế độ bồi dưỡng đối với người làm nhiệm vụ tiếp công dân, xử lý đơn khiếu nại, tố cáo, kiến nghị, phản ánh</w:t>
      </w:r>
      <w:r w:rsidR="00367D69" w:rsidRPr="00E5366B">
        <w:rPr>
          <w:rFonts w:ascii="Times New Roman" w:hAnsi="Times New Roman"/>
          <w:bCs/>
          <w:iCs/>
          <w:noProof/>
          <w:szCs w:val="28"/>
        </w:rPr>
        <w:t xml:space="preserve"> trên địa bàn</w:t>
      </w:r>
      <w:r w:rsidR="00FA2C49" w:rsidRPr="00E5366B">
        <w:rPr>
          <w:rFonts w:ascii="Times New Roman" w:hAnsi="Times New Roman"/>
          <w:bCs/>
          <w:iCs/>
          <w:noProof/>
          <w:szCs w:val="28"/>
          <w:lang w:val="vi-VN"/>
        </w:rPr>
        <w:t xml:space="preserve"> thành phố </w:t>
      </w:r>
      <w:r w:rsidR="00367D69" w:rsidRPr="00E5366B">
        <w:rPr>
          <w:rFonts w:ascii="Times New Roman" w:hAnsi="Times New Roman"/>
          <w:bCs/>
          <w:iCs/>
          <w:noProof/>
          <w:szCs w:val="28"/>
        </w:rPr>
        <w:t>thời gian qua còn gặp nhiều khó khăn, bất cập cần điều chỉnh.</w:t>
      </w:r>
    </w:p>
    <w:p w14:paraId="1C0ACB3E" w14:textId="08405846" w:rsidR="00367D69" w:rsidRPr="00E5366B" w:rsidRDefault="00367D69" w:rsidP="00E5366B">
      <w:pPr>
        <w:pStyle w:val="NormalWeb"/>
        <w:spacing w:before="0" w:beforeAutospacing="0" w:after="120" w:afterAutospacing="0"/>
        <w:ind w:firstLine="567"/>
        <w:jc w:val="both"/>
        <w:rPr>
          <w:bCs/>
          <w:color w:val="000000" w:themeColor="text1"/>
          <w:sz w:val="28"/>
          <w:szCs w:val="28"/>
        </w:rPr>
      </w:pPr>
      <w:r w:rsidRPr="00E5366B">
        <w:rPr>
          <w:bCs/>
          <w:color w:val="000000" w:themeColor="text1"/>
          <w:sz w:val="28"/>
          <w:szCs w:val="28"/>
        </w:rPr>
        <w:t>- Mức chi</w:t>
      </w:r>
      <w:r w:rsidR="008C3A9F" w:rsidRPr="00E5366B">
        <w:rPr>
          <w:color w:val="000000" w:themeColor="text1"/>
          <w:sz w:val="28"/>
          <w:szCs w:val="28"/>
        </w:rPr>
        <w:t xml:space="preserve"> bồi dưỡng theo Nghị quyết </w:t>
      </w:r>
      <w:r w:rsidR="00B744CA" w:rsidRPr="00E5366B">
        <w:rPr>
          <w:color w:val="000000" w:themeColor="text1"/>
          <w:sz w:val="28"/>
          <w:szCs w:val="28"/>
        </w:rPr>
        <w:t>32</w:t>
      </w:r>
      <w:r w:rsidRPr="00E5366B">
        <w:rPr>
          <w:color w:val="000000" w:themeColor="text1"/>
          <w:sz w:val="28"/>
          <w:szCs w:val="28"/>
        </w:rPr>
        <w:t>/2017/NQ-HĐND được xây dựng từ năm 2017 đến nay không còn phù hợp với Thông tư 65/2026/TT-BTC và tình hình thực tiễn, trong bối cảnh giá cả thị trư</w:t>
      </w:r>
      <w:r w:rsidR="00FA2C49" w:rsidRPr="00E5366B">
        <w:rPr>
          <w:color w:val="000000" w:themeColor="text1"/>
          <w:sz w:val="28"/>
          <w:szCs w:val="28"/>
        </w:rPr>
        <w:t>ờng, chi phí sinh hoạt tăng cao</w:t>
      </w:r>
      <w:r w:rsidR="0040468A" w:rsidRPr="00E5366B">
        <w:rPr>
          <w:color w:val="000000" w:themeColor="text1"/>
          <w:sz w:val="28"/>
          <w:szCs w:val="28"/>
        </w:rPr>
        <w:t>,</w:t>
      </w:r>
      <w:r w:rsidR="00E047A2" w:rsidRPr="00E5366B">
        <w:rPr>
          <w:color w:val="000000" w:themeColor="text1"/>
          <w:sz w:val="28"/>
          <w:szCs w:val="28"/>
        </w:rPr>
        <w:t xml:space="preserve"> trong khi</w:t>
      </w:r>
      <w:r w:rsidR="0040468A" w:rsidRPr="00E5366B">
        <w:rPr>
          <w:color w:val="000000" w:themeColor="text1"/>
          <w:sz w:val="28"/>
          <w:szCs w:val="28"/>
        </w:rPr>
        <w:t xml:space="preserve"> mức bồi dưỡng</w:t>
      </w:r>
      <w:r w:rsidR="00FA2C49" w:rsidRPr="00E5366B">
        <w:rPr>
          <w:color w:val="000000" w:themeColor="text1"/>
          <w:sz w:val="28"/>
          <w:szCs w:val="28"/>
        </w:rPr>
        <w:t xml:space="preserve"> theo quy định hiện hành </w:t>
      </w:r>
      <w:r w:rsidR="00C769A1" w:rsidRPr="00E5366B">
        <w:rPr>
          <w:color w:val="000000" w:themeColor="text1"/>
          <w:sz w:val="28"/>
          <w:szCs w:val="28"/>
        </w:rPr>
        <w:t xml:space="preserve">còn </w:t>
      </w:r>
      <w:r w:rsidR="0040468A" w:rsidRPr="00E5366B">
        <w:rPr>
          <w:color w:val="000000" w:themeColor="text1"/>
          <w:sz w:val="28"/>
          <w:szCs w:val="28"/>
        </w:rPr>
        <w:t xml:space="preserve">thấp, chưa </w:t>
      </w:r>
      <w:r w:rsidRPr="00E5366B">
        <w:rPr>
          <w:color w:val="000000" w:themeColor="text1"/>
          <w:sz w:val="28"/>
          <w:szCs w:val="28"/>
        </w:rPr>
        <w:t xml:space="preserve">tương xứng với khối lượng, tính chất áp </w:t>
      </w:r>
      <w:r w:rsidRPr="00E5366B">
        <w:rPr>
          <w:bCs/>
          <w:color w:val="000000" w:themeColor="text1"/>
          <w:sz w:val="28"/>
          <w:szCs w:val="28"/>
        </w:rPr>
        <w:t>lực công việc mà người làm công tác tiếp công dân, xử lý đơn thư phải đảm nhận.</w:t>
      </w:r>
    </w:p>
    <w:p w14:paraId="791E4AE6" w14:textId="77777777" w:rsidR="00367D69" w:rsidRPr="00E5366B" w:rsidRDefault="00367D69" w:rsidP="00E5366B">
      <w:pPr>
        <w:pStyle w:val="NormalWeb"/>
        <w:spacing w:before="0" w:beforeAutospacing="0" w:after="120" w:afterAutospacing="0"/>
        <w:ind w:firstLine="567"/>
        <w:jc w:val="both"/>
        <w:rPr>
          <w:color w:val="000000" w:themeColor="text1"/>
          <w:sz w:val="28"/>
          <w:szCs w:val="28"/>
        </w:rPr>
      </w:pPr>
      <w:r w:rsidRPr="00E5366B">
        <w:rPr>
          <w:bCs/>
          <w:color w:val="000000" w:themeColor="text1"/>
          <w:sz w:val="28"/>
          <w:szCs w:val="28"/>
        </w:rPr>
        <w:t>- Từ khi thực hiện mô hình chính quyền địa phương 2 cấp, nhiệm vụ phân công cho cấp cơ sở tăng lên dẫn đến s</w:t>
      </w:r>
      <w:r w:rsidRPr="00E5366B">
        <w:rPr>
          <w:color w:val="000000" w:themeColor="text1"/>
          <w:sz w:val="28"/>
          <w:szCs w:val="28"/>
        </w:rPr>
        <w:t>ố lượng đơn thư khiếu nại, tố cáo, kiến nghị, phản ánh phát sinh ở cấp tỉnh và cấp xã ngày càng nhiều, tính chất vụ việc ngày càng phức tạp, nhất là đơn thư liên quan đến lĩnh vực đất đai đòi hỏi người thực hiện nhiệm vụ tiếp công dân, xử lý đơn thư phải có trình độ chuyên môn, kỹ năng giao tiếp, xử lý tình huống tốt và chịu được áp lực công việc.</w:t>
      </w:r>
    </w:p>
    <w:p w14:paraId="6523BA86" w14:textId="07BA937A" w:rsidR="00367D69" w:rsidRPr="00E5366B" w:rsidRDefault="00367D69" w:rsidP="00E5366B">
      <w:pPr>
        <w:pStyle w:val="NormalWeb"/>
        <w:spacing w:before="0" w:beforeAutospacing="0" w:after="120" w:afterAutospacing="0"/>
        <w:ind w:firstLine="567"/>
        <w:jc w:val="both"/>
        <w:rPr>
          <w:color w:val="000000" w:themeColor="text1"/>
          <w:spacing w:val="-2"/>
          <w:sz w:val="28"/>
          <w:szCs w:val="28"/>
        </w:rPr>
      </w:pPr>
      <w:r w:rsidRPr="00E5366B">
        <w:rPr>
          <w:color w:val="000000" w:themeColor="text1"/>
          <w:spacing w:val="-2"/>
          <w:sz w:val="28"/>
          <w:szCs w:val="28"/>
        </w:rPr>
        <w:t xml:space="preserve">- Tại nhiều địa phương, người được phân công làm </w:t>
      </w:r>
      <w:r w:rsidR="0013173E" w:rsidRPr="00E5366B">
        <w:rPr>
          <w:color w:val="000000" w:themeColor="text1"/>
          <w:spacing w:val="-2"/>
          <w:sz w:val="28"/>
          <w:szCs w:val="28"/>
        </w:rPr>
        <w:t xml:space="preserve">nhiệm vụ </w:t>
      </w:r>
      <w:r w:rsidRPr="00E5366B">
        <w:rPr>
          <w:color w:val="000000" w:themeColor="text1"/>
          <w:spacing w:val="-2"/>
          <w:sz w:val="28"/>
          <w:szCs w:val="28"/>
        </w:rPr>
        <w:t>tiếp công dân, xử lý đơn thư chủ yếu</w:t>
      </w:r>
      <w:r w:rsidR="009965D8" w:rsidRPr="00E5366B">
        <w:rPr>
          <w:color w:val="000000" w:themeColor="text1"/>
          <w:spacing w:val="-2"/>
          <w:sz w:val="28"/>
          <w:szCs w:val="28"/>
        </w:rPr>
        <w:t xml:space="preserve"> còn</w:t>
      </w:r>
      <w:r w:rsidRPr="00E5366B">
        <w:rPr>
          <w:color w:val="000000" w:themeColor="text1"/>
          <w:spacing w:val="-2"/>
          <w:sz w:val="28"/>
          <w:szCs w:val="28"/>
        </w:rPr>
        <w:t xml:space="preserve"> kiêm nhiệm trong khi khối lượng công việc lớn, trách nhiệm cao, thường xuyên phải tiếp xúc với công dân có tâm lý bức xúc, căng thẳng trong khi chế độ bồi dưỡng còn thấp nên chưa tạo được động lực để cán bộ</w:t>
      </w:r>
      <w:r w:rsidR="0013173E" w:rsidRPr="00E5366B">
        <w:rPr>
          <w:color w:val="000000" w:themeColor="text1"/>
          <w:spacing w:val="-2"/>
          <w:sz w:val="28"/>
          <w:szCs w:val="28"/>
        </w:rPr>
        <w:t>, công chức yên</w:t>
      </w:r>
      <w:r w:rsidRPr="00E5366B">
        <w:rPr>
          <w:color w:val="000000" w:themeColor="text1"/>
          <w:spacing w:val="-2"/>
          <w:sz w:val="28"/>
          <w:szCs w:val="28"/>
        </w:rPr>
        <w:t xml:space="preserve"> tâm công tác, nâng cao chất lượng tham mưu xử lý đơn</w:t>
      </w:r>
      <w:r w:rsidR="00464589" w:rsidRPr="00E5366B">
        <w:rPr>
          <w:color w:val="000000" w:themeColor="text1"/>
          <w:spacing w:val="-2"/>
          <w:sz w:val="28"/>
          <w:szCs w:val="28"/>
        </w:rPr>
        <w:t xml:space="preserve"> </w:t>
      </w:r>
      <w:r w:rsidR="00464589" w:rsidRPr="00E5366B">
        <w:rPr>
          <w:bCs/>
          <w:color w:val="000000" w:themeColor="text1"/>
          <w:spacing w:val="-2"/>
          <w:sz w:val="28"/>
          <w:szCs w:val="28"/>
        </w:rPr>
        <w:t>thư từ cơ sở</w:t>
      </w:r>
      <w:r w:rsidRPr="00E5366B">
        <w:rPr>
          <w:color w:val="000000" w:themeColor="text1"/>
          <w:spacing w:val="-2"/>
          <w:sz w:val="28"/>
          <w:szCs w:val="28"/>
        </w:rPr>
        <w:t>.</w:t>
      </w:r>
    </w:p>
    <w:p w14:paraId="520CEAFE" w14:textId="77777777" w:rsidR="00E047A2" w:rsidRPr="00E5366B" w:rsidRDefault="00E047A2" w:rsidP="00E5366B">
      <w:pPr>
        <w:pStyle w:val="NormalWeb"/>
        <w:spacing w:before="0" w:beforeAutospacing="0" w:after="120" w:afterAutospacing="0"/>
        <w:ind w:firstLine="567"/>
        <w:jc w:val="both"/>
        <w:rPr>
          <w:b/>
          <w:color w:val="000000" w:themeColor="text1"/>
          <w:spacing w:val="-2"/>
          <w:sz w:val="28"/>
          <w:szCs w:val="28"/>
        </w:rPr>
      </w:pPr>
      <w:r w:rsidRPr="00E5366B">
        <w:rPr>
          <w:color w:val="000000" w:themeColor="text1"/>
          <w:spacing w:val="-2"/>
          <w:sz w:val="28"/>
          <w:szCs w:val="28"/>
        </w:rPr>
        <w:t xml:space="preserve">Từ các cơ sở pháp lý và thực tiễn nêu trên, việc ban hành </w:t>
      </w:r>
      <w:r w:rsidRPr="00E5366B">
        <w:rPr>
          <w:color w:val="000000" w:themeColor="text1"/>
          <w:spacing w:val="-2"/>
          <w:sz w:val="28"/>
          <w:szCs w:val="28"/>
          <w:lang w:val="vi-VN"/>
        </w:rPr>
        <w:t xml:space="preserve">Nghị quyết </w:t>
      </w:r>
      <w:r w:rsidRPr="00E5366B">
        <w:rPr>
          <w:color w:val="000000" w:themeColor="text1"/>
          <w:spacing w:val="-2"/>
          <w:sz w:val="28"/>
          <w:szCs w:val="28"/>
        </w:rPr>
        <w:t xml:space="preserve">thay thế Nghị quyết số 32/2017/NQ-HĐND </w:t>
      </w:r>
      <w:r w:rsidRPr="00E5366B">
        <w:rPr>
          <w:color w:val="000000" w:themeColor="text1"/>
          <w:spacing w:val="-2"/>
          <w:sz w:val="28"/>
          <w:szCs w:val="28"/>
          <w:lang w:val="vi-VN"/>
        </w:rPr>
        <w:t>là cần thiết</w:t>
      </w:r>
      <w:r w:rsidRPr="00E5366B">
        <w:rPr>
          <w:color w:val="000000" w:themeColor="text1"/>
          <w:spacing w:val="-2"/>
          <w:sz w:val="28"/>
          <w:szCs w:val="28"/>
        </w:rPr>
        <w:t>, đảm bảo quy định pháp luật và phù hợp với yêu cầu thực tiễn</w:t>
      </w:r>
      <w:r w:rsidRPr="00E5366B">
        <w:rPr>
          <w:color w:val="000000" w:themeColor="text1"/>
          <w:spacing w:val="-2"/>
          <w:sz w:val="28"/>
          <w:szCs w:val="28"/>
          <w:lang w:val="vi-VN"/>
        </w:rPr>
        <w:t>.</w:t>
      </w:r>
      <w:r w:rsidRPr="00E5366B">
        <w:rPr>
          <w:b/>
          <w:color w:val="000000" w:themeColor="text1"/>
          <w:spacing w:val="-2"/>
          <w:sz w:val="28"/>
          <w:szCs w:val="28"/>
        </w:rPr>
        <w:t xml:space="preserve"> </w:t>
      </w:r>
    </w:p>
    <w:p w14:paraId="2D5C08CA" w14:textId="77777777" w:rsidR="009F69E5" w:rsidRPr="00E5366B" w:rsidRDefault="005A04FF" w:rsidP="00E5366B">
      <w:pPr>
        <w:spacing w:after="120"/>
        <w:ind w:firstLine="567"/>
        <w:jc w:val="both"/>
        <w:rPr>
          <w:rFonts w:ascii="Times New Roman" w:hAnsi="Times New Roman"/>
          <w:b/>
          <w:bCs/>
          <w:noProof/>
          <w:color w:val="000000" w:themeColor="text1"/>
          <w:szCs w:val="28"/>
        </w:rPr>
      </w:pPr>
      <w:r w:rsidRPr="00E5366B">
        <w:rPr>
          <w:rFonts w:ascii="Times New Roman" w:hAnsi="Times New Roman"/>
          <w:b/>
          <w:bCs/>
          <w:noProof/>
          <w:color w:val="000000" w:themeColor="text1"/>
          <w:szCs w:val="28"/>
          <w:lang w:val="vi-VN"/>
        </w:rPr>
        <w:t>II. MỤC ĐÍCH BAN HÀNH, QUAN ĐIỂM XÂY DỰNG NGHỊ QUYẾT</w:t>
      </w:r>
    </w:p>
    <w:p w14:paraId="6D00D917" w14:textId="77777777" w:rsidR="00367D69" w:rsidRPr="00E5366B" w:rsidRDefault="009F69E5" w:rsidP="00E5366B">
      <w:pPr>
        <w:spacing w:after="120"/>
        <w:ind w:firstLine="567"/>
        <w:jc w:val="both"/>
        <w:rPr>
          <w:rFonts w:ascii="Times New Roman" w:hAnsi="Times New Roman"/>
          <w:b/>
          <w:bCs/>
          <w:noProof/>
          <w:color w:val="000000" w:themeColor="text1"/>
          <w:szCs w:val="28"/>
        </w:rPr>
      </w:pPr>
      <w:r w:rsidRPr="00E5366B">
        <w:rPr>
          <w:rFonts w:ascii="Times New Roman" w:hAnsi="Times New Roman"/>
          <w:b/>
          <w:bCs/>
          <w:noProof/>
          <w:color w:val="000000" w:themeColor="text1"/>
          <w:szCs w:val="28"/>
        </w:rPr>
        <w:t xml:space="preserve">1. </w:t>
      </w:r>
      <w:r w:rsidR="005A04FF" w:rsidRPr="00E5366B">
        <w:rPr>
          <w:rFonts w:ascii="Times New Roman" w:hAnsi="Times New Roman"/>
          <w:b/>
          <w:bCs/>
          <w:noProof/>
          <w:color w:val="000000" w:themeColor="text1"/>
          <w:szCs w:val="28"/>
          <w:lang w:val="vi-VN"/>
        </w:rPr>
        <w:t>Mục đích ban hành Nghị quyết</w:t>
      </w:r>
    </w:p>
    <w:p w14:paraId="5E270203" w14:textId="623029C6" w:rsidR="0071011D" w:rsidRPr="00E5366B" w:rsidRDefault="005A04FF" w:rsidP="00E5366B">
      <w:pPr>
        <w:spacing w:after="120"/>
        <w:ind w:firstLine="567"/>
        <w:jc w:val="both"/>
        <w:rPr>
          <w:rFonts w:ascii="Times New Roman" w:hAnsi="Times New Roman"/>
          <w:bCs/>
          <w:noProof/>
          <w:color w:val="000000" w:themeColor="text1"/>
          <w:szCs w:val="28"/>
          <w:lang w:val="vi-VN"/>
        </w:rPr>
      </w:pPr>
      <w:r w:rsidRPr="00E5366B">
        <w:rPr>
          <w:rFonts w:ascii="Times New Roman" w:hAnsi="Times New Roman"/>
          <w:bCs/>
          <w:noProof/>
          <w:color w:val="000000" w:themeColor="text1"/>
          <w:szCs w:val="28"/>
          <w:lang w:val="vi-VN"/>
        </w:rPr>
        <w:t xml:space="preserve">Việc ban hành Nghị quyết nhằm hoàn thiện cơ chế tài chính </w:t>
      </w:r>
      <w:r w:rsidR="0071011D" w:rsidRPr="00E5366B">
        <w:rPr>
          <w:rFonts w:ascii="Times New Roman" w:hAnsi="Times New Roman"/>
          <w:bCs/>
          <w:noProof/>
          <w:color w:val="000000" w:themeColor="text1"/>
          <w:szCs w:val="28"/>
        </w:rPr>
        <w:t xml:space="preserve">bảo đảm chi cho </w:t>
      </w:r>
      <w:r w:rsidR="0071011D" w:rsidRPr="00E5366B">
        <w:rPr>
          <w:rFonts w:ascii="Times New Roman" w:hAnsi="Times New Roman"/>
          <w:bCs/>
          <w:noProof/>
          <w:color w:val="000000" w:themeColor="text1"/>
          <w:szCs w:val="28"/>
          <w:lang w:val="vi-VN"/>
        </w:rPr>
        <w:t>người làm nhiệm vụ tiếp công dân, xử lý đơn khiếu nại, tố cáo, kiến nghị, phản ánh</w:t>
      </w:r>
      <w:r w:rsidR="0071011D" w:rsidRPr="00E5366B">
        <w:rPr>
          <w:rFonts w:ascii="Times New Roman" w:hAnsi="Times New Roman"/>
          <w:bCs/>
          <w:noProof/>
          <w:color w:val="000000" w:themeColor="text1"/>
          <w:szCs w:val="28"/>
        </w:rPr>
        <w:t xml:space="preserve"> đảm bảo đúng theo </w:t>
      </w:r>
      <w:r w:rsidR="0071011D" w:rsidRPr="00E5366B">
        <w:rPr>
          <w:rFonts w:ascii="Times New Roman" w:hAnsi="Times New Roman"/>
          <w:bCs/>
          <w:noProof/>
          <w:color w:val="000000" w:themeColor="text1"/>
          <w:szCs w:val="28"/>
          <w:lang w:val="vi-VN"/>
        </w:rPr>
        <w:t>Chỉ thị số 35/CT-TW ngày 26 tháng 5 năm 2014 của Bộ Chính trị về tăng cường sự lãnh đạo của đảng đối với công tác tiếp dân và giải quyết khiếu nại, tố cáo.</w:t>
      </w:r>
    </w:p>
    <w:p w14:paraId="6A5D8C92" w14:textId="3E750520" w:rsidR="00D90663" w:rsidRPr="00E5366B" w:rsidRDefault="005A04FF" w:rsidP="00E5366B">
      <w:pPr>
        <w:spacing w:after="120"/>
        <w:ind w:firstLine="567"/>
        <w:jc w:val="both"/>
        <w:rPr>
          <w:rFonts w:ascii="Times New Roman" w:hAnsi="Times New Roman"/>
          <w:bCs/>
          <w:noProof/>
          <w:color w:val="000000" w:themeColor="text1"/>
          <w:szCs w:val="28"/>
        </w:rPr>
      </w:pPr>
      <w:r w:rsidRPr="00E5366B">
        <w:rPr>
          <w:rFonts w:ascii="Times New Roman" w:hAnsi="Times New Roman"/>
          <w:bCs/>
          <w:noProof/>
          <w:color w:val="000000" w:themeColor="text1"/>
          <w:szCs w:val="28"/>
          <w:lang w:val="vi-VN"/>
        </w:rPr>
        <w:lastRenderedPageBreak/>
        <w:t>Nghị quyết tạo cơ sở pháp lý thống nhất để áp dụng mức chi phù hợp, đồ</w:t>
      </w:r>
      <w:r w:rsidR="009C38BF" w:rsidRPr="00E5366B">
        <w:rPr>
          <w:rFonts w:ascii="Times New Roman" w:hAnsi="Times New Roman"/>
          <w:bCs/>
          <w:noProof/>
          <w:color w:val="000000" w:themeColor="text1"/>
          <w:szCs w:val="28"/>
          <w:lang w:val="vi-VN"/>
        </w:rPr>
        <w:t>ng thời thay thế các quy định</w:t>
      </w:r>
      <w:r w:rsidR="009C38BF" w:rsidRPr="00E5366B">
        <w:rPr>
          <w:rFonts w:ascii="Times New Roman" w:hAnsi="Times New Roman"/>
          <w:bCs/>
          <w:noProof/>
          <w:color w:val="000000" w:themeColor="text1"/>
          <w:szCs w:val="28"/>
        </w:rPr>
        <w:t xml:space="preserve"> không còn phù hợp</w:t>
      </w:r>
      <w:r w:rsidRPr="00E5366B">
        <w:rPr>
          <w:rFonts w:ascii="Times New Roman" w:hAnsi="Times New Roman"/>
          <w:bCs/>
          <w:noProof/>
          <w:color w:val="000000" w:themeColor="text1"/>
          <w:szCs w:val="28"/>
          <w:lang w:val="vi-VN"/>
        </w:rPr>
        <w:t>, khắc phục tình trạng thiếu thống nhất</w:t>
      </w:r>
      <w:r w:rsidR="00A424CB" w:rsidRPr="00E5366B">
        <w:rPr>
          <w:rFonts w:ascii="Times New Roman" w:hAnsi="Times New Roman"/>
          <w:bCs/>
          <w:noProof/>
          <w:color w:val="000000" w:themeColor="text1"/>
          <w:szCs w:val="28"/>
        </w:rPr>
        <w:t>, đồng bộ</w:t>
      </w:r>
      <w:r w:rsidR="00A424CB" w:rsidRPr="00E5366B">
        <w:rPr>
          <w:rFonts w:ascii="Times New Roman" w:hAnsi="Times New Roman"/>
          <w:bCs/>
          <w:noProof/>
          <w:color w:val="000000" w:themeColor="text1"/>
          <w:szCs w:val="28"/>
          <w:lang w:val="vi-VN"/>
        </w:rPr>
        <w:t xml:space="preserve"> giữa các cơ quan, đơn vị; </w:t>
      </w:r>
      <w:r w:rsidR="00A424CB" w:rsidRPr="00E5366B">
        <w:rPr>
          <w:rFonts w:ascii="Times New Roman" w:hAnsi="Times New Roman"/>
          <w:bCs/>
          <w:noProof/>
          <w:color w:val="000000" w:themeColor="text1"/>
          <w:szCs w:val="28"/>
        </w:rPr>
        <w:t xml:space="preserve">từ </w:t>
      </w:r>
      <w:r w:rsidRPr="00E5366B">
        <w:rPr>
          <w:rFonts w:ascii="Times New Roman" w:hAnsi="Times New Roman"/>
          <w:bCs/>
          <w:noProof/>
          <w:color w:val="000000" w:themeColor="text1"/>
          <w:szCs w:val="28"/>
          <w:lang w:val="vi-VN"/>
        </w:rPr>
        <w:t xml:space="preserve">đó, bảo đảm nguồn lực để nâng cao chất lượng </w:t>
      </w:r>
      <w:r w:rsidR="0071011D" w:rsidRPr="00E5366B">
        <w:rPr>
          <w:rFonts w:ascii="Times New Roman" w:hAnsi="Times New Roman"/>
          <w:bCs/>
          <w:noProof/>
          <w:color w:val="000000" w:themeColor="text1"/>
          <w:szCs w:val="28"/>
        </w:rPr>
        <w:t>cán bộ</w:t>
      </w:r>
      <w:r w:rsidR="00A424CB" w:rsidRPr="00E5366B">
        <w:rPr>
          <w:rFonts w:ascii="Times New Roman" w:hAnsi="Times New Roman"/>
          <w:bCs/>
          <w:noProof/>
          <w:color w:val="000000" w:themeColor="text1"/>
          <w:szCs w:val="28"/>
        </w:rPr>
        <w:t>, công chức</w:t>
      </w:r>
      <w:r w:rsidR="0071011D" w:rsidRPr="00E5366B">
        <w:rPr>
          <w:rFonts w:ascii="Times New Roman" w:hAnsi="Times New Roman"/>
          <w:bCs/>
          <w:noProof/>
          <w:color w:val="000000" w:themeColor="text1"/>
          <w:szCs w:val="28"/>
        </w:rPr>
        <w:t xml:space="preserve"> </w:t>
      </w:r>
      <w:r w:rsidR="0071011D" w:rsidRPr="00E5366B">
        <w:rPr>
          <w:rFonts w:ascii="Times New Roman" w:hAnsi="Times New Roman"/>
          <w:bCs/>
          <w:noProof/>
          <w:color w:val="000000" w:themeColor="text1"/>
          <w:szCs w:val="28"/>
          <w:lang w:val="vi-VN"/>
        </w:rPr>
        <w:t>làm nhiệm vụ tiếp công dân, xử lý đơn khiếu nại, tố cáo, kiến nghị, phản ánh</w:t>
      </w:r>
      <w:r w:rsidR="00870C7C" w:rsidRPr="00E5366B">
        <w:rPr>
          <w:rFonts w:ascii="Times New Roman" w:hAnsi="Times New Roman"/>
          <w:bCs/>
          <w:noProof/>
          <w:color w:val="000000" w:themeColor="text1"/>
          <w:szCs w:val="28"/>
        </w:rPr>
        <w:t>.</w:t>
      </w:r>
    </w:p>
    <w:p w14:paraId="6ECC3EC1" w14:textId="77777777" w:rsidR="00D90663" w:rsidRPr="00E5366B" w:rsidRDefault="009F69E5" w:rsidP="00E5366B">
      <w:pPr>
        <w:spacing w:after="120"/>
        <w:ind w:firstLine="567"/>
        <w:jc w:val="both"/>
        <w:rPr>
          <w:rFonts w:ascii="Times New Roman" w:hAnsi="Times New Roman"/>
          <w:b/>
          <w:bCs/>
          <w:noProof/>
          <w:color w:val="000000" w:themeColor="text1"/>
          <w:szCs w:val="28"/>
        </w:rPr>
      </w:pPr>
      <w:r w:rsidRPr="00E5366B">
        <w:rPr>
          <w:rFonts w:ascii="Times New Roman" w:hAnsi="Times New Roman"/>
          <w:b/>
          <w:bCs/>
          <w:noProof/>
          <w:color w:val="000000" w:themeColor="text1"/>
          <w:szCs w:val="28"/>
        </w:rPr>
        <w:t>2.</w:t>
      </w:r>
      <w:r w:rsidRPr="00E5366B">
        <w:rPr>
          <w:rFonts w:ascii="Times New Roman" w:hAnsi="Times New Roman"/>
          <w:bCs/>
          <w:noProof/>
          <w:color w:val="000000" w:themeColor="text1"/>
          <w:szCs w:val="28"/>
        </w:rPr>
        <w:t xml:space="preserve"> </w:t>
      </w:r>
      <w:r w:rsidR="005A04FF" w:rsidRPr="00E5366B">
        <w:rPr>
          <w:rFonts w:ascii="Times New Roman" w:hAnsi="Times New Roman"/>
          <w:b/>
          <w:bCs/>
          <w:noProof/>
          <w:color w:val="000000" w:themeColor="text1"/>
          <w:szCs w:val="28"/>
          <w:lang w:val="vi-VN"/>
        </w:rPr>
        <w:t>Quan điểm xây dựng Nghị quyết</w:t>
      </w:r>
    </w:p>
    <w:p w14:paraId="66EB8D42" w14:textId="200CE2DB" w:rsidR="00D90663" w:rsidRPr="00E5366B" w:rsidRDefault="00767C13" w:rsidP="00E5366B">
      <w:pPr>
        <w:spacing w:after="120"/>
        <w:ind w:firstLine="567"/>
        <w:jc w:val="both"/>
        <w:rPr>
          <w:rFonts w:ascii="Times New Roman" w:hAnsi="Times New Roman"/>
          <w:color w:val="000000" w:themeColor="text1"/>
          <w:szCs w:val="28"/>
        </w:rPr>
      </w:pPr>
      <w:r w:rsidRPr="00E5366B">
        <w:rPr>
          <w:rFonts w:ascii="Times New Roman" w:hAnsi="Times New Roman"/>
          <w:color w:val="000000" w:themeColor="text1"/>
          <w:szCs w:val="28"/>
        </w:rPr>
        <w:t xml:space="preserve">- </w:t>
      </w:r>
      <w:r w:rsidR="00D90663" w:rsidRPr="00E5366B">
        <w:rPr>
          <w:rFonts w:ascii="Times New Roman" w:hAnsi="Times New Roman"/>
          <w:color w:val="000000" w:themeColor="text1"/>
          <w:szCs w:val="28"/>
        </w:rPr>
        <w:t>Việc xây dựng Nghị quyết được thực hiện trên quan điểm bảo đảm tuân thủ đầy đủ các quy định của pháp luật hiện hành; đồng thời bám sát chủ trương, định hướng đổi mới công tác xây dựng và thi hành pháp</w:t>
      </w:r>
      <w:r w:rsidR="00952A21" w:rsidRPr="00E5366B">
        <w:rPr>
          <w:rFonts w:ascii="Times New Roman" w:hAnsi="Times New Roman"/>
          <w:color w:val="000000" w:themeColor="text1"/>
          <w:szCs w:val="28"/>
        </w:rPr>
        <w:t xml:space="preserve"> luật của Trung ương và địa phương</w:t>
      </w:r>
      <w:r w:rsidR="00D90663" w:rsidRPr="00E5366B">
        <w:rPr>
          <w:rFonts w:ascii="Times New Roman" w:hAnsi="Times New Roman"/>
          <w:color w:val="000000" w:themeColor="text1"/>
          <w:szCs w:val="28"/>
        </w:rPr>
        <w:t>. Nghị quyết được xây dựng theo hướng bảo đảm tính khả thi, đồng bộ, công khai, minh bạch; kế thừa các quy định còn phù hợp, đồng thời cập nhật, điều chỉnh mức chi nhằm đáp ứng yêu cầu thực tiễn và phù hợp với điều</w:t>
      </w:r>
      <w:r w:rsidR="00952A21" w:rsidRPr="00E5366B">
        <w:rPr>
          <w:rFonts w:ascii="Times New Roman" w:hAnsi="Times New Roman"/>
          <w:color w:val="000000" w:themeColor="text1"/>
          <w:szCs w:val="28"/>
        </w:rPr>
        <w:t xml:space="preserve"> kiện cân đối ngân sách của địa phương</w:t>
      </w:r>
      <w:r w:rsidR="00D90663" w:rsidRPr="00E5366B">
        <w:rPr>
          <w:rFonts w:ascii="Times New Roman" w:hAnsi="Times New Roman"/>
          <w:color w:val="000000" w:themeColor="text1"/>
          <w:szCs w:val="28"/>
        </w:rPr>
        <w:t>.</w:t>
      </w:r>
    </w:p>
    <w:p w14:paraId="4FA4BC0B" w14:textId="77777777" w:rsidR="00767C13" w:rsidRPr="00E5366B" w:rsidRDefault="00767C13" w:rsidP="00E5366B">
      <w:pPr>
        <w:spacing w:after="120"/>
        <w:ind w:firstLine="567"/>
        <w:jc w:val="both"/>
        <w:rPr>
          <w:rFonts w:ascii="Times New Roman" w:hAnsi="Times New Roman"/>
          <w:szCs w:val="28"/>
        </w:rPr>
      </w:pPr>
      <w:r w:rsidRPr="00E5366B">
        <w:rPr>
          <w:rFonts w:ascii="Times New Roman" w:hAnsi="Times New Roman"/>
          <w:szCs w:val="28"/>
        </w:rPr>
        <w:t xml:space="preserve">- Thể chế hóa đầy đủ các quy định của pháp luật hiện hành về chế độ bồi dưỡng đối với người làm công tác tiếp công dân, xử lý đơn thư khiếu nại, tố cáo, kiến nghị, phản ánh. </w:t>
      </w:r>
    </w:p>
    <w:p w14:paraId="7DCEC371" w14:textId="77777777" w:rsidR="00767C13" w:rsidRPr="00E5366B" w:rsidRDefault="00767C13" w:rsidP="00E5366B">
      <w:pPr>
        <w:spacing w:after="120"/>
        <w:ind w:firstLine="567"/>
        <w:jc w:val="both"/>
        <w:rPr>
          <w:rFonts w:ascii="Times New Roman" w:hAnsi="Times New Roman"/>
          <w:szCs w:val="28"/>
        </w:rPr>
      </w:pPr>
      <w:r w:rsidRPr="00E5366B">
        <w:rPr>
          <w:rFonts w:ascii="Times New Roman" w:hAnsi="Times New Roman"/>
          <w:szCs w:val="28"/>
        </w:rPr>
        <w:t xml:space="preserve">- Bảo đảm phù hợp với mô hình tổ chức chính quyền địa phương sau sắp xếp đơn vị hành chính. </w:t>
      </w:r>
    </w:p>
    <w:p w14:paraId="002CB0E7" w14:textId="2B02EE1F" w:rsidR="00767C13" w:rsidRPr="00E5366B" w:rsidRDefault="00767C13" w:rsidP="00E5366B">
      <w:pPr>
        <w:spacing w:after="120"/>
        <w:ind w:firstLine="567"/>
        <w:jc w:val="both"/>
        <w:rPr>
          <w:rFonts w:ascii="Times New Roman" w:hAnsi="Times New Roman"/>
          <w:szCs w:val="28"/>
        </w:rPr>
      </w:pPr>
      <w:r w:rsidRPr="00E5366B">
        <w:rPr>
          <w:rFonts w:ascii="Times New Roman" w:hAnsi="Times New Roman"/>
          <w:szCs w:val="28"/>
        </w:rPr>
        <w:t>- Đáp ứng yêu cầu thực tiễn công tác tiếp công dân, giải quyết khi</w:t>
      </w:r>
      <w:r w:rsidR="00E06B50" w:rsidRPr="00E5366B">
        <w:rPr>
          <w:rFonts w:ascii="Times New Roman" w:hAnsi="Times New Roman"/>
          <w:szCs w:val="28"/>
        </w:rPr>
        <w:t>ếu nại, tố cáo trên địa bàn thành phố</w:t>
      </w:r>
      <w:r w:rsidRPr="00E5366B">
        <w:rPr>
          <w:rFonts w:ascii="Times New Roman" w:hAnsi="Times New Roman"/>
          <w:szCs w:val="28"/>
        </w:rPr>
        <w:t xml:space="preserve">. </w:t>
      </w:r>
    </w:p>
    <w:p w14:paraId="4D8B424B" w14:textId="77777777" w:rsidR="00767C13" w:rsidRPr="00E5366B" w:rsidRDefault="00767C13" w:rsidP="00E5366B">
      <w:pPr>
        <w:spacing w:after="120"/>
        <w:ind w:firstLine="567"/>
        <w:jc w:val="both"/>
        <w:rPr>
          <w:rFonts w:ascii="Times New Roman" w:hAnsi="Times New Roman"/>
          <w:szCs w:val="28"/>
        </w:rPr>
      </w:pPr>
      <w:r w:rsidRPr="00E5366B">
        <w:rPr>
          <w:rFonts w:ascii="Times New Roman" w:hAnsi="Times New Roman"/>
          <w:szCs w:val="28"/>
        </w:rPr>
        <w:t xml:space="preserve">- Bảo đảm khả năng cân đối ngân sách địa phương và tính khả thi trong tổ chức thực hiện. </w:t>
      </w:r>
    </w:p>
    <w:p w14:paraId="1E7C4F1E" w14:textId="77777777" w:rsidR="005A04FF" w:rsidRPr="00E5366B" w:rsidRDefault="005A04FF" w:rsidP="00E5366B">
      <w:pPr>
        <w:spacing w:after="120"/>
        <w:ind w:firstLine="567"/>
        <w:jc w:val="both"/>
        <w:rPr>
          <w:rFonts w:ascii="Times New Roman" w:hAnsi="Times New Roman"/>
          <w:b/>
          <w:bCs/>
          <w:noProof/>
          <w:color w:val="000000" w:themeColor="text1"/>
          <w:szCs w:val="28"/>
          <w:lang w:val="vi-VN"/>
        </w:rPr>
      </w:pPr>
      <w:r w:rsidRPr="00E5366B">
        <w:rPr>
          <w:rFonts w:ascii="Times New Roman" w:hAnsi="Times New Roman"/>
          <w:b/>
          <w:bCs/>
          <w:noProof/>
          <w:color w:val="000000" w:themeColor="text1"/>
          <w:szCs w:val="28"/>
          <w:lang w:val="vi-VN"/>
        </w:rPr>
        <w:t>III. QUÁ TRÌNH XÂY DỰNG DỰ THẢO NGHỊ QUYẾT</w:t>
      </w:r>
    </w:p>
    <w:p w14:paraId="364628E0" w14:textId="504037B1" w:rsidR="007469FC" w:rsidRPr="00E5366B" w:rsidRDefault="005A04FF" w:rsidP="00E5366B">
      <w:pPr>
        <w:widowControl w:val="0"/>
        <w:tabs>
          <w:tab w:val="right" w:leader="dot" w:pos="7920"/>
        </w:tabs>
        <w:spacing w:after="120"/>
        <w:ind w:firstLine="567"/>
        <w:jc w:val="both"/>
        <w:rPr>
          <w:rFonts w:ascii="Times New Roman" w:hAnsi="Times New Roman"/>
          <w:color w:val="000000" w:themeColor="text1"/>
          <w:szCs w:val="28"/>
          <w:lang w:val="nl-NL"/>
        </w:rPr>
      </w:pPr>
      <w:r w:rsidRPr="00E5366B">
        <w:rPr>
          <w:rFonts w:ascii="Times New Roman" w:hAnsi="Times New Roman"/>
          <w:color w:val="000000" w:themeColor="text1"/>
          <w:szCs w:val="28"/>
          <w:lang w:val="nl-NL"/>
        </w:rPr>
        <w:t xml:space="preserve">1. Ngày </w:t>
      </w:r>
      <w:r w:rsidR="00235AA9" w:rsidRPr="00E5366B">
        <w:rPr>
          <w:rFonts w:ascii="Times New Roman" w:hAnsi="Times New Roman"/>
          <w:color w:val="000000" w:themeColor="text1"/>
          <w:szCs w:val="28"/>
          <w:lang w:val="nl-NL"/>
        </w:rPr>
        <w:t>27/7</w:t>
      </w:r>
      <w:r w:rsidR="00C5378A" w:rsidRPr="00E5366B">
        <w:rPr>
          <w:rFonts w:ascii="Times New Roman" w:hAnsi="Times New Roman"/>
          <w:color w:val="000000" w:themeColor="text1"/>
          <w:szCs w:val="28"/>
          <w:lang w:val="nl-NL"/>
        </w:rPr>
        <w:t>/2026, Thanh tra thành phố</w:t>
      </w:r>
      <w:r w:rsidR="007469FC" w:rsidRPr="00E5366B">
        <w:rPr>
          <w:rFonts w:ascii="Times New Roman" w:hAnsi="Times New Roman"/>
          <w:color w:val="000000" w:themeColor="text1"/>
          <w:szCs w:val="28"/>
          <w:lang w:val="nl-NL"/>
        </w:rPr>
        <w:t xml:space="preserve"> đã </w:t>
      </w:r>
      <w:r w:rsidR="00235AA9" w:rsidRPr="00E5366B">
        <w:rPr>
          <w:rFonts w:ascii="Times New Roman" w:hAnsi="Times New Roman"/>
          <w:color w:val="000000" w:themeColor="text1"/>
          <w:szCs w:val="28"/>
          <w:lang w:val="nl-NL"/>
        </w:rPr>
        <w:t>có Công văn số 1904</w:t>
      </w:r>
      <w:r w:rsidR="007469FC" w:rsidRPr="00E5366B">
        <w:rPr>
          <w:rFonts w:ascii="Times New Roman" w:hAnsi="Times New Roman"/>
          <w:color w:val="000000" w:themeColor="text1"/>
          <w:szCs w:val="28"/>
          <w:lang w:val="nl-NL"/>
        </w:rPr>
        <w:t>/TT</w:t>
      </w:r>
      <w:r w:rsidR="00C5378A" w:rsidRPr="00E5366B">
        <w:rPr>
          <w:rFonts w:ascii="Times New Roman" w:hAnsi="Times New Roman"/>
          <w:color w:val="000000" w:themeColor="text1"/>
          <w:szCs w:val="28"/>
          <w:lang w:val="nl-NL"/>
        </w:rPr>
        <w:t xml:space="preserve">r- TCDXLĐ </w:t>
      </w:r>
      <w:r w:rsidR="00A83627" w:rsidRPr="00E5366B">
        <w:rPr>
          <w:rFonts w:ascii="Times New Roman" w:hAnsi="Times New Roman"/>
          <w:color w:val="000000" w:themeColor="text1"/>
          <w:szCs w:val="28"/>
          <w:lang w:val="nl-NL"/>
        </w:rPr>
        <w:t>về việc</w:t>
      </w:r>
      <w:r w:rsidR="007469FC" w:rsidRPr="00E5366B">
        <w:rPr>
          <w:rFonts w:ascii="Times New Roman" w:hAnsi="Times New Roman"/>
          <w:color w:val="000000" w:themeColor="text1"/>
          <w:szCs w:val="28"/>
          <w:lang w:val="nl-NL"/>
        </w:rPr>
        <w:t xml:space="preserve"> </w:t>
      </w:r>
      <w:r w:rsidR="00A92951" w:rsidRPr="00E5366B">
        <w:rPr>
          <w:rFonts w:ascii="Times New Roman" w:hAnsi="Times New Roman"/>
          <w:color w:val="000000" w:themeColor="text1"/>
          <w:szCs w:val="28"/>
          <w:lang w:val="nl-NL"/>
        </w:rPr>
        <w:t xml:space="preserve">dự thảo Tờ trình </w:t>
      </w:r>
      <w:r w:rsidR="007469FC" w:rsidRPr="00E5366B">
        <w:rPr>
          <w:rFonts w:ascii="Times New Roman" w:hAnsi="Times New Roman"/>
          <w:color w:val="000000" w:themeColor="text1"/>
          <w:szCs w:val="28"/>
          <w:lang w:val="nl-NL"/>
        </w:rPr>
        <w:t xml:space="preserve">đăng ký xây dựng </w:t>
      </w:r>
      <w:r w:rsidR="00A92951" w:rsidRPr="00E5366B">
        <w:rPr>
          <w:rFonts w:ascii="Times New Roman" w:hAnsi="Times New Roman"/>
          <w:color w:val="000000" w:themeColor="text1"/>
          <w:szCs w:val="28"/>
        </w:rPr>
        <w:t>Nghị quyết thay thế Nghị quyết số 32/2017/NQ-HĐND ngày 07/12/2017 quy định chế độ bồi dưỡng đối với người làm nhiệm vụ tiếp công dân, xử lý đơn khiếu nại, tố cáo, kiến nghị, phản ánh trên địa bàn tỉnh Thừa Thiên Huế</w:t>
      </w:r>
      <w:r w:rsidR="005C2929" w:rsidRPr="00E5366B">
        <w:rPr>
          <w:rFonts w:ascii="Times New Roman" w:hAnsi="Times New Roman"/>
          <w:color w:val="000000" w:themeColor="text1"/>
          <w:szCs w:val="28"/>
        </w:rPr>
        <w:t>.</w:t>
      </w:r>
    </w:p>
    <w:p w14:paraId="2F4F623A" w14:textId="48AC07E3" w:rsidR="007469FC" w:rsidRPr="00E5366B" w:rsidRDefault="00B42B7D" w:rsidP="00E5366B">
      <w:pPr>
        <w:widowControl w:val="0"/>
        <w:tabs>
          <w:tab w:val="right" w:leader="dot" w:pos="7920"/>
        </w:tabs>
        <w:spacing w:after="120"/>
        <w:ind w:firstLine="567"/>
        <w:jc w:val="both"/>
        <w:rPr>
          <w:rFonts w:ascii="Times New Roman" w:hAnsi="Times New Roman"/>
          <w:color w:val="000000"/>
          <w:szCs w:val="28"/>
        </w:rPr>
      </w:pPr>
      <w:r w:rsidRPr="00E5366B">
        <w:rPr>
          <w:rFonts w:ascii="Times New Roman" w:hAnsi="Times New Roman"/>
          <w:color w:val="000000" w:themeColor="text1"/>
          <w:spacing w:val="4"/>
          <w:szCs w:val="28"/>
          <w:lang w:val="nl-NL"/>
        </w:rPr>
        <w:t>2. Thanh tra thành phố</w:t>
      </w:r>
      <w:r w:rsidR="007469FC" w:rsidRPr="00E5366B">
        <w:rPr>
          <w:rFonts w:ascii="Times New Roman" w:hAnsi="Times New Roman"/>
          <w:color w:val="000000" w:themeColor="text1"/>
          <w:spacing w:val="4"/>
          <w:szCs w:val="28"/>
          <w:lang w:val="nl-NL"/>
        </w:rPr>
        <w:t xml:space="preserve"> đã tiến hành soạn thảo dự thảo Nghị quyết </w:t>
      </w:r>
      <w:r w:rsidR="00104A11" w:rsidRPr="00E5366B">
        <w:rPr>
          <w:rFonts w:ascii="Times New Roman" w:hAnsi="Times New Roman"/>
          <w:color w:val="000000" w:themeColor="text1"/>
          <w:spacing w:val="4"/>
          <w:szCs w:val="28"/>
          <w:lang w:val="nl-NL"/>
        </w:rPr>
        <w:t xml:space="preserve">quy định chế độ bồi dưỡng đối với người làm nhiệm vụ tiếp công dân, xử lý đơn khiếu nại, tố cáo, kiến nghị, phản ánh trên địa bàn </w:t>
      </w:r>
      <w:r w:rsidRPr="00E5366B">
        <w:rPr>
          <w:rFonts w:ascii="Times New Roman" w:hAnsi="Times New Roman"/>
          <w:color w:val="000000" w:themeColor="text1"/>
          <w:spacing w:val="4"/>
          <w:szCs w:val="28"/>
          <w:lang w:val="nl-NL"/>
        </w:rPr>
        <w:t xml:space="preserve">thành phố Huế </w:t>
      </w:r>
      <w:r w:rsidR="007469FC" w:rsidRPr="00E5366B">
        <w:rPr>
          <w:rFonts w:ascii="Times New Roman" w:hAnsi="Times New Roman"/>
          <w:i/>
          <w:color w:val="000000"/>
          <w:szCs w:val="28"/>
        </w:rPr>
        <w:t xml:space="preserve">(thay thế Nghị quyết số </w:t>
      </w:r>
      <w:r w:rsidRPr="00E5366B">
        <w:rPr>
          <w:rFonts w:ascii="Times New Roman" w:hAnsi="Times New Roman"/>
          <w:i/>
          <w:color w:val="000000"/>
          <w:szCs w:val="28"/>
        </w:rPr>
        <w:t>32</w:t>
      </w:r>
      <w:r w:rsidR="007469FC" w:rsidRPr="00E5366B">
        <w:rPr>
          <w:rFonts w:ascii="Times New Roman" w:hAnsi="Times New Roman"/>
          <w:i/>
          <w:color w:val="000000"/>
          <w:szCs w:val="28"/>
        </w:rPr>
        <w:t>/2017/NQ-HĐND).</w:t>
      </w:r>
    </w:p>
    <w:p w14:paraId="13782703" w14:textId="0C4B72BB" w:rsidR="007469FC" w:rsidRPr="00E5366B" w:rsidRDefault="00104A11" w:rsidP="00E5366B">
      <w:pPr>
        <w:pBdr>
          <w:top w:val="nil"/>
          <w:left w:val="nil"/>
          <w:bottom w:val="nil"/>
          <w:right w:val="nil"/>
          <w:between w:val="nil"/>
        </w:pBdr>
        <w:spacing w:after="120"/>
        <w:ind w:firstLine="567"/>
        <w:jc w:val="both"/>
        <w:rPr>
          <w:rFonts w:ascii="Times New Roman" w:hAnsi="Times New Roman"/>
          <w:color w:val="000000"/>
          <w:spacing w:val="-2"/>
          <w:szCs w:val="28"/>
        </w:rPr>
      </w:pPr>
      <w:r w:rsidRPr="00E5366B">
        <w:rPr>
          <w:rFonts w:ascii="Times New Roman" w:hAnsi="Times New Roman"/>
          <w:color w:val="000000"/>
          <w:spacing w:val="-2"/>
          <w:szCs w:val="28"/>
        </w:rPr>
        <w:t xml:space="preserve">3. </w:t>
      </w:r>
      <w:r w:rsidR="007469FC" w:rsidRPr="00E5366B">
        <w:rPr>
          <w:rFonts w:ascii="Times New Roman" w:hAnsi="Times New Roman"/>
          <w:color w:val="000000"/>
          <w:spacing w:val="-2"/>
          <w:szCs w:val="28"/>
        </w:rPr>
        <w:t xml:space="preserve">Ngày </w:t>
      </w:r>
      <w:r w:rsidR="00DE4243">
        <w:rPr>
          <w:rFonts w:ascii="Times New Roman" w:hAnsi="Times New Roman"/>
          <w:color w:val="000000"/>
          <w:spacing w:val="-2"/>
          <w:szCs w:val="28"/>
        </w:rPr>
        <w:t>27</w:t>
      </w:r>
      <w:r w:rsidR="007469FC" w:rsidRPr="00E5366B">
        <w:rPr>
          <w:rFonts w:ascii="Times New Roman" w:hAnsi="Times New Roman"/>
          <w:color w:val="000000"/>
          <w:spacing w:val="-2"/>
          <w:szCs w:val="28"/>
        </w:rPr>
        <w:t>/</w:t>
      </w:r>
      <w:r w:rsidR="007878DD">
        <w:rPr>
          <w:rFonts w:ascii="Times New Roman" w:hAnsi="Times New Roman"/>
          <w:color w:val="000000"/>
          <w:spacing w:val="-2"/>
          <w:szCs w:val="28"/>
        </w:rPr>
        <w:t>10</w:t>
      </w:r>
      <w:r w:rsidR="007469FC" w:rsidRPr="00E5366B">
        <w:rPr>
          <w:rFonts w:ascii="Times New Roman" w:hAnsi="Times New Roman"/>
          <w:color w:val="000000"/>
          <w:spacing w:val="-2"/>
          <w:szCs w:val="28"/>
        </w:rPr>
        <w:t xml:space="preserve">/2026, Thanh tra </w:t>
      </w:r>
      <w:r w:rsidR="00AC51A7" w:rsidRPr="00E5366B">
        <w:rPr>
          <w:rFonts w:ascii="Times New Roman" w:hAnsi="Times New Roman"/>
          <w:color w:val="000000"/>
          <w:spacing w:val="-2"/>
          <w:szCs w:val="28"/>
        </w:rPr>
        <w:t xml:space="preserve">thành phố </w:t>
      </w:r>
      <w:r w:rsidR="007469FC" w:rsidRPr="00E5366B">
        <w:rPr>
          <w:rFonts w:ascii="Times New Roman" w:hAnsi="Times New Roman"/>
          <w:color w:val="000000"/>
          <w:spacing w:val="-2"/>
          <w:szCs w:val="28"/>
        </w:rPr>
        <w:t>có Công văn số</w:t>
      </w:r>
      <w:r w:rsidR="00CC5DAE" w:rsidRPr="00E5366B">
        <w:rPr>
          <w:rFonts w:ascii="Times New Roman" w:hAnsi="Times New Roman"/>
          <w:color w:val="000000"/>
          <w:spacing w:val="-2"/>
          <w:szCs w:val="28"/>
        </w:rPr>
        <w:t xml:space="preserve"> …</w:t>
      </w:r>
      <w:r w:rsidR="005C2929" w:rsidRPr="00E5366B">
        <w:rPr>
          <w:rFonts w:ascii="Times New Roman" w:hAnsi="Times New Roman"/>
          <w:color w:val="000000"/>
          <w:spacing w:val="-2"/>
          <w:szCs w:val="28"/>
        </w:rPr>
        <w:t xml:space="preserve"> /TTr- TCDXLĐ</w:t>
      </w:r>
      <w:r w:rsidR="007469FC" w:rsidRPr="00E5366B">
        <w:rPr>
          <w:rFonts w:ascii="Times New Roman" w:hAnsi="Times New Roman"/>
          <w:color w:val="000000"/>
          <w:spacing w:val="-2"/>
          <w:szCs w:val="28"/>
        </w:rPr>
        <w:t xml:space="preserve"> </w:t>
      </w:r>
      <w:r w:rsidR="007469FC" w:rsidRPr="00E5366B">
        <w:rPr>
          <w:rFonts w:ascii="Times New Roman" w:hAnsi="Times New Roman"/>
          <w:i/>
          <w:iCs/>
          <w:color w:val="000000"/>
          <w:spacing w:val="-2"/>
          <w:szCs w:val="28"/>
        </w:rPr>
        <w:t>(kèm theo dự thảo Nghị quyết, tờ trình UBND, tờ trình HĐND, báo cáo tổng kết, bảng so sánh thuyết minh</w:t>
      </w:r>
      <w:r w:rsidR="007469FC" w:rsidRPr="00E5366B">
        <w:rPr>
          <w:rFonts w:ascii="Times New Roman" w:hAnsi="Times New Roman"/>
          <w:color w:val="000000"/>
          <w:spacing w:val="-2"/>
          <w:szCs w:val="28"/>
        </w:rPr>
        <w:t xml:space="preserve">) </w:t>
      </w:r>
      <w:r w:rsidR="005E2F16" w:rsidRPr="00E5366B">
        <w:rPr>
          <w:rFonts w:ascii="Times New Roman" w:hAnsi="Times New Roman"/>
          <w:color w:val="000000"/>
          <w:spacing w:val="-2"/>
          <w:szCs w:val="28"/>
        </w:rPr>
        <w:t xml:space="preserve">lấy </w:t>
      </w:r>
      <w:r w:rsidR="007469FC" w:rsidRPr="00E5366B">
        <w:rPr>
          <w:rFonts w:ascii="Times New Roman" w:hAnsi="Times New Roman"/>
          <w:color w:val="000000"/>
          <w:spacing w:val="-2"/>
          <w:szCs w:val="28"/>
        </w:rPr>
        <w:t>ý kiến của một số cơ quan cấp tỉnh và</w:t>
      </w:r>
      <w:r w:rsidR="00055D2C" w:rsidRPr="00E5366B">
        <w:rPr>
          <w:rFonts w:ascii="Times New Roman" w:hAnsi="Times New Roman"/>
          <w:color w:val="000000"/>
          <w:spacing w:val="-2"/>
          <w:szCs w:val="28"/>
        </w:rPr>
        <w:t xml:space="preserve"> 40 UBND</w:t>
      </w:r>
      <w:r w:rsidR="007469FC" w:rsidRPr="00E5366B">
        <w:rPr>
          <w:rFonts w:ascii="Times New Roman" w:hAnsi="Times New Roman"/>
          <w:color w:val="000000"/>
          <w:spacing w:val="-2"/>
          <w:szCs w:val="28"/>
        </w:rPr>
        <w:t xml:space="preserve"> xã</w:t>
      </w:r>
      <w:r w:rsidR="00055D2C" w:rsidRPr="00E5366B">
        <w:rPr>
          <w:rFonts w:ascii="Times New Roman" w:hAnsi="Times New Roman"/>
          <w:color w:val="000000"/>
          <w:spacing w:val="-2"/>
          <w:szCs w:val="28"/>
        </w:rPr>
        <w:t>, phường</w:t>
      </w:r>
      <w:r w:rsidR="007469FC" w:rsidRPr="00E5366B">
        <w:rPr>
          <w:rFonts w:ascii="Times New Roman" w:hAnsi="Times New Roman"/>
          <w:color w:val="000000"/>
          <w:spacing w:val="-2"/>
          <w:szCs w:val="28"/>
        </w:rPr>
        <w:t xml:space="preserve">; đồng thời gửi Cổng thông tin điện </w:t>
      </w:r>
      <w:r w:rsidR="00AC51A7" w:rsidRPr="00E5366B">
        <w:rPr>
          <w:rFonts w:ascii="Times New Roman" w:hAnsi="Times New Roman"/>
          <w:color w:val="000000"/>
          <w:spacing w:val="-2"/>
          <w:szCs w:val="28"/>
        </w:rPr>
        <w:t>tử thành phố</w:t>
      </w:r>
      <w:r w:rsidR="005E2F16" w:rsidRPr="00E5366B">
        <w:rPr>
          <w:rFonts w:ascii="Times New Roman" w:hAnsi="Times New Roman"/>
          <w:color w:val="000000"/>
          <w:spacing w:val="-2"/>
          <w:szCs w:val="28"/>
        </w:rPr>
        <w:t xml:space="preserve"> Huế</w:t>
      </w:r>
      <w:r w:rsidR="00AC51A7" w:rsidRPr="00E5366B">
        <w:rPr>
          <w:rFonts w:ascii="Times New Roman" w:hAnsi="Times New Roman"/>
          <w:color w:val="000000"/>
          <w:spacing w:val="-2"/>
          <w:szCs w:val="28"/>
        </w:rPr>
        <w:t xml:space="preserve"> </w:t>
      </w:r>
      <w:r w:rsidR="007469FC" w:rsidRPr="00E5366B">
        <w:rPr>
          <w:rFonts w:ascii="Times New Roman" w:hAnsi="Times New Roman"/>
          <w:color w:val="000000"/>
          <w:spacing w:val="-2"/>
          <w:szCs w:val="28"/>
        </w:rPr>
        <w:t>để lấy ý kiến các đối tượng chịu tác động của Nghị quyết.</w:t>
      </w:r>
    </w:p>
    <w:p w14:paraId="33666ABC" w14:textId="04F1241C" w:rsidR="007562B0" w:rsidRPr="00E5366B" w:rsidRDefault="00104A11" w:rsidP="00E5366B">
      <w:pPr>
        <w:widowControl w:val="0"/>
        <w:tabs>
          <w:tab w:val="right" w:leader="dot" w:pos="7920"/>
        </w:tabs>
        <w:spacing w:after="120"/>
        <w:ind w:firstLine="567"/>
        <w:jc w:val="both"/>
        <w:rPr>
          <w:rFonts w:ascii="Times New Roman" w:hAnsi="Times New Roman"/>
          <w:bCs/>
          <w:color w:val="000000" w:themeColor="text1"/>
          <w:spacing w:val="-12"/>
          <w:szCs w:val="28"/>
          <w:lang w:val="nl-NL"/>
        </w:rPr>
      </w:pPr>
      <w:r w:rsidRPr="00E5366B">
        <w:rPr>
          <w:rFonts w:ascii="Times New Roman" w:hAnsi="Times New Roman"/>
          <w:spacing w:val="-12"/>
          <w:szCs w:val="28"/>
          <w:lang w:val="nl-NL"/>
        </w:rPr>
        <w:t xml:space="preserve">4. </w:t>
      </w:r>
      <w:r w:rsidR="007469FC" w:rsidRPr="00E5366B">
        <w:rPr>
          <w:rFonts w:ascii="Times New Roman" w:hAnsi="Times New Roman"/>
          <w:spacing w:val="-12"/>
          <w:szCs w:val="28"/>
          <w:lang w:val="nl-NL"/>
        </w:rPr>
        <w:t>Trên cơ sở ý kiến góp ý của các cơ quan, đơn vị, địa phương và ý kiến thẩm định của Sở Tư pháp tại Báo cáo thẩm định số ...../BC-STP ngà</w:t>
      </w:r>
      <w:r w:rsidR="00EC715D" w:rsidRPr="00E5366B">
        <w:rPr>
          <w:rFonts w:ascii="Times New Roman" w:hAnsi="Times New Roman"/>
          <w:spacing w:val="-12"/>
          <w:szCs w:val="28"/>
          <w:lang w:val="nl-NL"/>
        </w:rPr>
        <w:t>y ..../..../2026, Thanh tra thành phố</w:t>
      </w:r>
      <w:r w:rsidR="007469FC" w:rsidRPr="00E5366B">
        <w:rPr>
          <w:rFonts w:ascii="Times New Roman" w:hAnsi="Times New Roman"/>
          <w:spacing w:val="-12"/>
          <w:szCs w:val="28"/>
          <w:lang w:val="nl-NL"/>
        </w:rPr>
        <w:t xml:space="preserve"> đã tổng hợp, rà soát, </w:t>
      </w:r>
      <w:r w:rsidR="007469FC" w:rsidRPr="00E5366B">
        <w:rPr>
          <w:rFonts w:ascii="Times New Roman" w:hAnsi="Times New Roman"/>
          <w:spacing w:val="-12"/>
          <w:szCs w:val="28"/>
        </w:rPr>
        <w:t xml:space="preserve">giải trình tiếp thu các nội dung góp ý </w:t>
      </w:r>
      <w:r w:rsidR="007469FC" w:rsidRPr="00E5366B">
        <w:rPr>
          <w:rFonts w:ascii="Times New Roman" w:hAnsi="Times New Roman"/>
          <w:i/>
          <w:spacing w:val="-12"/>
          <w:szCs w:val="28"/>
        </w:rPr>
        <w:t xml:space="preserve">(có bản tổng hợp, giải trình, </w:t>
      </w:r>
      <w:r w:rsidR="007469FC" w:rsidRPr="00E5366B">
        <w:rPr>
          <w:rFonts w:ascii="Times New Roman" w:hAnsi="Times New Roman"/>
          <w:i/>
          <w:spacing w:val="-12"/>
          <w:szCs w:val="28"/>
        </w:rPr>
        <w:lastRenderedPageBreak/>
        <w:t>tiếp thu ý kiến góp ý kèm theo)</w:t>
      </w:r>
      <w:r w:rsidR="007469FC" w:rsidRPr="00E5366B">
        <w:rPr>
          <w:rFonts w:ascii="Times New Roman" w:hAnsi="Times New Roman"/>
          <w:spacing w:val="-12"/>
          <w:szCs w:val="28"/>
        </w:rPr>
        <w:t>,</w:t>
      </w:r>
      <w:r w:rsidR="007469FC" w:rsidRPr="00E5366B">
        <w:rPr>
          <w:rFonts w:ascii="Times New Roman" w:hAnsi="Times New Roman"/>
          <w:spacing w:val="-12"/>
          <w:szCs w:val="28"/>
          <w:lang w:val="nl-NL"/>
        </w:rPr>
        <w:t xml:space="preserve"> chỉnh sửa và hoàn thiện </w:t>
      </w:r>
      <w:r w:rsidR="007562B0" w:rsidRPr="00E5366B">
        <w:rPr>
          <w:rFonts w:ascii="Times New Roman" w:hAnsi="Times New Roman"/>
          <w:bCs/>
          <w:color w:val="000000" w:themeColor="text1"/>
          <w:spacing w:val="-12"/>
          <w:szCs w:val="28"/>
          <w:lang w:val="nl-NL"/>
        </w:rPr>
        <w:t>hồ sơ</w:t>
      </w:r>
      <w:r w:rsidR="00EC715D" w:rsidRPr="00E5366B">
        <w:rPr>
          <w:rFonts w:ascii="Times New Roman" w:hAnsi="Times New Roman"/>
          <w:bCs/>
          <w:color w:val="000000" w:themeColor="text1"/>
          <w:spacing w:val="-12"/>
          <w:szCs w:val="28"/>
          <w:lang w:val="nl-NL"/>
        </w:rPr>
        <w:t xml:space="preserve"> và báo cáo Uỷ ban nhân dân thành phố trình Hội đồng nhân dân thành phố</w:t>
      </w:r>
      <w:r w:rsidR="007562B0" w:rsidRPr="00E5366B">
        <w:rPr>
          <w:rFonts w:ascii="Times New Roman" w:hAnsi="Times New Roman"/>
          <w:bCs/>
          <w:color w:val="000000" w:themeColor="text1"/>
          <w:spacing w:val="-12"/>
          <w:szCs w:val="28"/>
          <w:lang w:val="nl-NL"/>
        </w:rPr>
        <w:t xml:space="preserve"> xem xét, ban hành theo thẩm quyền.</w:t>
      </w:r>
    </w:p>
    <w:p w14:paraId="4BCA38BD" w14:textId="77777777" w:rsidR="009459B8" w:rsidRPr="00E5366B" w:rsidRDefault="00F6410C" w:rsidP="00E5366B">
      <w:pPr>
        <w:widowControl w:val="0"/>
        <w:tabs>
          <w:tab w:val="right" w:leader="dot" w:pos="7920"/>
        </w:tabs>
        <w:spacing w:after="120"/>
        <w:ind w:firstLine="567"/>
        <w:jc w:val="both"/>
        <w:rPr>
          <w:rFonts w:ascii="Times New Roman" w:hAnsi="Times New Roman"/>
          <w:bCs/>
          <w:i/>
          <w:color w:val="000000" w:themeColor="text1"/>
          <w:spacing w:val="-12"/>
          <w:szCs w:val="28"/>
          <w:lang w:val="de-DE"/>
        </w:rPr>
      </w:pPr>
      <w:r w:rsidRPr="00E5366B">
        <w:rPr>
          <w:rFonts w:ascii="Times New Roman" w:hAnsi="Times New Roman"/>
          <w:bCs/>
          <w:color w:val="000000" w:themeColor="text1"/>
          <w:spacing w:val="-12"/>
          <w:szCs w:val="28"/>
          <w:lang w:val="nl-NL"/>
        </w:rPr>
        <w:t>5. Tên của Nghị quyết</w:t>
      </w:r>
      <w:r w:rsidR="009459B8" w:rsidRPr="00E5366B">
        <w:rPr>
          <w:rFonts w:ascii="Times New Roman" w:hAnsi="Times New Roman"/>
          <w:bCs/>
          <w:color w:val="000000" w:themeColor="text1"/>
          <w:spacing w:val="-12"/>
          <w:szCs w:val="28"/>
          <w:lang w:val="nl-NL"/>
        </w:rPr>
        <w:t xml:space="preserve">: </w:t>
      </w:r>
      <w:r w:rsidR="009459B8" w:rsidRPr="00E5366B">
        <w:rPr>
          <w:rFonts w:ascii="Times New Roman" w:hAnsi="Times New Roman"/>
          <w:bCs/>
          <w:i/>
          <w:color w:val="000000" w:themeColor="text1"/>
          <w:spacing w:val="-12"/>
          <w:szCs w:val="28"/>
          <w:lang w:val="de-DE"/>
        </w:rPr>
        <w:t>Nghị quyết số     /2026/NQ-HĐND ngày    /    /2026 của Hội đồng nhân dân thành phố Huế quy định chế độ bồi dưỡng đối với người làm nhiệm vụ tiếp công dân, xử lý đơn khiếu nại, tố cáo, kiến nghị, phản ánh trên địa bàn thành phố Huế.</w:t>
      </w:r>
    </w:p>
    <w:p w14:paraId="5B81E647" w14:textId="77777777" w:rsidR="00033465" w:rsidRPr="00E5366B" w:rsidRDefault="005A04FF" w:rsidP="00E5366B">
      <w:pPr>
        <w:spacing w:after="120"/>
        <w:ind w:firstLine="567"/>
        <w:jc w:val="both"/>
        <w:rPr>
          <w:rFonts w:ascii="Times New Roman" w:hAnsi="Times New Roman"/>
          <w:b/>
          <w:bCs/>
          <w:noProof/>
          <w:color w:val="000000" w:themeColor="text1"/>
          <w:szCs w:val="28"/>
        </w:rPr>
      </w:pPr>
      <w:r w:rsidRPr="00E5366B">
        <w:rPr>
          <w:rFonts w:ascii="Times New Roman" w:hAnsi="Times New Roman"/>
          <w:b/>
          <w:bCs/>
          <w:noProof/>
          <w:color w:val="000000" w:themeColor="text1"/>
          <w:szCs w:val="28"/>
          <w:lang w:val="vi-VN"/>
        </w:rPr>
        <w:t>IV. BỐ CỤC VÀ NỘI DUNG CƠ BẢN CỦA DỰ THẢO NGHỊ QUYẾT</w:t>
      </w:r>
    </w:p>
    <w:p w14:paraId="216C246F" w14:textId="3CFBD110" w:rsidR="00033465" w:rsidRPr="00E5366B" w:rsidRDefault="00033465" w:rsidP="00E5366B">
      <w:pPr>
        <w:spacing w:after="120"/>
        <w:ind w:firstLine="567"/>
        <w:jc w:val="both"/>
        <w:rPr>
          <w:rFonts w:ascii="Times New Roman" w:hAnsi="Times New Roman"/>
          <w:b/>
          <w:bCs/>
          <w:noProof/>
          <w:color w:val="000000" w:themeColor="text1"/>
          <w:szCs w:val="28"/>
          <w:lang w:val="vi-VN"/>
        </w:rPr>
      </w:pPr>
      <w:r w:rsidRPr="00E5366B">
        <w:rPr>
          <w:rFonts w:ascii="Times New Roman" w:hAnsi="Times New Roman"/>
          <w:b/>
          <w:bCs/>
          <w:noProof/>
          <w:color w:val="000000" w:themeColor="text1"/>
          <w:szCs w:val="28"/>
        </w:rPr>
        <w:t xml:space="preserve">1. </w:t>
      </w:r>
      <w:r w:rsidR="007562B0" w:rsidRPr="00E5366B">
        <w:rPr>
          <w:rFonts w:ascii="Times New Roman" w:hAnsi="Times New Roman"/>
          <w:b/>
          <w:bCs/>
          <w:noProof/>
          <w:color w:val="000000" w:themeColor="text1"/>
          <w:szCs w:val="28"/>
          <w:lang w:val="vi-VN"/>
        </w:rPr>
        <w:t xml:space="preserve">Phạm vi điều chỉnh, </w:t>
      </w:r>
      <w:r w:rsidR="005A04FF" w:rsidRPr="00E5366B">
        <w:rPr>
          <w:rFonts w:ascii="Times New Roman" w:hAnsi="Times New Roman"/>
          <w:b/>
          <w:bCs/>
          <w:noProof/>
          <w:color w:val="000000" w:themeColor="text1"/>
          <w:szCs w:val="28"/>
          <w:lang w:val="vi-VN"/>
        </w:rPr>
        <w:t>đối tượng áp dụng</w:t>
      </w:r>
    </w:p>
    <w:p w14:paraId="694E8AEE" w14:textId="30708DE6" w:rsidR="007562B0" w:rsidRPr="00E5366B" w:rsidRDefault="007562B0" w:rsidP="00E5366B">
      <w:pPr>
        <w:widowControl w:val="0"/>
        <w:spacing w:after="120"/>
        <w:ind w:firstLine="567"/>
        <w:jc w:val="both"/>
        <w:rPr>
          <w:rFonts w:ascii="Times New Roman" w:eastAsia="Aptos" w:hAnsi="Times New Roman"/>
          <w:b/>
          <w:kern w:val="2"/>
          <w:szCs w:val="28"/>
        </w:rPr>
      </w:pPr>
      <w:r w:rsidRPr="00E5366B">
        <w:rPr>
          <w:rFonts w:ascii="Times New Roman" w:eastAsia="Aptos" w:hAnsi="Times New Roman"/>
          <w:b/>
          <w:kern w:val="2"/>
          <w:szCs w:val="28"/>
        </w:rPr>
        <w:t>1.1. Phạm vi điều chỉnh</w:t>
      </w:r>
    </w:p>
    <w:p w14:paraId="0534AD6C" w14:textId="77777777" w:rsidR="007562B0" w:rsidRPr="00E5366B" w:rsidRDefault="007562B0" w:rsidP="00E5366B">
      <w:pPr>
        <w:widowControl w:val="0"/>
        <w:spacing w:after="120"/>
        <w:ind w:firstLine="567"/>
        <w:jc w:val="both"/>
        <w:rPr>
          <w:rFonts w:ascii="Times New Roman" w:eastAsia="Aptos" w:hAnsi="Times New Roman"/>
          <w:kern w:val="2"/>
          <w:szCs w:val="28"/>
        </w:rPr>
      </w:pPr>
      <w:r w:rsidRPr="00E5366B">
        <w:rPr>
          <w:rFonts w:ascii="Times New Roman" w:eastAsia="Aptos" w:hAnsi="Times New Roman"/>
          <w:kern w:val="2"/>
          <w:szCs w:val="28"/>
          <w:lang w:val="vi-VN"/>
        </w:rPr>
        <w:t xml:space="preserve">Nghị quyết này quy định mức chi bồi dưỡng đối với người làm nhiệm vụ tiếp công dân, xử lý đơn khiếu nại, tố cáo, kiến nghị, phản ánh tại các Trụ sở tiếp công dân và địa điểm tiếp công dân: </w:t>
      </w:r>
    </w:p>
    <w:p w14:paraId="50EDBD5C" w14:textId="15D29E4A" w:rsidR="007562B0" w:rsidRPr="00E5366B" w:rsidRDefault="007562B0" w:rsidP="00E5366B">
      <w:pPr>
        <w:widowControl w:val="0"/>
        <w:spacing w:after="120"/>
        <w:ind w:firstLine="567"/>
        <w:jc w:val="both"/>
        <w:rPr>
          <w:rFonts w:ascii="Times New Roman" w:eastAsia="Aptos" w:hAnsi="Times New Roman"/>
          <w:kern w:val="2"/>
          <w:szCs w:val="28"/>
          <w:lang w:val="vi-VN"/>
        </w:rPr>
      </w:pPr>
      <w:r w:rsidRPr="00E5366B">
        <w:rPr>
          <w:rFonts w:ascii="Times New Roman" w:eastAsia="Aptos" w:hAnsi="Times New Roman"/>
          <w:kern w:val="2"/>
          <w:szCs w:val="28"/>
        </w:rPr>
        <w:t xml:space="preserve">a) </w:t>
      </w:r>
      <w:r w:rsidRPr="00E5366B">
        <w:rPr>
          <w:rFonts w:ascii="Times New Roman" w:eastAsia="Aptos" w:hAnsi="Times New Roman"/>
          <w:kern w:val="2"/>
          <w:szCs w:val="28"/>
          <w:lang w:val="vi-VN"/>
        </w:rPr>
        <w:t>Trụ sở tiếp công dân</w:t>
      </w:r>
      <w:r w:rsidR="00DE47F5" w:rsidRPr="00E5366B">
        <w:rPr>
          <w:rFonts w:ascii="Times New Roman" w:eastAsia="Aptos" w:hAnsi="Times New Roman"/>
          <w:kern w:val="2"/>
          <w:szCs w:val="28"/>
        </w:rPr>
        <w:t xml:space="preserve"> UBND Thành phố </w:t>
      </w:r>
      <w:r w:rsidRPr="00E5366B">
        <w:rPr>
          <w:rFonts w:ascii="Times New Roman" w:eastAsia="Aptos" w:hAnsi="Times New Roman"/>
          <w:kern w:val="2"/>
          <w:szCs w:val="28"/>
          <w:lang w:val="vi-VN"/>
        </w:rPr>
        <w:t>; địa điểm tiếp công dân của các cơ quan chuyên môn thuộc Ủ</w:t>
      </w:r>
      <w:r w:rsidR="00684D0E" w:rsidRPr="00E5366B">
        <w:rPr>
          <w:rFonts w:ascii="Times New Roman" w:eastAsia="Aptos" w:hAnsi="Times New Roman"/>
          <w:kern w:val="2"/>
          <w:szCs w:val="28"/>
          <w:lang w:val="vi-VN"/>
        </w:rPr>
        <w:t>y ban nhân dân Thành phố</w:t>
      </w:r>
      <w:r w:rsidRPr="00E5366B">
        <w:rPr>
          <w:rFonts w:ascii="Times New Roman" w:eastAsia="Aptos" w:hAnsi="Times New Roman"/>
          <w:kern w:val="2"/>
          <w:szCs w:val="28"/>
          <w:lang w:val="vi-VN"/>
        </w:rPr>
        <w:t>; cơ quan trực thuộc cơ quan chuyên môn thuộc Ủy ban nhân dân</w:t>
      </w:r>
      <w:r w:rsidR="00DE47F5" w:rsidRPr="00E5366B">
        <w:rPr>
          <w:rFonts w:ascii="Times New Roman" w:eastAsia="Aptos" w:hAnsi="Times New Roman"/>
          <w:kern w:val="2"/>
          <w:szCs w:val="28"/>
        </w:rPr>
        <w:t xml:space="preserve"> Thành phố</w:t>
      </w:r>
      <w:r w:rsidRPr="00E5366B">
        <w:rPr>
          <w:rFonts w:ascii="Times New Roman" w:eastAsia="Aptos" w:hAnsi="Times New Roman"/>
          <w:kern w:val="2"/>
          <w:szCs w:val="28"/>
          <w:lang w:val="vi-VN"/>
        </w:rPr>
        <w:t xml:space="preserve">; </w:t>
      </w:r>
      <w:r w:rsidRPr="00E5366B">
        <w:rPr>
          <w:rFonts w:ascii="Times New Roman" w:eastAsia="Aptos" w:hAnsi="Times New Roman"/>
          <w:kern w:val="2"/>
          <w:szCs w:val="28"/>
        </w:rPr>
        <w:t>Hội đồng nhân dân t</w:t>
      </w:r>
      <w:r w:rsidR="00DE47F5" w:rsidRPr="00E5366B">
        <w:rPr>
          <w:rFonts w:ascii="Times New Roman" w:eastAsia="Aptos" w:hAnsi="Times New Roman"/>
          <w:kern w:val="2"/>
          <w:szCs w:val="28"/>
        </w:rPr>
        <w:t>hành phố</w:t>
      </w:r>
      <w:r w:rsidRPr="00E5366B">
        <w:rPr>
          <w:rFonts w:ascii="Times New Roman" w:eastAsia="Aptos" w:hAnsi="Times New Roman"/>
          <w:kern w:val="2"/>
          <w:szCs w:val="28"/>
        </w:rPr>
        <w:t xml:space="preserve">; </w:t>
      </w:r>
      <w:r w:rsidRPr="00E5366B">
        <w:rPr>
          <w:rFonts w:ascii="Times New Roman" w:eastAsia="Aptos" w:hAnsi="Times New Roman"/>
          <w:kern w:val="2"/>
          <w:szCs w:val="28"/>
          <w:lang w:val="vi-VN"/>
        </w:rPr>
        <w:t>Ủy ban Mặt trận Tổ quốc Việt Nam</w:t>
      </w:r>
      <w:r w:rsidR="002A5B86" w:rsidRPr="00E5366B">
        <w:rPr>
          <w:rFonts w:ascii="Times New Roman" w:eastAsia="Aptos" w:hAnsi="Times New Roman"/>
          <w:kern w:val="2"/>
          <w:szCs w:val="28"/>
        </w:rPr>
        <w:t xml:space="preserve"> thành phố Huế</w:t>
      </w:r>
      <w:r w:rsidRPr="00E5366B">
        <w:rPr>
          <w:rFonts w:ascii="Times New Roman" w:eastAsia="Aptos" w:hAnsi="Times New Roman"/>
          <w:kern w:val="2"/>
          <w:szCs w:val="28"/>
          <w:lang w:val="vi-VN"/>
        </w:rPr>
        <w:t>.</w:t>
      </w:r>
    </w:p>
    <w:p w14:paraId="4B8643F2" w14:textId="77777777" w:rsidR="007562B0" w:rsidRPr="00E5366B" w:rsidRDefault="007562B0" w:rsidP="00E5366B">
      <w:pPr>
        <w:widowControl w:val="0"/>
        <w:spacing w:after="120"/>
        <w:ind w:firstLine="567"/>
        <w:jc w:val="both"/>
        <w:rPr>
          <w:rFonts w:ascii="Times New Roman" w:eastAsia="Aptos" w:hAnsi="Times New Roman"/>
          <w:kern w:val="2"/>
          <w:szCs w:val="28"/>
        </w:rPr>
      </w:pPr>
      <w:r w:rsidRPr="00E5366B">
        <w:rPr>
          <w:rFonts w:ascii="Times New Roman" w:eastAsia="Aptos" w:hAnsi="Times New Roman"/>
          <w:kern w:val="2"/>
          <w:szCs w:val="28"/>
        </w:rPr>
        <w:t>b)</w:t>
      </w:r>
      <w:r w:rsidRPr="00E5366B">
        <w:rPr>
          <w:rFonts w:ascii="Times New Roman" w:eastAsia="Aptos" w:hAnsi="Times New Roman"/>
          <w:kern w:val="2"/>
          <w:szCs w:val="28"/>
          <w:lang w:val="vi-VN"/>
        </w:rPr>
        <w:t xml:space="preserve"> </w:t>
      </w:r>
      <w:r w:rsidRPr="00E5366B">
        <w:rPr>
          <w:rFonts w:ascii="Times New Roman" w:eastAsia="Aptos" w:hAnsi="Times New Roman"/>
          <w:kern w:val="2"/>
          <w:szCs w:val="28"/>
        </w:rPr>
        <w:t>Địa điểm tiếp công dân cấp xã.</w:t>
      </w:r>
    </w:p>
    <w:p w14:paraId="78E9665D" w14:textId="77777777" w:rsidR="007562B0" w:rsidRPr="00E5366B" w:rsidRDefault="007562B0" w:rsidP="00E5366B">
      <w:pPr>
        <w:widowControl w:val="0"/>
        <w:spacing w:after="120"/>
        <w:ind w:firstLine="567"/>
        <w:jc w:val="both"/>
        <w:rPr>
          <w:rFonts w:ascii="Times New Roman" w:eastAsia="Aptos" w:hAnsi="Times New Roman"/>
          <w:kern w:val="2"/>
          <w:szCs w:val="28"/>
          <w:lang w:val="vi-VN"/>
        </w:rPr>
      </w:pPr>
      <w:r w:rsidRPr="00E5366B">
        <w:rPr>
          <w:rFonts w:ascii="Times New Roman" w:eastAsia="Aptos" w:hAnsi="Times New Roman"/>
          <w:kern w:val="2"/>
          <w:szCs w:val="28"/>
        </w:rPr>
        <w:t xml:space="preserve">c) </w:t>
      </w:r>
      <w:r w:rsidRPr="00E5366B">
        <w:rPr>
          <w:rFonts w:ascii="Times New Roman" w:eastAsia="Aptos" w:hAnsi="Times New Roman"/>
          <w:kern w:val="2"/>
          <w:szCs w:val="28"/>
          <w:lang w:val="vi-VN"/>
        </w:rPr>
        <w:t xml:space="preserve">Địa điểm tiếp công dân tại các đơn vị sự nghiệp công lập. </w:t>
      </w:r>
    </w:p>
    <w:p w14:paraId="2D08FA9E" w14:textId="0A4FB33E" w:rsidR="007562B0" w:rsidRPr="00E5366B" w:rsidRDefault="007562B0" w:rsidP="00E5366B">
      <w:pPr>
        <w:widowControl w:val="0"/>
        <w:spacing w:after="120"/>
        <w:ind w:firstLine="567"/>
        <w:jc w:val="both"/>
        <w:rPr>
          <w:rFonts w:ascii="Times New Roman" w:eastAsia="Aptos" w:hAnsi="Times New Roman"/>
          <w:b/>
          <w:kern w:val="2"/>
          <w:szCs w:val="28"/>
        </w:rPr>
      </w:pPr>
      <w:r w:rsidRPr="00E5366B">
        <w:rPr>
          <w:rFonts w:ascii="Times New Roman" w:eastAsia="Aptos" w:hAnsi="Times New Roman"/>
          <w:b/>
          <w:kern w:val="2"/>
          <w:szCs w:val="28"/>
        </w:rPr>
        <w:t>1.2. Đối tượng áp dụng</w:t>
      </w:r>
    </w:p>
    <w:p w14:paraId="4C834A8D" w14:textId="77777777" w:rsidR="007562B0" w:rsidRPr="00E5366B" w:rsidRDefault="007562B0" w:rsidP="00E5366B">
      <w:pPr>
        <w:widowControl w:val="0"/>
        <w:spacing w:after="120"/>
        <w:ind w:firstLine="567"/>
        <w:jc w:val="both"/>
        <w:rPr>
          <w:rFonts w:ascii="Times New Roman" w:eastAsia="Aptos" w:hAnsi="Times New Roman"/>
          <w:kern w:val="2"/>
          <w:szCs w:val="28"/>
          <w:lang w:val="vi-VN"/>
        </w:rPr>
      </w:pPr>
      <w:r w:rsidRPr="00E5366B">
        <w:rPr>
          <w:rFonts w:ascii="Times New Roman" w:eastAsia="Aptos" w:hAnsi="Times New Roman"/>
          <w:kern w:val="2"/>
          <w:szCs w:val="28"/>
          <w:lang w:val="vi-VN"/>
        </w:rPr>
        <w:t xml:space="preserve">Người làm nhiệm vụ tiếp công dân, xử lý đơn khiếu nại, tố cáo, kiến nghị, phản ánh được hưởng mức chi bồi dưỡng, gồm: </w:t>
      </w:r>
    </w:p>
    <w:p w14:paraId="63CFE42E" w14:textId="19D5986A" w:rsidR="007562B0" w:rsidRPr="00E5366B" w:rsidRDefault="007562B0" w:rsidP="00E5366B">
      <w:pPr>
        <w:widowControl w:val="0"/>
        <w:spacing w:after="120"/>
        <w:ind w:firstLine="567"/>
        <w:jc w:val="both"/>
        <w:rPr>
          <w:rFonts w:ascii="Times New Roman" w:eastAsia="Aptos" w:hAnsi="Times New Roman"/>
          <w:kern w:val="2"/>
          <w:szCs w:val="28"/>
        </w:rPr>
      </w:pPr>
      <w:r w:rsidRPr="00E5366B">
        <w:rPr>
          <w:rFonts w:ascii="Times New Roman" w:eastAsia="Aptos" w:hAnsi="Times New Roman"/>
          <w:kern w:val="2"/>
          <w:szCs w:val="28"/>
          <w:lang w:val="vi-VN"/>
        </w:rPr>
        <w:t>a) Cán bộ, công chức</w:t>
      </w:r>
      <w:r w:rsidRPr="00E5366B">
        <w:rPr>
          <w:rFonts w:ascii="Times New Roman" w:eastAsia="Aptos" w:hAnsi="Times New Roman"/>
          <w:kern w:val="2"/>
          <w:szCs w:val="28"/>
        </w:rPr>
        <w:t>, viên chức, người làm công tác cơ yếu thuộc</w:t>
      </w:r>
      <w:r w:rsidRPr="00E5366B">
        <w:rPr>
          <w:rFonts w:ascii="Times New Roman" w:eastAsia="Aptos" w:hAnsi="Times New Roman"/>
          <w:kern w:val="2"/>
          <w:szCs w:val="28"/>
          <w:lang w:val="vi-VN"/>
        </w:rPr>
        <w:t xml:space="preserve"> các cơ quan, tổ chức, đơn vị </w:t>
      </w:r>
      <w:r w:rsidR="009136DF" w:rsidRPr="00E5366B">
        <w:rPr>
          <w:rFonts w:ascii="Times New Roman" w:eastAsia="Aptos" w:hAnsi="Times New Roman"/>
          <w:kern w:val="2"/>
          <w:szCs w:val="28"/>
        </w:rPr>
        <w:t>quy định tại khoả</w:t>
      </w:r>
      <w:r w:rsidR="0030573A" w:rsidRPr="00E5366B">
        <w:rPr>
          <w:rFonts w:ascii="Times New Roman" w:eastAsia="Aptos" w:hAnsi="Times New Roman"/>
          <w:kern w:val="2"/>
          <w:szCs w:val="28"/>
        </w:rPr>
        <w:t>n 1</w:t>
      </w:r>
      <w:r w:rsidR="009136DF" w:rsidRPr="00E5366B">
        <w:rPr>
          <w:rFonts w:ascii="Times New Roman" w:eastAsia="Aptos" w:hAnsi="Times New Roman"/>
          <w:kern w:val="2"/>
          <w:szCs w:val="28"/>
        </w:rPr>
        <w:t xml:space="preserve"> Điều </w:t>
      </w:r>
      <w:r w:rsidR="0030573A" w:rsidRPr="00E5366B">
        <w:rPr>
          <w:rFonts w:ascii="Times New Roman" w:eastAsia="Aptos" w:hAnsi="Times New Roman"/>
          <w:kern w:val="2"/>
          <w:szCs w:val="28"/>
        </w:rPr>
        <w:t>1</w:t>
      </w:r>
      <w:r w:rsidR="00A75C44">
        <w:rPr>
          <w:rFonts w:ascii="Times New Roman" w:eastAsia="Aptos" w:hAnsi="Times New Roman"/>
          <w:kern w:val="2"/>
          <w:szCs w:val="28"/>
        </w:rPr>
        <w:t xml:space="preserve"> dự thảo</w:t>
      </w:r>
      <w:r w:rsidR="009136DF" w:rsidRPr="00E5366B">
        <w:rPr>
          <w:rFonts w:ascii="Times New Roman" w:eastAsia="Aptos" w:hAnsi="Times New Roman"/>
          <w:kern w:val="2"/>
          <w:szCs w:val="28"/>
        </w:rPr>
        <w:t xml:space="preserve"> Nghị quyết này </w:t>
      </w:r>
      <w:r w:rsidRPr="00E5366B">
        <w:rPr>
          <w:rFonts w:ascii="Times New Roman" w:eastAsia="Aptos" w:hAnsi="Times New Roman"/>
          <w:kern w:val="2"/>
          <w:szCs w:val="28"/>
          <w:lang w:val="vi-VN"/>
        </w:rPr>
        <w:t>được cấp có thẩm quyền giao nhiệm vụ hoặc phân công</w:t>
      </w:r>
      <w:r w:rsidRPr="00E5366B">
        <w:rPr>
          <w:rFonts w:ascii="Times New Roman" w:eastAsia="Aptos" w:hAnsi="Times New Roman"/>
          <w:kern w:val="2"/>
          <w:szCs w:val="28"/>
        </w:rPr>
        <w:t xml:space="preserve"> trực tiếp giúp việc cho hoạt động </w:t>
      </w:r>
      <w:r w:rsidRPr="00E5366B">
        <w:rPr>
          <w:rFonts w:ascii="Times New Roman" w:eastAsia="Aptos" w:hAnsi="Times New Roman"/>
          <w:kern w:val="2"/>
          <w:szCs w:val="28"/>
          <w:lang w:val="vi-VN"/>
        </w:rPr>
        <w:t xml:space="preserve">tiếp công dân, xử lý đơn khiếu nại, tố cáo, kiến nghị, phản ánh tại Trụ sở tiếp công dân hoặc địa điểm tiếp công dân. </w:t>
      </w:r>
    </w:p>
    <w:p w14:paraId="39719433" w14:textId="77777777" w:rsidR="007562B0" w:rsidRPr="00E5366B" w:rsidRDefault="007562B0" w:rsidP="00E5366B">
      <w:pPr>
        <w:widowControl w:val="0"/>
        <w:spacing w:after="120"/>
        <w:ind w:firstLine="567"/>
        <w:jc w:val="both"/>
        <w:rPr>
          <w:rFonts w:ascii="Times New Roman" w:eastAsia="Aptos" w:hAnsi="Times New Roman"/>
          <w:kern w:val="2"/>
          <w:szCs w:val="28"/>
          <w:lang w:val="vi-VN"/>
        </w:rPr>
      </w:pPr>
      <w:r w:rsidRPr="00E5366B">
        <w:rPr>
          <w:rFonts w:ascii="Times New Roman" w:eastAsia="Aptos" w:hAnsi="Times New Roman"/>
          <w:kern w:val="2"/>
          <w:szCs w:val="28"/>
          <w:lang w:val="vi-VN"/>
        </w:rPr>
        <w:t xml:space="preserve">b) Người đứng đầu, cấp phó của người đứng đầu cơ quan, tổ chức, đơn vị có trách nhiệm tiếp công dân định kỳ hoặc đột xuất; cán bộ, công chức được cấp có thẩm quyền triệu tập làm nhiệm vụ tiếp công dân, xử lý đơn khiếu nại, tố cáo, kiến nghị, phản ánh tại Trụ sở tiếp công dân hoặc địa điểm tiếp công dân. </w:t>
      </w:r>
    </w:p>
    <w:p w14:paraId="554F3A0C" w14:textId="77777777" w:rsidR="007562B0" w:rsidRPr="00E5366B" w:rsidRDefault="007562B0" w:rsidP="00E5366B">
      <w:pPr>
        <w:widowControl w:val="0"/>
        <w:spacing w:after="120"/>
        <w:ind w:firstLine="567"/>
        <w:jc w:val="both"/>
        <w:rPr>
          <w:rFonts w:ascii="Times New Roman" w:eastAsia="Aptos" w:hAnsi="Times New Roman"/>
          <w:kern w:val="2"/>
          <w:szCs w:val="28"/>
          <w:lang w:val="vi-VN"/>
        </w:rPr>
      </w:pPr>
      <w:r w:rsidRPr="00E5366B">
        <w:rPr>
          <w:rFonts w:ascii="Times New Roman" w:eastAsia="Aptos" w:hAnsi="Times New Roman"/>
          <w:kern w:val="2"/>
          <w:szCs w:val="28"/>
          <w:lang w:val="vi-VN"/>
        </w:rPr>
        <w:t xml:space="preserve">c) Cán bộ, công chức; sĩ quan, hạ sĩ quan, chiến sĩ, quân nhân chuyên nghiệp và nhân viên quốc phòng trong lực lượng vũ trang; cán bộ dân phòng, y tế, giao thông khi được cấp có thẩm quyền giao nhiệm vụ hoặc phân công phối hợp tiếp công dân, giữ gìn an ninh, trật tự, bảo đảm y tế tại Trụ sở tiếp công dân hoặc địa điểm tiếp công dân. </w:t>
      </w:r>
    </w:p>
    <w:p w14:paraId="5B72D02D" w14:textId="77777777" w:rsidR="007562B0" w:rsidRPr="00E5366B" w:rsidRDefault="007562B0" w:rsidP="00E5366B">
      <w:pPr>
        <w:widowControl w:val="0"/>
        <w:spacing w:after="120"/>
        <w:ind w:firstLine="567"/>
        <w:jc w:val="both"/>
        <w:rPr>
          <w:rFonts w:ascii="Times New Roman" w:eastAsia="Aptos" w:hAnsi="Times New Roman"/>
          <w:kern w:val="2"/>
          <w:szCs w:val="28"/>
          <w:lang w:val="vi-VN"/>
        </w:rPr>
      </w:pPr>
      <w:r w:rsidRPr="00E5366B">
        <w:rPr>
          <w:rFonts w:ascii="Times New Roman" w:eastAsia="Aptos" w:hAnsi="Times New Roman"/>
          <w:kern w:val="2"/>
          <w:szCs w:val="28"/>
          <w:lang w:val="vi-VN"/>
        </w:rPr>
        <w:t>d) Người đứng đầu, cấp phó của người đứng đầu cơ quan, tổ chức, đơn vị, cán bộ, công chức được cấp có thẩm quyền giao nhiệm vụ chuyên trách xử lý đơn khiếu nại, tố cáo, kiến nghị, phản ánh.</w:t>
      </w:r>
    </w:p>
    <w:p w14:paraId="7FD23E30" w14:textId="29DF902C" w:rsidR="00033465" w:rsidRPr="00E5366B" w:rsidRDefault="005A04FF" w:rsidP="00E5366B">
      <w:pPr>
        <w:widowControl w:val="0"/>
        <w:spacing w:after="120"/>
        <w:ind w:firstLine="567"/>
        <w:jc w:val="both"/>
        <w:rPr>
          <w:rFonts w:ascii="Times New Roman" w:hAnsi="Times New Roman"/>
          <w:bCs/>
          <w:iCs/>
          <w:noProof/>
          <w:color w:val="000000" w:themeColor="text1"/>
          <w:szCs w:val="28"/>
        </w:rPr>
      </w:pPr>
      <w:r w:rsidRPr="00E5366B">
        <w:rPr>
          <w:rFonts w:ascii="Times New Roman" w:hAnsi="Times New Roman"/>
          <w:b/>
          <w:bCs/>
          <w:noProof/>
          <w:color w:val="000000" w:themeColor="text1"/>
          <w:szCs w:val="28"/>
          <w:lang w:val="vi-VN"/>
        </w:rPr>
        <w:t>2. Bố cục của dự thảo Nghị quyết</w:t>
      </w:r>
    </w:p>
    <w:p w14:paraId="06507B72" w14:textId="25E90405" w:rsidR="007562B0" w:rsidRPr="00E5366B" w:rsidRDefault="005A04FF" w:rsidP="00E5366B">
      <w:pPr>
        <w:widowControl w:val="0"/>
        <w:spacing w:after="120"/>
        <w:ind w:firstLine="567"/>
        <w:jc w:val="both"/>
        <w:rPr>
          <w:rFonts w:ascii="Times New Roman" w:hAnsi="Times New Roman"/>
          <w:bCs/>
          <w:noProof/>
          <w:color w:val="000000" w:themeColor="text1"/>
          <w:szCs w:val="28"/>
        </w:rPr>
      </w:pPr>
      <w:r w:rsidRPr="00E5366B">
        <w:rPr>
          <w:rFonts w:ascii="Times New Roman" w:hAnsi="Times New Roman"/>
          <w:bCs/>
          <w:noProof/>
          <w:color w:val="000000" w:themeColor="text1"/>
          <w:szCs w:val="28"/>
          <w:lang w:val="vi-VN"/>
        </w:rPr>
        <w:lastRenderedPageBreak/>
        <w:t xml:space="preserve">Nghị quyết bao gồm </w:t>
      </w:r>
      <w:r w:rsidR="007562B0" w:rsidRPr="00E5366B">
        <w:rPr>
          <w:rFonts w:ascii="Times New Roman" w:hAnsi="Times New Roman"/>
          <w:bCs/>
          <w:noProof/>
          <w:color w:val="000000" w:themeColor="text1"/>
          <w:szCs w:val="28"/>
        </w:rPr>
        <w:t>0</w:t>
      </w:r>
      <w:r w:rsidR="009F4149" w:rsidRPr="00E5366B">
        <w:rPr>
          <w:rFonts w:ascii="Times New Roman" w:hAnsi="Times New Roman"/>
          <w:bCs/>
          <w:noProof/>
          <w:color w:val="000000" w:themeColor="text1"/>
          <w:szCs w:val="28"/>
        </w:rPr>
        <w:t>6</w:t>
      </w:r>
      <w:r w:rsidRPr="00E5366B">
        <w:rPr>
          <w:rFonts w:ascii="Times New Roman" w:hAnsi="Times New Roman"/>
          <w:bCs/>
          <w:noProof/>
          <w:color w:val="000000" w:themeColor="text1"/>
          <w:szCs w:val="28"/>
          <w:lang w:val="vi-VN"/>
        </w:rPr>
        <w:t xml:space="preserve"> </w:t>
      </w:r>
      <w:r w:rsidR="00D95134" w:rsidRPr="00E5366B">
        <w:rPr>
          <w:rFonts w:ascii="Times New Roman" w:hAnsi="Times New Roman"/>
          <w:bCs/>
          <w:noProof/>
          <w:color w:val="000000" w:themeColor="text1"/>
          <w:szCs w:val="28"/>
        </w:rPr>
        <w:t>đ</w:t>
      </w:r>
      <w:r w:rsidR="007562B0" w:rsidRPr="00E5366B">
        <w:rPr>
          <w:rFonts w:ascii="Times New Roman" w:hAnsi="Times New Roman"/>
          <w:bCs/>
          <w:noProof/>
          <w:color w:val="000000" w:themeColor="text1"/>
          <w:szCs w:val="28"/>
          <w:lang w:val="vi-VN"/>
        </w:rPr>
        <w:t>iều</w:t>
      </w:r>
      <w:r w:rsidR="00D95134" w:rsidRPr="00E5366B">
        <w:rPr>
          <w:rFonts w:ascii="Times New Roman" w:hAnsi="Times New Roman"/>
          <w:bCs/>
          <w:noProof/>
          <w:color w:val="000000" w:themeColor="text1"/>
          <w:szCs w:val="28"/>
        </w:rPr>
        <w:t>,</w:t>
      </w:r>
      <w:r w:rsidRPr="00E5366B">
        <w:rPr>
          <w:rFonts w:ascii="Times New Roman" w:hAnsi="Times New Roman"/>
          <w:bCs/>
          <w:noProof/>
          <w:color w:val="000000" w:themeColor="text1"/>
          <w:szCs w:val="28"/>
          <w:lang w:val="vi-VN"/>
        </w:rPr>
        <w:t xml:space="preserve"> cụ thể:</w:t>
      </w:r>
      <w:r w:rsidR="00870C7C" w:rsidRPr="00E5366B">
        <w:rPr>
          <w:rFonts w:ascii="Times New Roman" w:hAnsi="Times New Roman"/>
          <w:bCs/>
          <w:noProof/>
          <w:color w:val="000000" w:themeColor="text1"/>
          <w:szCs w:val="28"/>
        </w:rPr>
        <w:t xml:space="preserve"> </w:t>
      </w:r>
    </w:p>
    <w:p w14:paraId="797BDBF7" w14:textId="77777777" w:rsidR="007562B0" w:rsidRPr="00E5366B" w:rsidRDefault="007562B0" w:rsidP="00E5366B">
      <w:pPr>
        <w:widowControl w:val="0"/>
        <w:spacing w:after="120"/>
        <w:ind w:firstLine="567"/>
        <w:jc w:val="both"/>
        <w:rPr>
          <w:rFonts w:ascii="Times New Roman" w:hAnsi="Times New Roman"/>
          <w:bCs/>
          <w:noProof/>
          <w:color w:val="000000" w:themeColor="text1"/>
          <w:szCs w:val="28"/>
          <w:lang w:val="vi-VN"/>
        </w:rPr>
      </w:pPr>
      <w:r w:rsidRPr="00E5366B">
        <w:rPr>
          <w:rFonts w:ascii="Times New Roman" w:hAnsi="Times New Roman"/>
          <w:bCs/>
          <w:noProof/>
          <w:color w:val="000000" w:themeColor="text1"/>
          <w:szCs w:val="28"/>
          <w:lang w:val="vi-VN"/>
        </w:rPr>
        <w:t>- Điều 1. Phạm vi điều chỉnh và đối tượng áp dụng</w:t>
      </w:r>
    </w:p>
    <w:p w14:paraId="62010BE8" w14:textId="76017D06" w:rsidR="007562B0" w:rsidRPr="00E5366B" w:rsidRDefault="007562B0" w:rsidP="00E5366B">
      <w:pPr>
        <w:widowControl w:val="0"/>
        <w:spacing w:after="120"/>
        <w:ind w:firstLine="567"/>
        <w:jc w:val="both"/>
        <w:rPr>
          <w:rFonts w:ascii="Times New Roman" w:hAnsi="Times New Roman"/>
          <w:bCs/>
          <w:noProof/>
          <w:color w:val="000000" w:themeColor="text1"/>
          <w:szCs w:val="28"/>
          <w:lang w:val="vi-VN"/>
        </w:rPr>
      </w:pPr>
      <w:r w:rsidRPr="00E5366B">
        <w:rPr>
          <w:rFonts w:ascii="Times New Roman" w:hAnsi="Times New Roman"/>
          <w:bCs/>
          <w:noProof/>
          <w:color w:val="000000" w:themeColor="text1"/>
          <w:szCs w:val="28"/>
          <w:lang w:val="vi-VN"/>
        </w:rPr>
        <w:t xml:space="preserve">- Điều 2. </w:t>
      </w:r>
      <w:r w:rsidR="00720E23" w:rsidRPr="00E5366B">
        <w:rPr>
          <w:rFonts w:ascii="Times New Roman" w:hAnsi="Times New Roman"/>
          <w:bCs/>
          <w:noProof/>
          <w:color w:val="000000" w:themeColor="text1"/>
          <w:szCs w:val="28"/>
          <w:lang w:val="vi-VN"/>
        </w:rPr>
        <w:t>Nguyên tắc áp dụng</w:t>
      </w:r>
    </w:p>
    <w:p w14:paraId="57122C9E" w14:textId="0F4E12BB" w:rsidR="007562B0" w:rsidRPr="00E5366B" w:rsidRDefault="007562B0" w:rsidP="00E5366B">
      <w:pPr>
        <w:widowControl w:val="0"/>
        <w:spacing w:after="120"/>
        <w:ind w:firstLine="567"/>
        <w:jc w:val="both"/>
        <w:rPr>
          <w:rFonts w:ascii="Times New Roman" w:hAnsi="Times New Roman"/>
          <w:bCs/>
          <w:noProof/>
          <w:color w:val="000000" w:themeColor="text1"/>
          <w:szCs w:val="28"/>
          <w:lang w:val="vi-VN"/>
        </w:rPr>
      </w:pPr>
      <w:r w:rsidRPr="00E5366B">
        <w:rPr>
          <w:rFonts w:ascii="Times New Roman" w:hAnsi="Times New Roman"/>
          <w:bCs/>
          <w:noProof/>
          <w:color w:val="000000" w:themeColor="text1"/>
          <w:szCs w:val="28"/>
        </w:rPr>
        <w:t xml:space="preserve">- </w:t>
      </w:r>
      <w:r w:rsidRPr="00E5366B">
        <w:rPr>
          <w:rFonts w:ascii="Times New Roman" w:hAnsi="Times New Roman"/>
          <w:bCs/>
          <w:noProof/>
          <w:color w:val="000000" w:themeColor="text1"/>
          <w:szCs w:val="28"/>
          <w:lang w:val="vi-VN"/>
        </w:rPr>
        <w:t xml:space="preserve">Điều 3. </w:t>
      </w:r>
      <w:r w:rsidR="00720E23" w:rsidRPr="00E5366B">
        <w:rPr>
          <w:rFonts w:ascii="Times New Roman" w:hAnsi="Times New Roman"/>
          <w:bCs/>
          <w:noProof/>
          <w:color w:val="000000" w:themeColor="text1"/>
          <w:szCs w:val="28"/>
          <w:lang w:val="vi-VN"/>
        </w:rPr>
        <w:t>Mức chi bồi dưỡng</w:t>
      </w:r>
    </w:p>
    <w:p w14:paraId="3F0F9BFB" w14:textId="0D58529C" w:rsidR="007562B0" w:rsidRPr="00E5366B" w:rsidRDefault="007562B0" w:rsidP="00E5366B">
      <w:pPr>
        <w:widowControl w:val="0"/>
        <w:spacing w:after="120"/>
        <w:ind w:firstLine="567"/>
        <w:jc w:val="both"/>
        <w:rPr>
          <w:rFonts w:ascii="Times New Roman" w:hAnsi="Times New Roman"/>
          <w:bCs/>
          <w:noProof/>
          <w:color w:val="000000" w:themeColor="text1"/>
          <w:szCs w:val="28"/>
          <w:lang w:val="vi-VN"/>
        </w:rPr>
      </w:pPr>
      <w:r w:rsidRPr="00E5366B">
        <w:rPr>
          <w:rFonts w:ascii="Times New Roman" w:hAnsi="Times New Roman"/>
          <w:bCs/>
          <w:noProof/>
          <w:color w:val="000000" w:themeColor="text1"/>
          <w:szCs w:val="28"/>
        </w:rPr>
        <w:t xml:space="preserve">- </w:t>
      </w:r>
      <w:r w:rsidRPr="00E5366B">
        <w:rPr>
          <w:rFonts w:ascii="Times New Roman" w:hAnsi="Times New Roman"/>
          <w:bCs/>
          <w:noProof/>
          <w:color w:val="000000" w:themeColor="text1"/>
          <w:szCs w:val="28"/>
          <w:lang w:val="vi-VN"/>
        </w:rPr>
        <w:t xml:space="preserve">Điều 4. </w:t>
      </w:r>
      <w:r w:rsidR="00B7619F" w:rsidRPr="00E5366B">
        <w:rPr>
          <w:rFonts w:ascii="Times New Roman" w:hAnsi="Times New Roman"/>
          <w:bCs/>
          <w:noProof/>
          <w:color w:val="000000" w:themeColor="text1"/>
          <w:szCs w:val="28"/>
        </w:rPr>
        <w:t>K</w:t>
      </w:r>
      <w:r w:rsidRPr="00E5366B">
        <w:rPr>
          <w:rFonts w:ascii="Times New Roman" w:hAnsi="Times New Roman"/>
          <w:bCs/>
          <w:noProof/>
          <w:color w:val="000000" w:themeColor="text1"/>
          <w:szCs w:val="28"/>
          <w:lang w:val="vi-VN"/>
        </w:rPr>
        <w:t>inh phí thực hiện</w:t>
      </w:r>
    </w:p>
    <w:p w14:paraId="1E846A44" w14:textId="48D564B4" w:rsidR="007562B0" w:rsidRPr="00E5366B" w:rsidRDefault="007562B0" w:rsidP="00E5366B">
      <w:pPr>
        <w:widowControl w:val="0"/>
        <w:spacing w:after="120"/>
        <w:ind w:firstLine="567"/>
        <w:jc w:val="both"/>
        <w:rPr>
          <w:rFonts w:ascii="Times New Roman" w:hAnsi="Times New Roman"/>
          <w:bCs/>
          <w:noProof/>
          <w:color w:val="000000" w:themeColor="text1"/>
          <w:szCs w:val="28"/>
          <w:lang w:val="vi-VN"/>
        </w:rPr>
      </w:pPr>
      <w:r w:rsidRPr="00E5366B">
        <w:rPr>
          <w:rFonts w:ascii="Times New Roman" w:hAnsi="Times New Roman"/>
          <w:bCs/>
          <w:noProof/>
          <w:color w:val="000000" w:themeColor="text1"/>
          <w:szCs w:val="28"/>
        </w:rPr>
        <w:t xml:space="preserve">- </w:t>
      </w:r>
      <w:r w:rsidRPr="00E5366B">
        <w:rPr>
          <w:rFonts w:ascii="Times New Roman" w:hAnsi="Times New Roman"/>
          <w:bCs/>
          <w:noProof/>
          <w:color w:val="000000" w:themeColor="text1"/>
          <w:szCs w:val="28"/>
          <w:lang w:val="vi-VN"/>
        </w:rPr>
        <w:t xml:space="preserve">Điều 5. </w:t>
      </w:r>
      <w:r w:rsidR="00720E23" w:rsidRPr="00E5366B">
        <w:rPr>
          <w:rFonts w:ascii="Times New Roman" w:hAnsi="Times New Roman"/>
          <w:bCs/>
          <w:noProof/>
          <w:color w:val="000000" w:themeColor="text1"/>
          <w:szCs w:val="28"/>
          <w:lang w:val="vi-VN"/>
        </w:rPr>
        <w:t>Tổ chức thực hiện</w:t>
      </w:r>
    </w:p>
    <w:p w14:paraId="375AD601" w14:textId="5A9FC82B" w:rsidR="007562B0" w:rsidRPr="00E5366B" w:rsidRDefault="007562B0" w:rsidP="00E5366B">
      <w:pPr>
        <w:widowControl w:val="0"/>
        <w:spacing w:after="120"/>
        <w:ind w:firstLine="567"/>
        <w:jc w:val="both"/>
        <w:rPr>
          <w:rFonts w:ascii="Times New Roman" w:hAnsi="Times New Roman"/>
          <w:bCs/>
          <w:noProof/>
          <w:color w:val="000000" w:themeColor="text1"/>
          <w:szCs w:val="28"/>
          <w:lang w:val="vi-VN"/>
        </w:rPr>
      </w:pPr>
      <w:r w:rsidRPr="00E5366B">
        <w:rPr>
          <w:rFonts w:ascii="Times New Roman" w:hAnsi="Times New Roman"/>
          <w:bCs/>
          <w:noProof/>
          <w:color w:val="000000" w:themeColor="text1"/>
          <w:szCs w:val="28"/>
        </w:rPr>
        <w:t xml:space="preserve">- </w:t>
      </w:r>
      <w:r w:rsidRPr="00E5366B">
        <w:rPr>
          <w:rFonts w:ascii="Times New Roman" w:hAnsi="Times New Roman"/>
          <w:bCs/>
          <w:noProof/>
          <w:color w:val="000000" w:themeColor="text1"/>
          <w:szCs w:val="28"/>
          <w:lang w:val="vi-VN"/>
        </w:rPr>
        <w:t xml:space="preserve">Điều 6. </w:t>
      </w:r>
      <w:r w:rsidR="00720E23" w:rsidRPr="00E5366B">
        <w:rPr>
          <w:rFonts w:ascii="Times New Roman" w:hAnsi="Times New Roman"/>
          <w:bCs/>
          <w:noProof/>
          <w:color w:val="000000" w:themeColor="text1"/>
          <w:szCs w:val="28"/>
          <w:lang w:val="vi-VN"/>
        </w:rPr>
        <w:t>Hiệu lực thi hành</w:t>
      </w:r>
    </w:p>
    <w:p w14:paraId="427CB270" w14:textId="07B55B09" w:rsidR="00045B08" w:rsidRPr="00E5366B" w:rsidRDefault="005A04FF" w:rsidP="00E5366B">
      <w:pPr>
        <w:widowControl w:val="0"/>
        <w:spacing w:after="120"/>
        <w:ind w:firstLine="567"/>
        <w:jc w:val="both"/>
        <w:rPr>
          <w:rFonts w:ascii="Times New Roman" w:eastAsia="Aptos" w:hAnsi="Times New Roman"/>
          <w:kern w:val="2"/>
          <w:szCs w:val="28"/>
        </w:rPr>
      </w:pPr>
      <w:r w:rsidRPr="00E5366B">
        <w:rPr>
          <w:rStyle w:val="Strong"/>
          <w:rFonts w:ascii="Times New Roman" w:hAnsi="Times New Roman"/>
          <w:szCs w:val="28"/>
        </w:rPr>
        <w:t>3. Nội dung cơ bản</w:t>
      </w:r>
      <w:r w:rsidR="00870C7C" w:rsidRPr="00E5366B">
        <w:rPr>
          <w:rStyle w:val="Strong"/>
          <w:rFonts w:ascii="Times New Roman" w:hAnsi="Times New Roman"/>
          <w:szCs w:val="28"/>
        </w:rPr>
        <w:t xml:space="preserve">: </w:t>
      </w:r>
      <w:r w:rsidRPr="00E5366B">
        <w:rPr>
          <w:rStyle w:val="Strong"/>
          <w:rFonts w:ascii="Times New Roman" w:hAnsi="Times New Roman"/>
          <w:b w:val="0"/>
          <w:szCs w:val="28"/>
        </w:rPr>
        <w:t>Nghị quyết</w:t>
      </w:r>
      <w:r w:rsidR="00EE144A" w:rsidRPr="00E5366B">
        <w:rPr>
          <w:rStyle w:val="Strong"/>
          <w:rFonts w:ascii="Times New Roman" w:hAnsi="Times New Roman"/>
          <w:b w:val="0"/>
          <w:szCs w:val="28"/>
        </w:rPr>
        <w:t xml:space="preserve"> </w:t>
      </w:r>
      <w:r w:rsidR="00045B08" w:rsidRPr="00E5366B">
        <w:rPr>
          <w:rStyle w:val="Strong"/>
          <w:rFonts w:ascii="Times New Roman" w:hAnsi="Times New Roman"/>
          <w:b w:val="0"/>
          <w:szCs w:val="28"/>
        </w:rPr>
        <w:t>q</w:t>
      </w:r>
      <w:r w:rsidR="00045B08" w:rsidRPr="00E5366B">
        <w:rPr>
          <w:rStyle w:val="Strong"/>
          <w:rFonts w:ascii="Times New Roman" w:hAnsi="Times New Roman"/>
          <w:b w:val="0"/>
          <w:bCs w:val="0"/>
          <w:color w:val="000000" w:themeColor="text1"/>
          <w:szCs w:val="28"/>
        </w:rPr>
        <w:t xml:space="preserve">uy định chế độ bồi dưỡng đối với người làm nhiệm vụ tiếp công dân, xử lý đơn khiếu nại, tố cáo, kiến nghị, phản ánh trên địa bàn </w:t>
      </w:r>
      <w:r w:rsidR="005F68B6" w:rsidRPr="00E5366B">
        <w:rPr>
          <w:rStyle w:val="Strong"/>
          <w:rFonts w:ascii="Times New Roman" w:hAnsi="Times New Roman"/>
          <w:b w:val="0"/>
          <w:bCs w:val="0"/>
          <w:color w:val="000000" w:themeColor="text1"/>
          <w:szCs w:val="28"/>
        </w:rPr>
        <w:t>thành phố Huế.</w:t>
      </w:r>
      <w:r w:rsidR="0028277F">
        <w:rPr>
          <w:rStyle w:val="Strong"/>
          <w:rFonts w:ascii="Times New Roman" w:hAnsi="Times New Roman"/>
          <w:b w:val="0"/>
          <w:bCs w:val="0"/>
          <w:color w:val="000000" w:themeColor="text1"/>
          <w:szCs w:val="28"/>
        </w:rPr>
        <w:t xml:space="preserve"> </w:t>
      </w:r>
      <w:r w:rsidR="00045B08" w:rsidRPr="00E5366B">
        <w:rPr>
          <w:rStyle w:val="Strong"/>
          <w:rFonts w:ascii="Times New Roman" w:hAnsi="Times New Roman"/>
          <w:b w:val="0"/>
          <w:bCs w:val="0"/>
          <w:color w:val="000000" w:themeColor="text1"/>
          <w:szCs w:val="28"/>
        </w:rPr>
        <w:t xml:space="preserve">Mức chi </w:t>
      </w:r>
      <w:r w:rsidR="00045B08" w:rsidRPr="00E5366B">
        <w:rPr>
          <w:rStyle w:val="Strong"/>
          <w:rFonts w:ascii="Times New Roman" w:hAnsi="Times New Roman"/>
          <w:b w:val="0"/>
          <w:color w:val="000000" w:themeColor="text1"/>
          <w:szCs w:val="28"/>
        </w:rPr>
        <w:t>bồi dưỡng</w:t>
      </w:r>
      <w:r w:rsidR="0028277F">
        <w:rPr>
          <w:rStyle w:val="Strong"/>
          <w:rFonts w:ascii="Times New Roman" w:hAnsi="Times New Roman"/>
          <w:b w:val="0"/>
          <w:color w:val="000000" w:themeColor="text1"/>
          <w:szCs w:val="28"/>
        </w:rPr>
        <w:t>:</w:t>
      </w:r>
    </w:p>
    <w:p w14:paraId="44D63C31" w14:textId="1E6E1384" w:rsidR="00045B08" w:rsidRPr="00E5366B" w:rsidRDefault="0010668D" w:rsidP="00E5366B">
      <w:pPr>
        <w:widowControl w:val="0"/>
        <w:spacing w:after="120"/>
        <w:ind w:firstLine="567"/>
        <w:jc w:val="both"/>
        <w:rPr>
          <w:rFonts w:ascii="Times New Roman" w:eastAsia="Aptos" w:hAnsi="Times New Roman"/>
          <w:kern w:val="2"/>
          <w:szCs w:val="28"/>
          <w:lang w:val="vi-VN"/>
        </w:rPr>
      </w:pPr>
      <w:r w:rsidRPr="00E5366B">
        <w:rPr>
          <w:rFonts w:ascii="Times New Roman" w:eastAsia="Aptos" w:hAnsi="Times New Roman"/>
          <w:kern w:val="2"/>
          <w:szCs w:val="28"/>
        </w:rPr>
        <w:t xml:space="preserve">- </w:t>
      </w:r>
      <w:r w:rsidR="00045B08" w:rsidRPr="00E5366B">
        <w:rPr>
          <w:rFonts w:ascii="Times New Roman" w:eastAsia="Aptos" w:hAnsi="Times New Roman"/>
          <w:kern w:val="2"/>
          <w:szCs w:val="28"/>
        </w:rPr>
        <w:t>C</w:t>
      </w:r>
      <w:r w:rsidR="00045B08" w:rsidRPr="00E5366B">
        <w:rPr>
          <w:rFonts w:ascii="Times New Roman" w:eastAsia="Aptos" w:hAnsi="Times New Roman"/>
          <w:kern w:val="2"/>
          <w:szCs w:val="28"/>
          <w:lang w:val="vi-VN"/>
        </w:rPr>
        <w:t>ác đối tượng được quy định tại điểm a, điểm b khoản</w:t>
      </w:r>
      <w:r w:rsidR="00AC715E" w:rsidRPr="00E5366B">
        <w:rPr>
          <w:rFonts w:ascii="Times New Roman" w:eastAsia="Aptos" w:hAnsi="Times New Roman"/>
          <w:kern w:val="2"/>
          <w:szCs w:val="28"/>
        </w:rPr>
        <w:t xml:space="preserve"> </w:t>
      </w:r>
      <w:r w:rsidR="00045B08" w:rsidRPr="00E5366B">
        <w:rPr>
          <w:rFonts w:ascii="Times New Roman" w:eastAsia="Aptos" w:hAnsi="Times New Roman"/>
          <w:kern w:val="2"/>
          <w:szCs w:val="28"/>
          <w:lang w:val="vi-VN"/>
        </w:rPr>
        <w:t>2</w:t>
      </w:r>
      <w:r w:rsidR="00367379" w:rsidRPr="00E5366B">
        <w:rPr>
          <w:rFonts w:ascii="Times New Roman" w:eastAsia="Aptos" w:hAnsi="Times New Roman"/>
          <w:kern w:val="2"/>
          <w:szCs w:val="28"/>
        </w:rPr>
        <w:t xml:space="preserve"> Điều 1</w:t>
      </w:r>
      <w:r w:rsidR="00CC4B75">
        <w:rPr>
          <w:rFonts w:ascii="Times New Roman" w:eastAsia="Aptos" w:hAnsi="Times New Roman"/>
          <w:kern w:val="2"/>
          <w:szCs w:val="28"/>
        </w:rPr>
        <w:t xml:space="preserve"> dự thảo</w:t>
      </w:r>
      <w:r w:rsidR="00045B08" w:rsidRPr="00E5366B">
        <w:rPr>
          <w:rFonts w:ascii="Times New Roman" w:eastAsia="Aptos" w:hAnsi="Times New Roman"/>
          <w:kern w:val="2"/>
          <w:szCs w:val="28"/>
          <w:lang w:val="vi-VN"/>
        </w:rPr>
        <w:t xml:space="preserve"> </w:t>
      </w:r>
      <w:r w:rsidR="00B7619F" w:rsidRPr="00E5366B">
        <w:rPr>
          <w:rFonts w:ascii="Times New Roman" w:eastAsia="Aptos" w:hAnsi="Times New Roman"/>
          <w:kern w:val="2"/>
          <w:szCs w:val="28"/>
        </w:rPr>
        <w:t xml:space="preserve">Nghị quyết này </w:t>
      </w:r>
      <w:r w:rsidR="00045B08" w:rsidRPr="00E5366B">
        <w:rPr>
          <w:rFonts w:ascii="Times New Roman" w:eastAsia="Aptos" w:hAnsi="Times New Roman"/>
          <w:kern w:val="2"/>
          <w:szCs w:val="28"/>
          <w:lang w:val="vi-VN"/>
        </w:rPr>
        <w:t>mà chưa được hưởng chế độ phụ cấp trách nhiệm theo nghề theo quy định hiện hành, thực hiện nhiệm vụ tiếp công dân, xử lý đơn khiếu nại, tố cáo, kiến nghị, phản ánh tại Trụ sở tiếp công dân hoặc địa điểm tiếp công dân được bồi dưỡng 200.000 đồng/ngày/người; trường hợp đang được hưởng chế độ phụ cấp trách nhiệm theo nghề theo quy định hiện hành thì được bồi dưỡng 150.000 đồng/ngày/người.</w:t>
      </w:r>
    </w:p>
    <w:p w14:paraId="69D004E8" w14:textId="567AC17A" w:rsidR="00045B08" w:rsidRPr="00E5366B" w:rsidRDefault="0010668D" w:rsidP="00E5366B">
      <w:pPr>
        <w:widowControl w:val="0"/>
        <w:spacing w:after="120"/>
        <w:ind w:firstLine="567"/>
        <w:jc w:val="both"/>
        <w:rPr>
          <w:rFonts w:ascii="Times New Roman" w:eastAsia="Aptos" w:hAnsi="Times New Roman"/>
          <w:kern w:val="2"/>
          <w:szCs w:val="28"/>
        </w:rPr>
      </w:pPr>
      <w:r w:rsidRPr="00E5366B">
        <w:rPr>
          <w:rFonts w:ascii="Times New Roman" w:eastAsia="Aptos" w:hAnsi="Times New Roman"/>
          <w:kern w:val="2"/>
          <w:szCs w:val="28"/>
        </w:rPr>
        <w:t xml:space="preserve">- </w:t>
      </w:r>
      <w:r w:rsidR="00045B08" w:rsidRPr="00E5366B">
        <w:rPr>
          <w:rFonts w:ascii="Times New Roman" w:eastAsia="Aptos" w:hAnsi="Times New Roman"/>
          <w:kern w:val="2"/>
          <w:szCs w:val="28"/>
        </w:rPr>
        <w:t>C</w:t>
      </w:r>
      <w:r w:rsidR="00045B08" w:rsidRPr="00E5366B">
        <w:rPr>
          <w:rFonts w:ascii="Times New Roman" w:eastAsia="Aptos" w:hAnsi="Times New Roman"/>
          <w:kern w:val="2"/>
          <w:szCs w:val="28"/>
          <w:lang w:val="vi-VN"/>
        </w:rPr>
        <w:t xml:space="preserve">ác đối tượng được quy định tại điểm </w:t>
      </w:r>
      <w:r w:rsidR="00045B08" w:rsidRPr="00E5366B">
        <w:rPr>
          <w:rFonts w:ascii="Times New Roman" w:eastAsia="Aptos" w:hAnsi="Times New Roman"/>
          <w:kern w:val="2"/>
          <w:szCs w:val="28"/>
        </w:rPr>
        <w:t>c</w:t>
      </w:r>
      <w:r w:rsidR="00045B08" w:rsidRPr="00E5366B">
        <w:rPr>
          <w:rFonts w:ascii="Times New Roman" w:eastAsia="Aptos" w:hAnsi="Times New Roman"/>
          <w:kern w:val="2"/>
          <w:szCs w:val="28"/>
          <w:lang w:val="vi-VN"/>
        </w:rPr>
        <w:t>, điểm d</w:t>
      </w:r>
      <w:r w:rsidR="00654E31" w:rsidRPr="00E5366B">
        <w:rPr>
          <w:rFonts w:ascii="Times New Roman" w:eastAsia="Aptos" w:hAnsi="Times New Roman"/>
          <w:kern w:val="2"/>
          <w:szCs w:val="28"/>
        </w:rPr>
        <w:t xml:space="preserve"> </w:t>
      </w:r>
      <w:r w:rsidR="00654E31" w:rsidRPr="00E5366B">
        <w:rPr>
          <w:rFonts w:ascii="Times New Roman" w:eastAsia="Aptos" w:hAnsi="Times New Roman"/>
          <w:kern w:val="2"/>
          <w:szCs w:val="28"/>
          <w:lang w:val="vi-VN"/>
        </w:rPr>
        <w:t>khoản</w:t>
      </w:r>
      <w:r w:rsidR="00654E31" w:rsidRPr="00E5366B">
        <w:rPr>
          <w:rFonts w:ascii="Times New Roman" w:eastAsia="Aptos" w:hAnsi="Times New Roman"/>
          <w:kern w:val="2"/>
          <w:szCs w:val="28"/>
        </w:rPr>
        <w:t xml:space="preserve"> </w:t>
      </w:r>
      <w:r w:rsidR="00654E31" w:rsidRPr="00E5366B">
        <w:rPr>
          <w:rFonts w:ascii="Times New Roman" w:eastAsia="Aptos" w:hAnsi="Times New Roman"/>
          <w:kern w:val="2"/>
          <w:szCs w:val="28"/>
          <w:lang w:val="vi-VN"/>
        </w:rPr>
        <w:t>2</w:t>
      </w:r>
      <w:r w:rsidR="00E56FB6">
        <w:rPr>
          <w:rFonts w:ascii="Times New Roman" w:eastAsia="Aptos" w:hAnsi="Times New Roman"/>
          <w:kern w:val="2"/>
          <w:szCs w:val="28"/>
        </w:rPr>
        <w:t xml:space="preserve"> dự thảo</w:t>
      </w:r>
      <w:r w:rsidR="00654E31" w:rsidRPr="00E5366B">
        <w:rPr>
          <w:rFonts w:ascii="Times New Roman" w:eastAsia="Aptos" w:hAnsi="Times New Roman"/>
          <w:kern w:val="2"/>
          <w:szCs w:val="28"/>
          <w:lang w:val="vi-VN"/>
        </w:rPr>
        <w:t xml:space="preserve"> </w:t>
      </w:r>
      <w:r w:rsidR="00654E31" w:rsidRPr="00E5366B">
        <w:rPr>
          <w:rFonts w:ascii="Times New Roman" w:eastAsia="Aptos" w:hAnsi="Times New Roman"/>
          <w:kern w:val="2"/>
          <w:szCs w:val="28"/>
        </w:rPr>
        <w:t>Nghị quyết này</w:t>
      </w:r>
      <w:r w:rsidR="00045B08" w:rsidRPr="00E5366B">
        <w:rPr>
          <w:rFonts w:ascii="Times New Roman" w:eastAsia="Aptos" w:hAnsi="Times New Roman"/>
          <w:kern w:val="2"/>
          <w:szCs w:val="28"/>
          <w:lang w:val="vi-VN"/>
        </w:rPr>
        <w:t xml:space="preserve"> </w:t>
      </w:r>
      <w:r w:rsidR="00045B08" w:rsidRPr="00E5366B">
        <w:rPr>
          <w:rFonts w:ascii="Times New Roman" w:eastAsia="Aptos" w:hAnsi="Times New Roman"/>
          <w:kern w:val="2"/>
          <w:szCs w:val="28"/>
        </w:rPr>
        <w:t>được bồi dưỡng là 100.000 đồng/ngày/người.</w:t>
      </w:r>
    </w:p>
    <w:p w14:paraId="71A46F23" w14:textId="412ED7F3" w:rsidR="00045B08" w:rsidRPr="00E5366B" w:rsidRDefault="0010668D" w:rsidP="00E5366B">
      <w:pPr>
        <w:widowControl w:val="0"/>
        <w:spacing w:after="120"/>
        <w:ind w:firstLine="567"/>
        <w:jc w:val="both"/>
        <w:rPr>
          <w:rStyle w:val="Strong"/>
          <w:rFonts w:ascii="Times New Roman" w:hAnsi="Times New Roman"/>
          <w:b w:val="0"/>
          <w:bCs w:val="0"/>
          <w:color w:val="000000" w:themeColor="text1"/>
          <w:szCs w:val="28"/>
        </w:rPr>
      </w:pPr>
      <w:r w:rsidRPr="00E5366B">
        <w:rPr>
          <w:rStyle w:val="Strong"/>
          <w:rFonts w:ascii="Times New Roman" w:hAnsi="Times New Roman"/>
          <w:b w:val="0"/>
          <w:bCs w:val="0"/>
          <w:color w:val="000000" w:themeColor="text1"/>
          <w:szCs w:val="28"/>
        </w:rPr>
        <w:t>Hiện nay các mức chi đang đề nghị áp dụng theo quy định của Thông tư</w:t>
      </w:r>
      <w:r w:rsidR="00CC4B75">
        <w:rPr>
          <w:rStyle w:val="Strong"/>
          <w:rFonts w:ascii="Times New Roman" w:hAnsi="Times New Roman"/>
          <w:b w:val="0"/>
          <w:bCs w:val="0"/>
          <w:color w:val="000000" w:themeColor="text1"/>
          <w:szCs w:val="28"/>
        </w:rPr>
        <w:t xml:space="preserve"> số</w:t>
      </w:r>
      <w:r w:rsidRPr="00E5366B">
        <w:rPr>
          <w:rStyle w:val="Strong"/>
          <w:rFonts w:ascii="Times New Roman" w:hAnsi="Times New Roman"/>
          <w:b w:val="0"/>
          <w:bCs w:val="0"/>
          <w:color w:val="000000" w:themeColor="text1"/>
          <w:szCs w:val="28"/>
        </w:rPr>
        <w:t xml:space="preserve"> 65/2026/TT-BTC.</w:t>
      </w:r>
    </w:p>
    <w:p w14:paraId="0B8FA885" w14:textId="29A22703" w:rsidR="005A04FF" w:rsidRPr="00E5366B" w:rsidRDefault="00B16655" w:rsidP="00E5366B">
      <w:pPr>
        <w:spacing w:after="120"/>
        <w:ind w:firstLine="567"/>
        <w:jc w:val="both"/>
        <w:rPr>
          <w:rFonts w:ascii="Times New Roman" w:hAnsi="Times New Roman"/>
          <w:bCs/>
          <w:noProof/>
          <w:color w:val="000000" w:themeColor="text1"/>
          <w:szCs w:val="28"/>
        </w:rPr>
      </w:pPr>
      <w:r w:rsidRPr="00E5366B">
        <w:rPr>
          <w:rFonts w:ascii="Times New Roman" w:hAnsi="Times New Roman"/>
          <w:b/>
          <w:bCs/>
          <w:noProof/>
          <w:color w:val="000000" w:themeColor="text1"/>
          <w:szCs w:val="28"/>
          <w:lang w:val="vi-VN"/>
        </w:rPr>
        <w:t xml:space="preserve"> </w:t>
      </w:r>
      <w:r w:rsidR="005A04FF" w:rsidRPr="00E5366B">
        <w:rPr>
          <w:rFonts w:ascii="Times New Roman" w:hAnsi="Times New Roman"/>
          <w:b/>
          <w:bCs/>
          <w:noProof/>
          <w:color w:val="000000" w:themeColor="text1"/>
          <w:szCs w:val="28"/>
          <w:lang w:val="vi-VN"/>
        </w:rPr>
        <w:t>V.</w:t>
      </w:r>
      <w:r w:rsidR="005A04FF" w:rsidRPr="00E5366B">
        <w:rPr>
          <w:rFonts w:ascii="Times New Roman" w:hAnsi="Times New Roman"/>
          <w:bCs/>
          <w:noProof/>
          <w:color w:val="000000" w:themeColor="text1"/>
          <w:szCs w:val="28"/>
          <w:lang w:val="vi-VN"/>
        </w:rPr>
        <w:t xml:space="preserve"> </w:t>
      </w:r>
      <w:r w:rsidR="005A04FF" w:rsidRPr="00E5366B">
        <w:rPr>
          <w:rFonts w:ascii="Times New Roman" w:hAnsi="Times New Roman"/>
          <w:b/>
          <w:bCs/>
          <w:noProof/>
          <w:color w:val="000000" w:themeColor="text1"/>
          <w:szCs w:val="28"/>
          <w:lang w:val="vi-VN"/>
        </w:rPr>
        <w:t>NHỮNG NỘI DUNG BỔ SUNG MỚI SO VỚI DỰ THẢO</w:t>
      </w:r>
      <w:r w:rsidR="00D95134" w:rsidRPr="00E5366B">
        <w:rPr>
          <w:rFonts w:ascii="Times New Roman" w:hAnsi="Times New Roman"/>
          <w:b/>
          <w:bCs/>
          <w:noProof/>
          <w:color w:val="000000" w:themeColor="text1"/>
          <w:szCs w:val="28"/>
          <w:lang w:val="vi-VN"/>
        </w:rPr>
        <w:t xml:space="preserve"> VĂN BẢN GỬI THẨM ĐỊNH (NẾU CÓ)</w:t>
      </w:r>
    </w:p>
    <w:p w14:paraId="21409C9B" w14:textId="77777777" w:rsidR="005A04FF" w:rsidRPr="00E5366B" w:rsidRDefault="005A04FF" w:rsidP="00E5366B">
      <w:pPr>
        <w:spacing w:after="120"/>
        <w:ind w:firstLine="567"/>
        <w:jc w:val="both"/>
        <w:rPr>
          <w:rFonts w:ascii="Times New Roman" w:hAnsi="Times New Roman"/>
          <w:b/>
          <w:bCs/>
          <w:iCs/>
          <w:noProof/>
          <w:color w:val="000000" w:themeColor="text1"/>
          <w:szCs w:val="28"/>
          <w:lang w:val="vi-VN"/>
        </w:rPr>
      </w:pPr>
      <w:r w:rsidRPr="00E5366B">
        <w:rPr>
          <w:rFonts w:ascii="Times New Roman" w:hAnsi="Times New Roman"/>
          <w:b/>
          <w:bCs/>
          <w:iCs/>
          <w:noProof/>
          <w:color w:val="000000" w:themeColor="text1"/>
          <w:szCs w:val="28"/>
          <w:lang w:val="vi-VN"/>
        </w:rPr>
        <w:t>VI. DỰ KIẾN NGUỒN LỰC, ĐIỀU KIỆN BẢO ĐẢM CHO VIỆC THI HÀNH VĂN BẢN VÀ THỜI GIAN TRÌNH THÔNG QUA/BAN HÀNH</w:t>
      </w:r>
    </w:p>
    <w:p w14:paraId="46C4B92E" w14:textId="77777777" w:rsidR="005A04FF" w:rsidRPr="00E5366B" w:rsidRDefault="005A04FF" w:rsidP="00E5366B">
      <w:pPr>
        <w:spacing w:after="120"/>
        <w:ind w:firstLine="567"/>
        <w:jc w:val="both"/>
        <w:rPr>
          <w:rFonts w:ascii="Times New Roman" w:hAnsi="Times New Roman"/>
          <w:b/>
          <w:bCs/>
          <w:iCs/>
          <w:noProof/>
          <w:color w:val="000000" w:themeColor="text1"/>
          <w:szCs w:val="28"/>
          <w:lang w:val="vi-VN"/>
        </w:rPr>
      </w:pPr>
      <w:r w:rsidRPr="00E5366B">
        <w:rPr>
          <w:rFonts w:ascii="Times New Roman" w:hAnsi="Times New Roman"/>
          <w:b/>
          <w:bCs/>
          <w:iCs/>
          <w:noProof/>
          <w:color w:val="000000" w:themeColor="text1"/>
          <w:szCs w:val="28"/>
          <w:lang w:val="vi-VN"/>
        </w:rPr>
        <w:t>1. Dự kiến nguồn lực, điều kiện bảo đảm cho việc thi hành</w:t>
      </w:r>
    </w:p>
    <w:p w14:paraId="0400EF82" w14:textId="367B0DE2" w:rsidR="005A04FF" w:rsidRPr="00E5366B" w:rsidRDefault="005A04FF" w:rsidP="00E5366B">
      <w:pPr>
        <w:spacing w:after="120"/>
        <w:ind w:firstLine="567"/>
        <w:jc w:val="both"/>
        <w:rPr>
          <w:rFonts w:ascii="Times New Roman" w:hAnsi="Times New Roman"/>
          <w:bCs/>
          <w:iCs/>
          <w:noProof/>
          <w:color w:val="000000" w:themeColor="text1"/>
          <w:szCs w:val="28"/>
        </w:rPr>
      </w:pPr>
      <w:r w:rsidRPr="00E5366B">
        <w:rPr>
          <w:rFonts w:ascii="Times New Roman" w:hAnsi="Times New Roman"/>
          <w:bCs/>
          <w:iCs/>
          <w:noProof/>
          <w:color w:val="000000" w:themeColor="text1"/>
          <w:szCs w:val="28"/>
          <w:lang w:val="vi-VN"/>
        </w:rPr>
        <w:t>Việc triển khai Nghị quyết không làm phát sinh thêm tổ chức, biên chế mà chủ yếu sử dụng bộ máy hiện có của các cơ quan, đơn vị</w:t>
      </w:r>
      <w:r w:rsidR="00ED4043" w:rsidRPr="00E5366B">
        <w:rPr>
          <w:rFonts w:ascii="Times New Roman" w:hAnsi="Times New Roman"/>
          <w:bCs/>
          <w:iCs/>
          <w:noProof/>
          <w:color w:val="000000" w:themeColor="text1"/>
          <w:szCs w:val="28"/>
        </w:rPr>
        <w:t>, địa phương</w:t>
      </w:r>
      <w:r w:rsidR="00C40F75" w:rsidRPr="00E5366B">
        <w:rPr>
          <w:rFonts w:ascii="Times New Roman" w:hAnsi="Times New Roman"/>
          <w:bCs/>
          <w:iCs/>
          <w:noProof/>
          <w:color w:val="000000" w:themeColor="text1"/>
          <w:szCs w:val="28"/>
        </w:rPr>
        <w:t>.</w:t>
      </w:r>
    </w:p>
    <w:p w14:paraId="588A6D5E" w14:textId="77777777" w:rsidR="0010668D" w:rsidRPr="00E5366B" w:rsidRDefault="0010668D" w:rsidP="00E5366B">
      <w:pPr>
        <w:spacing w:after="120"/>
        <w:ind w:firstLine="567"/>
        <w:jc w:val="both"/>
        <w:rPr>
          <w:rFonts w:ascii="Times New Roman" w:hAnsi="Times New Roman"/>
          <w:szCs w:val="28"/>
        </w:rPr>
      </w:pPr>
      <w:r w:rsidRPr="00E5366B">
        <w:rPr>
          <w:rFonts w:ascii="Times New Roman" w:hAnsi="Times New Roman"/>
          <w:szCs w:val="28"/>
        </w:rPr>
        <w:t>Nguồn kinh phí thực hiện được bảo đảm từ ngân sách nhà nước đã được cấp có thẩm quyền giao, nguồn thu hoạt động sự nghiệp và các nguồn kinh phí hợp pháp khác của cơ quan, đơn vị; không làm phát sinh nhiệm vụ chi mới ngoài khả năng cân đối ngân sách địa phương.</w:t>
      </w:r>
    </w:p>
    <w:p w14:paraId="51928EAE" w14:textId="18C28DA7" w:rsidR="0010668D" w:rsidRPr="00E5366B" w:rsidRDefault="0010668D" w:rsidP="00E5366B">
      <w:pPr>
        <w:spacing w:after="120"/>
        <w:ind w:firstLine="567"/>
        <w:jc w:val="both"/>
        <w:rPr>
          <w:rFonts w:ascii="Times New Roman" w:hAnsi="Times New Roman"/>
          <w:szCs w:val="28"/>
        </w:rPr>
      </w:pPr>
      <w:r w:rsidRPr="00E5366B">
        <w:rPr>
          <w:rFonts w:ascii="Times New Roman" w:hAnsi="Times New Roman"/>
          <w:szCs w:val="28"/>
        </w:rPr>
        <w:t xml:space="preserve">Việc tăng mức bồi dưỡng góp phần động viên, khuyến khích đội ngũ trực tiếp thực hiện nhiệm vụ tiếp công dân, xử lý đơn, nâng cao chất lượng, hiệu quả công tác tiếp công dân, giải quyết khiếu nại, tố cáo, kiến </w:t>
      </w:r>
      <w:r w:rsidR="00C13E67" w:rsidRPr="00E5366B">
        <w:rPr>
          <w:rFonts w:ascii="Times New Roman" w:hAnsi="Times New Roman"/>
          <w:szCs w:val="28"/>
        </w:rPr>
        <w:t>nghị, phản ánh trên địa bàn thành phố</w:t>
      </w:r>
      <w:r w:rsidRPr="00E5366B">
        <w:rPr>
          <w:rFonts w:ascii="Times New Roman" w:hAnsi="Times New Roman"/>
          <w:szCs w:val="28"/>
        </w:rPr>
        <w:t>.</w:t>
      </w:r>
    </w:p>
    <w:p w14:paraId="7FFE23DE" w14:textId="05B95915" w:rsidR="003460E9" w:rsidRPr="00E5366B" w:rsidRDefault="003460E9" w:rsidP="00E5366B">
      <w:pPr>
        <w:spacing w:after="120"/>
        <w:ind w:firstLine="567"/>
        <w:jc w:val="both"/>
        <w:rPr>
          <w:rFonts w:ascii="Times New Roman" w:hAnsi="Times New Roman"/>
          <w:color w:val="000000"/>
          <w:szCs w:val="28"/>
        </w:rPr>
      </w:pPr>
      <w:r w:rsidRPr="00E5366B">
        <w:rPr>
          <w:rFonts w:ascii="Times New Roman" w:hAnsi="Times New Roman"/>
          <w:b/>
          <w:bCs/>
          <w:iCs/>
          <w:noProof/>
          <w:color w:val="000000" w:themeColor="text1"/>
          <w:szCs w:val="28"/>
          <w:lang w:val="vi-VN"/>
        </w:rPr>
        <w:t>2. Thời gian trình thông qua</w:t>
      </w:r>
      <w:r w:rsidR="00870C7C" w:rsidRPr="00E5366B">
        <w:rPr>
          <w:rFonts w:ascii="Times New Roman" w:hAnsi="Times New Roman"/>
          <w:b/>
          <w:bCs/>
          <w:iCs/>
          <w:noProof/>
          <w:color w:val="000000" w:themeColor="text1"/>
          <w:szCs w:val="28"/>
        </w:rPr>
        <w:t xml:space="preserve">: </w:t>
      </w:r>
      <w:r w:rsidR="00DE6437" w:rsidRPr="00E5366B">
        <w:rPr>
          <w:rFonts w:ascii="Times New Roman" w:hAnsi="Times New Roman"/>
          <w:bCs/>
          <w:iCs/>
          <w:noProof/>
          <w:color w:val="000000" w:themeColor="text1"/>
          <w:szCs w:val="28"/>
        </w:rPr>
        <w:t>T</w:t>
      </w:r>
      <w:r w:rsidRPr="00E5366B">
        <w:rPr>
          <w:rFonts w:ascii="Times New Roman" w:hAnsi="Times New Roman"/>
          <w:bCs/>
          <w:noProof/>
          <w:color w:val="000000" w:themeColor="text1"/>
          <w:szCs w:val="28"/>
          <w:lang w:val="vi-VN"/>
        </w:rPr>
        <w:t xml:space="preserve">rình </w:t>
      </w:r>
      <w:r w:rsidR="007F71BA" w:rsidRPr="00E5366B">
        <w:rPr>
          <w:rFonts w:ascii="Times New Roman" w:hAnsi="Times New Roman"/>
          <w:color w:val="000000"/>
          <w:szCs w:val="28"/>
        </w:rPr>
        <w:t>Hội đồng nhân dân thành phố</w:t>
      </w:r>
      <w:r w:rsidR="00DE6437" w:rsidRPr="00E5366B">
        <w:rPr>
          <w:rFonts w:ascii="Times New Roman" w:hAnsi="Times New Roman"/>
          <w:color w:val="000000"/>
          <w:szCs w:val="28"/>
        </w:rPr>
        <w:t xml:space="preserve"> thông qua t</w:t>
      </w:r>
      <w:r w:rsidR="00931A9A" w:rsidRPr="00E5366B">
        <w:rPr>
          <w:rFonts w:ascii="Times New Roman" w:hAnsi="Times New Roman"/>
          <w:color w:val="000000"/>
          <w:szCs w:val="28"/>
        </w:rPr>
        <w:t xml:space="preserve">ại Kỳ họp thứ </w:t>
      </w:r>
      <w:r w:rsidR="007F71BA" w:rsidRPr="00E5366B">
        <w:rPr>
          <w:rFonts w:ascii="Times New Roman" w:hAnsi="Times New Roman"/>
          <w:color w:val="000000"/>
          <w:szCs w:val="28"/>
        </w:rPr>
        <w:t>…. (chuyên đề), HĐND thành phố</w:t>
      </w:r>
      <w:r w:rsidR="00931A9A" w:rsidRPr="00E5366B">
        <w:rPr>
          <w:rFonts w:ascii="Times New Roman" w:hAnsi="Times New Roman"/>
          <w:color w:val="000000"/>
          <w:szCs w:val="28"/>
        </w:rPr>
        <w:t xml:space="preserve"> khóa </w:t>
      </w:r>
      <w:r w:rsidR="005E452B" w:rsidRPr="00E5366B">
        <w:rPr>
          <w:rFonts w:ascii="Times New Roman" w:hAnsi="Times New Roman"/>
          <w:color w:val="000000"/>
          <w:szCs w:val="28"/>
        </w:rPr>
        <w:t>I</w:t>
      </w:r>
      <w:r w:rsidR="00931A9A" w:rsidRPr="00E5366B">
        <w:rPr>
          <w:rFonts w:ascii="Times New Roman" w:hAnsi="Times New Roman"/>
          <w:color w:val="000000"/>
          <w:szCs w:val="28"/>
        </w:rPr>
        <w:t>X.</w:t>
      </w:r>
    </w:p>
    <w:p w14:paraId="0C7B2B44" w14:textId="43E77141" w:rsidR="00DE6437" w:rsidRPr="00E5366B" w:rsidRDefault="00870C7C" w:rsidP="00E5366B">
      <w:pPr>
        <w:spacing w:after="120"/>
        <w:ind w:firstLine="567"/>
        <w:jc w:val="both"/>
        <w:rPr>
          <w:rFonts w:ascii="Times New Roman" w:hAnsi="Times New Roman"/>
          <w:i/>
          <w:color w:val="000000" w:themeColor="text1"/>
          <w:spacing w:val="-6"/>
          <w:szCs w:val="28"/>
        </w:rPr>
      </w:pPr>
      <w:r w:rsidRPr="00E5366B">
        <w:rPr>
          <w:rFonts w:ascii="Times New Roman" w:hAnsi="Times New Roman"/>
          <w:i/>
          <w:color w:val="000000" w:themeColor="text1"/>
          <w:spacing w:val="-6"/>
          <w:szCs w:val="28"/>
        </w:rPr>
        <w:lastRenderedPageBreak/>
        <w:t>Hồ sơ kèm theo: Dự thảo Nghị quyết</w:t>
      </w:r>
      <w:r w:rsidR="00DE6437" w:rsidRPr="00E5366B">
        <w:rPr>
          <w:rFonts w:ascii="Times New Roman" w:hAnsi="Times New Roman"/>
          <w:i/>
          <w:color w:val="000000" w:themeColor="text1"/>
          <w:spacing w:val="-6"/>
          <w:szCs w:val="28"/>
        </w:rPr>
        <w:t xml:space="preserve"> của HĐND</w:t>
      </w:r>
      <w:r w:rsidRPr="00E5366B">
        <w:rPr>
          <w:rFonts w:ascii="Times New Roman" w:hAnsi="Times New Roman"/>
          <w:i/>
          <w:color w:val="000000" w:themeColor="text1"/>
          <w:spacing w:val="-6"/>
          <w:szCs w:val="28"/>
        </w:rPr>
        <w:t>;</w:t>
      </w:r>
      <w:r w:rsidR="00DE6437" w:rsidRPr="00E5366B">
        <w:rPr>
          <w:rFonts w:ascii="Times New Roman" w:hAnsi="Times New Roman"/>
          <w:i/>
          <w:color w:val="000000" w:themeColor="text1"/>
          <w:spacing w:val="-6"/>
          <w:szCs w:val="28"/>
        </w:rPr>
        <w:t xml:space="preserve"> Báo cáo tiếp thu, giải trình ý kiến tham gia của các cơ quan, đơn vị, địa phương;</w:t>
      </w:r>
      <w:r w:rsidR="00A308C4" w:rsidRPr="00E5366B">
        <w:rPr>
          <w:rFonts w:ascii="Times New Roman" w:hAnsi="Times New Roman"/>
          <w:i/>
          <w:color w:val="000000" w:themeColor="text1"/>
          <w:spacing w:val="-6"/>
          <w:szCs w:val="28"/>
        </w:rPr>
        <w:t xml:space="preserve"> </w:t>
      </w:r>
      <w:r w:rsidRPr="00E5366B">
        <w:rPr>
          <w:rFonts w:ascii="Times New Roman" w:hAnsi="Times New Roman"/>
          <w:i/>
          <w:color w:val="000000" w:themeColor="text1"/>
          <w:spacing w:val="-6"/>
          <w:szCs w:val="28"/>
        </w:rPr>
        <w:t>Bản so sánh, thuyết minh nội dung dự thảo; Báo cáo thẩm định.</w:t>
      </w:r>
    </w:p>
    <w:p w14:paraId="53B2EC57" w14:textId="71579D35" w:rsidR="00FD0550" w:rsidRPr="00E5366B" w:rsidRDefault="002747BF" w:rsidP="00E5366B">
      <w:pPr>
        <w:spacing w:after="120"/>
        <w:ind w:firstLine="567"/>
        <w:jc w:val="both"/>
        <w:rPr>
          <w:rFonts w:ascii="Times New Roman" w:hAnsi="Times New Roman"/>
          <w:color w:val="000000" w:themeColor="text1"/>
          <w:spacing w:val="-6"/>
          <w:szCs w:val="28"/>
          <w:lang w:val="nl-NL"/>
        </w:rPr>
      </w:pPr>
      <w:r w:rsidRPr="00E5366B">
        <w:rPr>
          <w:rFonts w:ascii="Times New Roman" w:hAnsi="Times New Roman"/>
          <w:color w:val="000000" w:themeColor="text1"/>
          <w:spacing w:val="-6"/>
          <w:szCs w:val="28"/>
        </w:rPr>
        <w:t>Ủy ban nhân dân</w:t>
      </w:r>
      <w:r w:rsidR="005E452B" w:rsidRPr="00E5366B">
        <w:rPr>
          <w:rFonts w:ascii="Times New Roman" w:hAnsi="Times New Roman"/>
          <w:color w:val="000000" w:themeColor="text1"/>
          <w:spacing w:val="-6"/>
          <w:szCs w:val="28"/>
        </w:rPr>
        <w:t xml:space="preserve"> Thành phố</w:t>
      </w:r>
      <w:r w:rsidR="00FD0550" w:rsidRPr="00E5366B">
        <w:rPr>
          <w:rFonts w:ascii="Times New Roman" w:hAnsi="Times New Roman"/>
          <w:color w:val="000000" w:themeColor="text1"/>
          <w:spacing w:val="-6"/>
          <w:szCs w:val="28"/>
        </w:rPr>
        <w:t xml:space="preserve"> </w:t>
      </w:r>
      <w:r w:rsidR="00FD0550" w:rsidRPr="00E5366B">
        <w:rPr>
          <w:rFonts w:ascii="Times New Roman" w:hAnsi="Times New Roman"/>
          <w:bCs/>
          <w:color w:val="000000" w:themeColor="text1"/>
          <w:spacing w:val="-6"/>
          <w:szCs w:val="28"/>
        </w:rPr>
        <w:t xml:space="preserve">kính trình </w:t>
      </w:r>
      <w:r w:rsidRPr="00E5366B">
        <w:rPr>
          <w:rFonts w:ascii="Times New Roman" w:hAnsi="Times New Roman"/>
          <w:color w:val="000000" w:themeColor="text1"/>
          <w:spacing w:val="-6"/>
          <w:szCs w:val="28"/>
        </w:rPr>
        <w:t>Hội đồng nhân dân</w:t>
      </w:r>
      <w:r w:rsidR="00FD0550" w:rsidRPr="00E5366B">
        <w:rPr>
          <w:rFonts w:ascii="Times New Roman" w:hAnsi="Times New Roman"/>
          <w:color w:val="000000" w:themeColor="text1"/>
          <w:spacing w:val="-6"/>
          <w:szCs w:val="28"/>
        </w:rPr>
        <w:t xml:space="preserve"> </w:t>
      </w:r>
      <w:r w:rsidR="005E452B" w:rsidRPr="00E5366B">
        <w:rPr>
          <w:rFonts w:ascii="Times New Roman" w:hAnsi="Times New Roman"/>
          <w:color w:val="000000" w:themeColor="text1"/>
          <w:spacing w:val="-6"/>
          <w:szCs w:val="28"/>
        </w:rPr>
        <w:t xml:space="preserve">thành phố </w:t>
      </w:r>
      <w:r w:rsidR="00FD0550" w:rsidRPr="00E5366B">
        <w:rPr>
          <w:rFonts w:ascii="Times New Roman" w:hAnsi="Times New Roman"/>
          <w:color w:val="000000" w:themeColor="text1"/>
          <w:spacing w:val="-6"/>
          <w:szCs w:val="28"/>
        </w:rPr>
        <w:t xml:space="preserve">xem xét, </w:t>
      </w:r>
      <w:r w:rsidR="00FD0550" w:rsidRPr="00E5366B">
        <w:rPr>
          <w:rFonts w:ascii="Times New Roman" w:hAnsi="Times New Roman"/>
          <w:color w:val="000000" w:themeColor="text1"/>
          <w:spacing w:val="-6"/>
          <w:szCs w:val="28"/>
          <w:lang w:val="nl-NL"/>
        </w:rPr>
        <w:t>ban hành</w:t>
      </w:r>
      <w:r w:rsidR="00870C7C" w:rsidRPr="00E5366B">
        <w:rPr>
          <w:rFonts w:ascii="Times New Roman" w:hAnsi="Times New Roman"/>
          <w:color w:val="000000" w:themeColor="text1"/>
          <w:spacing w:val="-6"/>
          <w:szCs w:val="28"/>
          <w:lang w:val="nl-NL"/>
        </w:rPr>
        <w:t>.</w:t>
      </w:r>
    </w:p>
    <w:tbl>
      <w:tblPr>
        <w:tblW w:w="8964" w:type="dxa"/>
        <w:tblInd w:w="108" w:type="dxa"/>
        <w:tblLayout w:type="fixed"/>
        <w:tblLook w:val="0000" w:firstRow="0" w:lastRow="0" w:firstColumn="0" w:lastColumn="0" w:noHBand="0" w:noVBand="0"/>
      </w:tblPr>
      <w:tblGrid>
        <w:gridCol w:w="4536"/>
        <w:gridCol w:w="4428"/>
      </w:tblGrid>
      <w:tr w:rsidR="006D3395" w:rsidRPr="004A5E55" w14:paraId="638E60C5" w14:textId="77777777" w:rsidTr="00ED05AF">
        <w:trPr>
          <w:trHeight w:val="1718"/>
        </w:trPr>
        <w:tc>
          <w:tcPr>
            <w:tcW w:w="4536" w:type="dxa"/>
            <w:shd w:val="clear" w:color="000000" w:fill="FFFFFF"/>
          </w:tcPr>
          <w:p w14:paraId="30029DAC" w14:textId="77777777" w:rsidR="00D01A59" w:rsidRPr="00A81698" w:rsidRDefault="00D01A59" w:rsidP="00BF6998">
            <w:pPr>
              <w:autoSpaceDE w:val="0"/>
              <w:autoSpaceDN w:val="0"/>
              <w:adjustRightInd w:val="0"/>
              <w:rPr>
                <w:rFonts w:ascii="Times New Roman" w:hAnsi="Times New Roman"/>
                <w:b/>
                <w:bCs/>
                <w:i/>
                <w:iCs/>
                <w:color w:val="000000" w:themeColor="text1"/>
                <w:sz w:val="6"/>
                <w:szCs w:val="20"/>
              </w:rPr>
            </w:pPr>
          </w:p>
          <w:p w14:paraId="6F679CE2" w14:textId="77777777" w:rsidR="00FD0550" w:rsidRPr="004A5E55" w:rsidRDefault="00FD0550" w:rsidP="00BF6998">
            <w:pPr>
              <w:autoSpaceDE w:val="0"/>
              <w:autoSpaceDN w:val="0"/>
              <w:adjustRightInd w:val="0"/>
              <w:rPr>
                <w:rFonts w:ascii="Times New Roman" w:hAnsi="Times New Roman"/>
                <w:b/>
                <w:bCs/>
                <w:i/>
                <w:iCs/>
                <w:color w:val="000000" w:themeColor="text1"/>
                <w:sz w:val="26"/>
                <w:szCs w:val="20"/>
                <w:lang w:val="vi-VN"/>
              </w:rPr>
            </w:pPr>
            <w:r w:rsidRPr="004A5E55">
              <w:rPr>
                <w:rFonts w:ascii="Times New Roman" w:hAnsi="Times New Roman"/>
                <w:b/>
                <w:bCs/>
                <w:i/>
                <w:iCs/>
                <w:color w:val="000000" w:themeColor="text1"/>
                <w:sz w:val="26"/>
                <w:szCs w:val="20"/>
                <w:lang w:val="vi-VN"/>
              </w:rPr>
              <w:t xml:space="preserve">Nơi nhận:   </w:t>
            </w:r>
          </w:p>
          <w:p w14:paraId="74FA7C4A" w14:textId="34CA47C0" w:rsidR="00FD0550" w:rsidRDefault="00FD0550" w:rsidP="00BF6998">
            <w:pPr>
              <w:autoSpaceDE w:val="0"/>
              <w:autoSpaceDN w:val="0"/>
              <w:adjustRightInd w:val="0"/>
              <w:rPr>
                <w:rFonts w:ascii="Times New Roman" w:hAnsi="Times New Roman"/>
                <w:color w:val="000000" w:themeColor="text1"/>
                <w:sz w:val="22"/>
                <w:szCs w:val="22"/>
              </w:rPr>
            </w:pPr>
            <w:r w:rsidRPr="004A5E55">
              <w:rPr>
                <w:rFonts w:ascii="Times New Roman" w:hAnsi="Times New Roman"/>
                <w:color w:val="000000" w:themeColor="text1"/>
                <w:sz w:val="22"/>
                <w:szCs w:val="22"/>
              </w:rPr>
              <w:t>- Như trên (để trình);</w:t>
            </w:r>
          </w:p>
          <w:p w14:paraId="4F2F59E1" w14:textId="18098CFF" w:rsidR="002747BF" w:rsidRPr="004A5E55" w:rsidRDefault="00FA226A" w:rsidP="00BF6998">
            <w:pPr>
              <w:autoSpaceDE w:val="0"/>
              <w:autoSpaceDN w:val="0"/>
              <w:adjustRightInd w:val="0"/>
              <w:rPr>
                <w:rFonts w:ascii="Times New Roman" w:hAnsi="Times New Roman"/>
                <w:color w:val="000000" w:themeColor="text1"/>
                <w:sz w:val="22"/>
                <w:szCs w:val="22"/>
              </w:rPr>
            </w:pPr>
            <w:r>
              <w:rPr>
                <w:rFonts w:ascii="Times New Roman" w:hAnsi="Times New Roman"/>
                <w:color w:val="000000" w:themeColor="text1"/>
                <w:sz w:val="22"/>
                <w:szCs w:val="22"/>
              </w:rPr>
              <w:t>- Chủ tịch UBND T</w:t>
            </w:r>
            <w:r w:rsidR="005E452B">
              <w:rPr>
                <w:rFonts w:ascii="Times New Roman" w:hAnsi="Times New Roman"/>
                <w:color w:val="000000" w:themeColor="text1"/>
                <w:sz w:val="22"/>
                <w:szCs w:val="22"/>
              </w:rPr>
              <w:t>hành phố</w:t>
            </w:r>
            <w:r w:rsidR="002747BF">
              <w:rPr>
                <w:rFonts w:ascii="Times New Roman" w:hAnsi="Times New Roman"/>
                <w:color w:val="000000" w:themeColor="text1"/>
                <w:sz w:val="22"/>
                <w:szCs w:val="22"/>
              </w:rPr>
              <w:t>;</w:t>
            </w:r>
          </w:p>
          <w:p w14:paraId="487F1C31" w14:textId="06ABEA48" w:rsidR="006476B2" w:rsidRPr="004A5E55" w:rsidRDefault="00FD0550" w:rsidP="00BF6998">
            <w:pPr>
              <w:autoSpaceDE w:val="0"/>
              <w:autoSpaceDN w:val="0"/>
              <w:adjustRightInd w:val="0"/>
              <w:rPr>
                <w:rFonts w:ascii="Times New Roman" w:hAnsi="Times New Roman"/>
                <w:color w:val="000000" w:themeColor="text1"/>
                <w:sz w:val="22"/>
                <w:szCs w:val="22"/>
              </w:rPr>
            </w:pPr>
            <w:r w:rsidRPr="004A5E55">
              <w:rPr>
                <w:rFonts w:ascii="Times New Roman" w:hAnsi="Times New Roman"/>
                <w:color w:val="000000" w:themeColor="text1"/>
                <w:sz w:val="22"/>
                <w:szCs w:val="22"/>
              </w:rPr>
              <w:t xml:space="preserve">- </w:t>
            </w:r>
            <w:r w:rsidR="00FA226A">
              <w:rPr>
                <w:rFonts w:ascii="Times New Roman" w:hAnsi="Times New Roman"/>
                <w:color w:val="000000" w:themeColor="text1"/>
                <w:sz w:val="22"/>
                <w:szCs w:val="22"/>
              </w:rPr>
              <w:t>Các PCT UBND T</w:t>
            </w:r>
            <w:r w:rsidR="005E452B">
              <w:rPr>
                <w:rFonts w:ascii="Times New Roman" w:hAnsi="Times New Roman"/>
                <w:color w:val="000000" w:themeColor="text1"/>
                <w:sz w:val="22"/>
                <w:szCs w:val="22"/>
              </w:rPr>
              <w:t>hành phố</w:t>
            </w:r>
            <w:r w:rsidR="006476B2" w:rsidRPr="004A5E55">
              <w:rPr>
                <w:rFonts w:ascii="Times New Roman" w:hAnsi="Times New Roman"/>
                <w:color w:val="000000" w:themeColor="text1"/>
                <w:sz w:val="22"/>
                <w:szCs w:val="22"/>
              </w:rPr>
              <w:t>;</w:t>
            </w:r>
          </w:p>
          <w:p w14:paraId="4F6960A3" w14:textId="3A97EB08" w:rsidR="00FD0550" w:rsidRDefault="006476B2" w:rsidP="00BF6998">
            <w:pPr>
              <w:autoSpaceDE w:val="0"/>
              <w:autoSpaceDN w:val="0"/>
              <w:adjustRightInd w:val="0"/>
              <w:rPr>
                <w:rFonts w:ascii="Times New Roman" w:hAnsi="Times New Roman"/>
                <w:color w:val="000000" w:themeColor="text1"/>
                <w:sz w:val="22"/>
                <w:szCs w:val="22"/>
              </w:rPr>
            </w:pPr>
            <w:r w:rsidRPr="004A5E55">
              <w:rPr>
                <w:rFonts w:ascii="Times New Roman" w:hAnsi="Times New Roman"/>
                <w:color w:val="000000" w:themeColor="text1"/>
                <w:sz w:val="22"/>
                <w:szCs w:val="22"/>
              </w:rPr>
              <w:t>- Các Sở: Tư pháp, Tài chính</w:t>
            </w:r>
            <w:r w:rsidR="00FD0550" w:rsidRPr="004A5E55">
              <w:rPr>
                <w:rFonts w:ascii="Times New Roman" w:hAnsi="Times New Roman"/>
                <w:color w:val="000000" w:themeColor="text1"/>
                <w:sz w:val="22"/>
                <w:szCs w:val="22"/>
              </w:rPr>
              <w:t>;</w:t>
            </w:r>
          </w:p>
          <w:p w14:paraId="71206646" w14:textId="2AD4DA40" w:rsidR="00A308C4" w:rsidRPr="004A5E55" w:rsidRDefault="00ED05AF" w:rsidP="00BF6998">
            <w:pPr>
              <w:autoSpaceDE w:val="0"/>
              <w:autoSpaceDN w:val="0"/>
              <w:adjustRightInd w:val="0"/>
              <w:rPr>
                <w:rFonts w:ascii="Times New Roman" w:hAnsi="Times New Roman"/>
                <w:color w:val="000000" w:themeColor="text1"/>
                <w:sz w:val="22"/>
                <w:szCs w:val="22"/>
              </w:rPr>
            </w:pPr>
            <w:r>
              <w:rPr>
                <w:rFonts w:ascii="Times New Roman" w:hAnsi="Times New Roman"/>
                <w:color w:val="000000" w:themeColor="text1"/>
                <w:sz w:val="22"/>
                <w:szCs w:val="22"/>
              </w:rPr>
              <w:t xml:space="preserve">- Thanh tra </w:t>
            </w:r>
            <w:r w:rsidR="00FA226A">
              <w:rPr>
                <w:rFonts w:ascii="Times New Roman" w:hAnsi="Times New Roman"/>
                <w:color w:val="000000" w:themeColor="text1"/>
                <w:sz w:val="22"/>
                <w:szCs w:val="22"/>
              </w:rPr>
              <w:t>T</w:t>
            </w:r>
            <w:r>
              <w:rPr>
                <w:rFonts w:ascii="Times New Roman" w:hAnsi="Times New Roman"/>
                <w:color w:val="000000" w:themeColor="text1"/>
                <w:sz w:val="22"/>
                <w:szCs w:val="22"/>
              </w:rPr>
              <w:t>hành phố</w:t>
            </w:r>
            <w:r w:rsidR="00A308C4">
              <w:rPr>
                <w:rFonts w:ascii="Times New Roman" w:hAnsi="Times New Roman"/>
                <w:color w:val="000000" w:themeColor="text1"/>
                <w:sz w:val="22"/>
                <w:szCs w:val="22"/>
              </w:rPr>
              <w:t>;</w:t>
            </w:r>
          </w:p>
          <w:p w14:paraId="460DB244" w14:textId="5B0BA7BE" w:rsidR="00FD0550" w:rsidRPr="002747BF" w:rsidRDefault="00B07821" w:rsidP="00BF6998">
            <w:pPr>
              <w:autoSpaceDE w:val="0"/>
              <w:autoSpaceDN w:val="0"/>
              <w:adjustRightInd w:val="0"/>
              <w:rPr>
                <w:rFonts w:ascii="Times New Roman" w:hAnsi="Times New Roman"/>
                <w:color w:val="000000" w:themeColor="text1"/>
                <w:sz w:val="22"/>
                <w:szCs w:val="22"/>
              </w:rPr>
            </w:pPr>
            <w:r w:rsidRPr="004A5E55">
              <w:rPr>
                <w:rFonts w:ascii="Times New Roman" w:hAnsi="Times New Roman"/>
                <w:color w:val="000000" w:themeColor="text1"/>
                <w:sz w:val="22"/>
                <w:szCs w:val="22"/>
              </w:rPr>
              <w:t xml:space="preserve">- </w:t>
            </w:r>
            <w:r w:rsidR="00857529">
              <w:rPr>
                <w:rFonts w:ascii="Times New Roman" w:hAnsi="Times New Roman"/>
                <w:color w:val="000000" w:themeColor="text1"/>
                <w:sz w:val="22"/>
                <w:szCs w:val="22"/>
              </w:rPr>
              <w:t>C</w:t>
            </w:r>
            <w:r w:rsidR="00FD0550" w:rsidRPr="004A5E55">
              <w:rPr>
                <w:rFonts w:ascii="Times New Roman" w:hAnsi="Times New Roman"/>
                <w:color w:val="000000" w:themeColor="text1"/>
                <w:sz w:val="22"/>
                <w:szCs w:val="22"/>
              </w:rPr>
              <w:t>VP</w:t>
            </w:r>
            <w:r w:rsidRPr="004A5E55">
              <w:rPr>
                <w:rFonts w:ascii="Times New Roman" w:hAnsi="Times New Roman"/>
                <w:color w:val="000000" w:themeColor="text1"/>
                <w:sz w:val="22"/>
                <w:szCs w:val="22"/>
              </w:rPr>
              <w:t>.</w:t>
            </w:r>
            <w:r w:rsidR="00FD0550" w:rsidRPr="004A5E55">
              <w:rPr>
                <w:rFonts w:ascii="Times New Roman" w:hAnsi="Times New Roman"/>
                <w:color w:val="000000" w:themeColor="text1"/>
                <w:sz w:val="22"/>
                <w:szCs w:val="22"/>
              </w:rPr>
              <w:t xml:space="preserve">UBND </w:t>
            </w:r>
            <w:r w:rsidR="00FA226A">
              <w:rPr>
                <w:rFonts w:ascii="Times New Roman" w:hAnsi="Times New Roman"/>
                <w:color w:val="000000" w:themeColor="text1"/>
                <w:sz w:val="22"/>
                <w:szCs w:val="22"/>
              </w:rPr>
              <w:t>T</w:t>
            </w:r>
            <w:r w:rsidR="00ED05AF">
              <w:rPr>
                <w:rFonts w:ascii="Times New Roman" w:hAnsi="Times New Roman"/>
                <w:color w:val="000000" w:themeColor="text1"/>
                <w:sz w:val="22"/>
                <w:szCs w:val="22"/>
              </w:rPr>
              <w:t>hành phố</w:t>
            </w:r>
            <w:r w:rsidR="00FD0550" w:rsidRPr="004A5E55">
              <w:rPr>
                <w:rFonts w:ascii="Times New Roman" w:hAnsi="Times New Roman"/>
                <w:color w:val="000000" w:themeColor="text1"/>
                <w:sz w:val="22"/>
                <w:szCs w:val="22"/>
              </w:rPr>
              <w:t>;</w:t>
            </w:r>
          </w:p>
          <w:p w14:paraId="167CB7EB" w14:textId="612B4DEC" w:rsidR="00FD0550" w:rsidRPr="004A5E55" w:rsidRDefault="00FD0550" w:rsidP="00A308C4">
            <w:pPr>
              <w:autoSpaceDE w:val="0"/>
              <w:autoSpaceDN w:val="0"/>
              <w:adjustRightInd w:val="0"/>
              <w:rPr>
                <w:rFonts w:ascii="Times New Roman" w:hAnsi="Times New Roman"/>
                <w:color w:val="000000" w:themeColor="text1"/>
                <w:sz w:val="22"/>
              </w:rPr>
            </w:pPr>
            <w:r w:rsidRPr="004A5E55">
              <w:rPr>
                <w:rFonts w:ascii="Times New Roman" w:hAnsi="Times New Roman"/>
                <w:color w:val="000000" w:themeColor="text1"/>
                <w:sz w:val="22"/>
                <w:szCs w:val="22"/>
              </w:rPr>
              <w:t>- L</w:t>
            </w:r>
            <w:r w:rsidRPr="004A5E55">
              <w:rPr>
                <w:rFonts w:ascii="Times New Roman" w:hAnsi="Times New Roman"/>
                <w:color w:val="000000" w:themeColor="text1"/>
                <w:sz w:val="22"/>
                <w:szCs w:val="22"/>
                <w:lang w:val="vi-VN"/>
              </w:rPr>
              <w:t>ưu:</w:t>
            </w:r>
            <w:r w:rsidRPr="004A5E55">
              <w:rPr>
                <w:rFonts w:ascii="Times New Roman" w:hAnsi="Times New Roman"/>
                <w:color w:val="000000" w:themeColor="text1"/>
                <w:sz w:val="22"/>
                <w:szCs w:val="22"/>
              </w:rPr>
              <w:t xml:space="preserve"> </w:t>
            </w:r>
            <w:r w:rsidR="00ED05AF">
              <w:rPr>
                <w:rFonts w:ascii="Times New Roman" w:hAnsi="Times New Roman"/>
                <w:color w:val="000000" w:themeColor="text1"/>
                <w:sz w:val="22"/>
                <w:szCs w:val="22"/>
                <w:lang w:val="vi-VN"/>
              </w:rPr>
              <w:t>VT.</w:t>
            </w:r>
          </w:p>
        </w:tc>
        <w:tc>
          <w:tcPr>
            <w:tcW w:w="4428" w:type="dxa"/>
            <w:shd w:val="clear" w:color="000000" w:fill="FFFFFF"/>
          </w:tcPr>
          <w:p w14:paraId="49A86459" w14:textId="77777777" w:rsidR="00D01A59" w:rsidRPr="00D65DAB" w:rsidRDefault="00D01A59" w:rsidP="006476B2">
            <w:pPr>
              <w:autoSpaceDE w:val="0"/>
              <w:autoSpaceDN w:val="0"/>
              <w:adjustRightInd w:val="0"/>
              <w:jc w:val="center"/>
              <w:rPr>
                <w:rFonts w:ascii="Times New Roman" w:hAnsi="Times New Roman"/>
                <w:b/>
                <w:bCs/>
                <w:color w:val="000000" w:themeColor="text1"/>
                <w:sz w:val="2"/>
              </w:rPr>
            </w:pPr>
          </w:p>
          <w:p w14:paraId="5C1E8A17" w14:textId="4B5B0B55" w:rsidR="006476B2" w:rsidRPr="004A5E55" w:rsidRDefault="006476B2" w:rsidP="006476B2">
            <w:pPr>
              <w:autoSpaceDE w:val="0"/>
              <w:autoSpaceDN w:val="0"/>
              <w:adjustRightInd w:val="0"/>
              <w:jc w:val="center"/>
              <w:rPr>
                <w:rFonts w:ascii="Times New Roman" w:hAnsi="Times New Roman"/>
                <w:b/>
                <w:bCs/>
                <w:color w:val="000000" w:themeColor="text1"/>
              </w:rPr>
            </w:pPr>
            <w:r w:rsidRPr="004A5E55">
              <w:rPr>
                <w:rFonts w:ascii="Times New Roman" w:hAnsi="Times New Roman"/>
                <w:b/>
                <w:bCs/>
                <w:color w:val="000000" w:themeColor="text1"/>
              </w:rPr>
              <w:t>TM.</w:t>
            </w:r>
            <w:r w:rsidR="00473C17">
              <w:rPr>
                <w:rFonts w:ascii="Times New Roman" w:hAnsi="Times New Roman"/>
                <w:b/>
                <w:bCs/>
                <w:color w:val="000000" w:themeColor="text1"/>
              </w:rPr>
              <w:t xml:space="preserve"> </w:t>
            </w:r>
            <w:r w:rsidRPr="004A5E55">
              <w:rPr>
                <w:rFonts w:ascii="Times New Roman" w:hAnsi="Times New Roman"/>
                <w:b/>
                <w:bCs/>
                <w:color w:val="000000" w:themeColor="text1"/>
              </w:rPr>
              <w:t>ỦY BAN NHÂN DÂN</w:t>
            </w:r>
          </w:p>
          <w:p w14:paraId="1AA47371" w14:textId="0829483A" w:rsidR="006476B2" w:rsidRDefault="006476B2" w:rsidP="006476B2">
            <w:pPr>
              <w:autoSpaceDE w:val="0"/>
              <w:autoSpaceDN w:val="0"/>
              <w:adjustRightInd w:val="0"/>
              <w:jc w:val="center"/>
              <w:rPr>
                <w:rFonts w:ascii="Times New Roman" w:hAnsi="Times New Roman"/>
                <w:b/>
                <w:bCs/>
                <w:color w:val="000000" w:themeColor="text1"/>
              </w:rPr>
            </w:pPr>
            <w:r w:rsidRPr="004A5E55">
              <w:rPr>
                <w:rFonts w:ascii="Times New Roman" w:hAnsi="Times New Roman"/>
                <w:b/>
                <w:bCs/>
                <w:color w:val="000000" w:themeColor="text1"/>
              </w:rPr>
              <w:t>CHỦ TỊCH</w:t>
            </w:r>
          </w:p>
          <w:p w14:paraId="7ED8F079" w14:textId="747AC0A9" w:rsidR="006476B2" w:rsidRPr="004A5E55" w:rsidRDefault="006476B2" w:rsidP="00473C17">
            <w:pPr>
              <w:autoSpaceDE w:val="0"/>
              <w:autoSpaceDN w:val="0"/>
              <w:adjustRightInd w:val="0"/>
              <w:jc w:val="center"/>
              <w:rPr>
                <w:rFonts w:ascii="Times New Roman" w:hAnsi="Times New Roman"/>
                <w:b/>
                <w:bCs/>
                <w:color w:val="000000" w:themeColor="text1"/>
              </w:rPr>
            </w:pPr>
          </w:p>
        </w:tc>
      </w:tr>
    </w:tbl>
    <w:p w14:paraId="2145A870" w14:textId="0F41AD2E" w:rsidR="0038483A" w:rsidRPr="00FC3631" w:rsidRDefault="0038483A" w:rsidP="00FB3D24">
      <w:pPr>
        <w:tabs>
          <w:tab w:val="left" w:pos="7830"/>
        </w:tabs>
        <w:rPr>
          <w:rFonts w:ascii="Times New Roman" w:hAnsi="Times New Roman"/>
        </w:rPr>
      </w:pPr>
    </w:p>
    <w:sectPr w:rsidR="0038483A" w:rsidRPr="00FC3631" w:rsidSect="00CC5DAE">
      <w:headerReference w:type="default" r:id="rId8"/>
      <w:headerReference w:type="first" r:id="rId9"/>
      <w:pgSz w:w="11907" w:h="16840" w:code="9"/>
      <w:pgMar w:top="1134" w:right="1134" w:bottom="1134" w:left="1701" w:header="720" w:footer="720" w:gutter="0"/>
      <w:pgNumType w:start="1"/>
      <w:cols w:space="720"/>
      <w:titlePg/>
      <w:docGrid w:linePitch="381"/>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32DF6CA" w14:textId="77777777" w:rsidR="005D288D" w:rsidRDefault="005D288D" w:rsidP="0024152B">
      <w:r>
        <w:separator/>
      </w:r>
    </w:p>
  </w:endnote>
  <w:endnote w:type="continuationSeparator" w:id="0">
    <w:p w14:paraId="6293047D" w14:textId="77777777" w:rsidR="005D288D" w:rsidRDefault="005D288D" w:rsidP="0024152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nTime">
    <w:panose1 w:val="020B7200000000000000"/>
    <w:charset w:val="00"/>
    <w:family w:val="swiss"/>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0002AFF" w:usb1="C000247B" w:usb2="00000009" w:usb3="00000000" w:csb0="000001FF" w:csb1="00000000"/>
  </w:font>
  <w:font w:name="TimesNewRomanPSMT">
    <w:altName w:val="Times New Roman"/>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4A06F64" w14:textId="77777777" w:rsidR="005D288D" w:rsidRDefault="005D288D" w:rsidP="0024152B">
      <w:r>
        <w:separator/>
      </w:r>
    </w:p>
  </w:footnote>
  <w:footnote w:type="continuationSeparator" w:id="0">
    <w:p w14:paraId="5B2BC4CD" w14:textId="77777777" w:rsidR="005D288D" w:rsidRDefault="005D288D" w:rsidP="0024152B">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775235596"/>
      <w:docPartObj>
        <w:docPartGallery w:val="Page Numbers (Top of Page)"/>
        <w:docPartUnique/>
      </w:docPartObj>
    </w:sdtPr>
    <w:sdtEndPr>
      <w:rPr>
        <w:noProof/>
      </w:rPr>
    </w:sdtEndPr>
    <w:sdtContent>
      <w:p w14:paraId="3F9A0E0A" w14:textId="00A4D4D0" w:rsidR="00785515" w:rsidRDefault="00785515">
        <w:pPr>
          <w:pStyle w:val="Header"/>
          <w:jc w:val="center"/>
        </w:pPr>
        <w:r>
          <w:fldChar w:fldCharType="begin"/>
        </w:r>
        <w:r>
          <w:instrText xml:space="preserve"> PAGE   \* MERGEFORMAT </w:instrText>
        </w:r>
        <w:r>
          <w:fldChar w:fldCharType="separate"/>
        </w:r>
        <w:r w:rsidR="00D31301">
          <w:rPr>
            <w:noProof/>
          </w:rPr>
          <w:t>6</w:t>
        </w:r>
        <w:r>
          <w:rPr>
            <w:noProof/>
          </w:rPr>
          <w:fldChar w:fldCharType="end"/>
        </w:r>
      </w:p>
    </w:sdtContent>
  </w:sdt>
  <w:p w14:paraId="14196C7A" w14:textId="77777777" w:rsidR="00785515" w:rsidRDefault="00785515">
    <w:pPr>
      <w:pStyle w:val="Header"/>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25FDC41" w14:textId="77777777" w:rsidR="00785515" w:rsidRDefault="00785515" w:rsidP="007C1E4F">
    <w:pPr>
      <w:pStyle w:val="Header"/>
      <w:jc w:val="cente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2AB7FCA"/>
    <w:multiLevelType w:val="multilevel"/>
    <w:tmpl w:val="599C4B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85B35B1"/>
    <w:multiLevelType w:val="hybridMultilevel"/>
    <w:tmpl w:val="514C5B6C"/>
    <w:lvl w:ilvl="0" w:tplc="7EE4924E">
      <w:start w:val="1"/>
      <w:numFmt w:val="upperRoman"/>
      <w:lvlText w:val="%1."/>
      <w:lvlJc w:val="left"/>
      <w:pPr>
        <w:ind w:left="1264" w:hanging="720"/>
      </w:pPr>
      <w:rPr>
        <w:rFonts w:hint="default"/>
      </w:rPr>
    </w:lvl>
    <w:lvl w:ilvl="1" w:tplc="08090019" w:tentative="1">
      <w:start w:val="1"/>
      <w:numFmt w:val="lowerLetter"/>
      <w:lvlText w:val="%2."/>
      <w:lvlJc w:val="left"/>
      <w:pPr>
        <w:ind w:left="1624" w:hanging="360"/>
      </w:pPr>
    </w:lvl>
    <w:lvl w:ilvl="2" w:tplc="0809001B" w:tentative="1">
      <w:start w:val="1"/>
      <w:numFmt w:val="lowerRoman"/>
      <w:lvlText w:val="%3."/>
      <w:lvlJc w:val="right"/>
      <w:pPr>
        <w:ind w:left="2344" w:hanging="180"/>
      </w:pPr>
    </w:lvl>
    <w:lvl w:ilvl="3" w:tplc="0809000F" w:tentative="1">
      <w:start w:val="1"/>
      <w:numFmt w:val="decimal"/>
      <w:lvlText w:val="%4."/>
      <w:lvlJc w:val="left"/>
      <w:pPr>
        <w:ind w:left="3064" w:hanging="360"/>
      </w:pPr>
    </w:lvl>
    <w:lvl w:ilvl="4" w:tplc="08090019" w:tentative="1">
      <w:start w:val="1"/>
      <w:numFmt w:val="lowerLetter"/>
      <w:lvlText w:val="%5."/>
      <w:lvlJc w:val="left"/>
      <w:pPr>
        <w:ind w:left="3784" w:hanging="360"/>
      </w:pPr>
    </w:lvl>
    <w:lvl w:ilvl="5" w:tplc="0809001B" w:tentative="1">
      <w:start w:val="1"/>
      <w:numFmt w:val="lowerRoman"/>
      <w:lvlText w:val="%6."/>
      <w:lvlJc w:val="right"/>
      <w:pPr>
        <w:ind w:left="4504" w:hanging="180"/>
      </w:pPr>
    </w:lvl>
    <w:lvl w:ilvl="6" w:tplc="0809000F" w:tentative="1">
      <w:start w:val="1"/>
      <w:numFmt w:val="decimal"/>
      <w:lvlText w:val="%7."/>
      <w:lvlJc w:val="left"/>
      <w:pPr>
        <w:ind w:left="5224" w:hanging="360"/>
      </w:pPr>
    </w:lvl>
    <w:lvl w:ilvl="7" w:tplc="08090019" w:tentative="1">
      <w:start w:val="1"/>
      <w:numFmt w:val="lowerLetter"/>
      <w:lvlText w:val="%8."/>
      <w:lvlJc w:val="left"/>
      <w:pPr>
        <w:ind w:left="5944" w:hanging="360"/>
      </w:pPr>
    </w:lvl>
    <w:lvl w:ilvl="8" w:tplc="0809001B" w:tentative="1">
      <w:start w:val="1"/>
      <w:numFmt w:val="lowerRoman"/>
      <w:lvlText w:val="%9."/>
      <w:lvlJc w:val="right"/>
      <w:pPr>
        <w:ind w:left="6664" w:hanging="180"/>
      </w:pPr>
    </w:lvl>
  </w:abstractNum>
  <w:abstractNum w:abstractNumId="2" w15:restartNumberingAfterBreak="0">
    <w:nsid w:val="095B1233"/>
    <w:multiLevelType w:val="hybridMultilevel"/>
    <w:tmpl w:val="96442DBE"/>
    <w:lvl w:ilvl="0" w:tplc="590E0A46">
      <w:start w:val="1"/>
      <w:numFmt w:val="decimal"/>
      <w:lvlText w:val="%1."/>
      <w:lvlJc w:val="left"/>
      <w:pPr>
        <w:ind w:left="904" w:hanging="360"/>
      </w:pPr>
      <w:rPr>
        <w:rFonts w:hint="default"/>
      </w:rPr>
    </w:lvl>
    <w:lvl w:ilvl="1" w:tplc="08090019" w:tentative="1">
      <w:start w:val="1"/>
      <w:numFmt w:val="lowerLetter"/>
      <w:lvlText w:val="%2."/>
      <w:lvlJc w:val="left"/>
      <w:pPr>
        <w:ind w:left="1624" w:hanging="360"/>
      </w:pPr>
    </w:lvl>
    <w:lvl w:ilvl="2" w:tplc="0809001B" w:tentative="1">
      <w:start w:val="1"/>
      <w:numFmt w:val="lowerRoman"/>
      <w:lvlText w:val="%3."/>
      <w:lvlJc w:val="right"/>
      <w:pPr>
        <w:ind w:left="2344" w:hanging="180"/>
      </w:pPr>
    </w:lvl>
    <w:lvl w:ilvl="3" w:tplc="0809000F" w:tentative="1">
      <w:start w:val="1"/>
      <w:numFmt w:val="decimal"/>
      <w:lvlText w:val="%4."/>
      <w:lvlJc w:val="left"/>
      <w:pPr>
        <w:ind w:left="3064" w:hanging="360"/>
      </w:pPr>
    </w:lvl>
    <w:lvl w:ilvl="4" w:tplc="08090019" w:tentative="1">
      <w:start w:val="1"/>
      <w:numFmt w:val="lowerLetter"/>
      <w:lvlText w:val="%5."/>
      <w:lvlJc w:val="left"/>
      <w:pPr>
        <w:ind w:left="3784" w:hanging="360"/>
      </w:pPr>
    </w:lvl>
    <w:lvl w:ilvl="5" w:tplc="0809001B" w:tentative="1">
      <w:start w:val="1"/>
      <w:numFmt w:val="lowerRoman"/>
      <w:lvlText w:val="%6."/>
      <w:lvlJc w:val="right"/>
      <w:pPr>
        <w:ind w:left="4504" w:hanging="180"/>
      </w:pPr>
    </w:lvl>
    <w:lvl w:ilvl="6" w:tplc="0809000F" w:tentative="1">
      <w:start w:val="1"/>
      <w:numFmt w:val="decimal"/>
      <w:lvlText w:val="%7."/>
      <w:lvlJc w:val="left"/>
      <w:pPr>
        <w:ind w:left="5224" w:hanging="360"/>
      </w:pPr>
    </w:lvl>
    <w:lvl w:ilvl="7" w:tplc="08090019" w:tentative="1">
      <w:start w:val="1"/>
      <w:numFmt w:val="lowerLetter"/>
      <w:lvlText w:val="%8."/>
      <w:lvlJc w:val="left"/>
      <w:pPr>
        <w:ind w:left="5944" w:hanging="360"/>
      </w:pPr>
    </w:lvl>
    <w:lvl w:ilvl="8" w:tplc="0809001B" w:tentative="1">
      <w:start w:val="1"/>
      <w:numFmt w:val="lowerRoman"/>
      <w:lvlText w:val="%9."/>
      <w:lvlJc w:val="right"/>
      <w:pPr>
        <w:ind w:left="6664" w:hanging="180"/>
      </w:pPr>
    </w:lvl>
  </w:abstractNum>
  <w:abstractNum w:abstractNumId="3" w15:restartNumberingAfterBreak="0">
    <w:nsid w:val="0DAF3005"/>
    <w:multiLevelType w:val="multilevel"/>
    <w:tmpl w:val="E6ACF63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0EEE0341"/>
    <w:multiLevelType w:val="multilevel"/>
    <w:tmpl w:val="FFAC07D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22D61723"/>
    <w:multiLevelType w:val="hybridMultilevel"/>
    <w:tmpl w:val="C6F06FE0"/>
    <w:lvl w:ilvl="0" w:tplc="015EA9C0">
      <w:start w:val="1"/>
      <w:numFmt w:val="bullet"/>
      <w:lvlText w:val="-"/>
      <w:lvlJc w:val="left"/>
      <w:pPr>
        <w:ind w:left="904" w:hanging="360"/>
      </w:pPr>
      <w:rPr>
        <w:rFonts w:ascii="Times New Roman" w:eastAsia="Times New Roman" w:hAnsi="Times New Roman" w:cs="Times New Roman" w:hint="default"/>
      </w:rPr>
    </w:lvl>
    <w:lvl w:ilvl="1" w:tplc="08090003" w:tentative="1">
      <w:start w:val="1"/>
      <w:numFmt w:val="bullet"/>
      <w:lvlText w:val="o"/>
      <w:lvlJc w:val="left"/>
      <w:pPr>
        <w:ind w:left="1624" w:hanging="360"/>
      </w:pPr>
      <w:rPr>
        <w:rFonts w:ascii="Courier New" w:hAnsi="Courier New" w:cs="Courier New" w:hint="default"/>
      </w:rPr>
    </w:lvl>
    <w:lvl w:ilvl="2" w:tplc="08090005" w:tentative="1">
      <w:start w:val="1"/>
      <w:numFmt w:val="bullet"/>
      <w:lvlText w:val=""/>
      <w:lvlJc w:val="left"/>
      <w:pPr>
        <w:ind w:left="2344" w:hanging="360"/>
      </w:pPr>
      <w:rPr>
        <w:rFonts w:ascii="Wingdings" w:hAnsi="Wingdings" w:hint="default"/>
      </w:rPr>
    </w:lvl>
    <w:lvl w:ilvl="3" w:tplc="08090001" w:tentative="1">
      <w:start w:val="1"/>
      <w:numFmt w:val="bullet"/>
      <w:lvlText w:val=""/>
      <w:lvlJc w:val="left"/>
      <w:pPr>
        <w:ind w:left="3064" w:hanging="360"/>
      </w:pPr>
      <w:rPr>
        <w:rFonts w:ascii="Symbol" w:hAnsi="Symbol" w:hint="default"/>
      </w:rPr>
    </w:lvl>
    <w:lvl w:ilvl="4" w:tplc="08090003" w:tentative="1">
      <w:start w:val="1"/>
      <w:numFmt w:val="bullet"/>
      <w:lvlText w:val="o"/>
      <w:lvlJc w:val="left"/>
      <w:pPr>
        <w:ind w:left="3784" w:hanging="360"/>
      </w:pPr>
      <w:rPr>
        <w:rFonts w:ascii="Courier New" w:hAnsi="Courier New" w:cs="Courier New" w:hint="default"/>
      </w:rPr>
    </w:lvl>
    <w:lvl w:ilvl="5" w:tplc="08090005" w:tentative="1">
      <w:start w:val="1"/>
      <w:numFmt w:val="bullet"/>
      <w:lvlText w:val=""/>
      <w:lvlJc w:val="left"/>
      <w:pPr>
        <w:ind w:left="4504" w:hanging="360"/>
      </w:pPr>
      <w:rPr>
        <w:rFonts w:ascii="Wingdings" w:hAnsi="Wingdings" w:hint="default"/>
      </w:rPr>
    </w:lvl>
    <w:lvl w:ilvl="6" w:tplc="08090001" w:tentative="1">
      <w:start w:val="1"/>
      <w:numFmt w:val="bullet"/>
      <w:lvlText w:val=""/>
      <w:lvlJc w:val="left"/>
      <w:pPr>
        <w:ind w:left="5224" w:hanging="360"/>
      </w:pPr>
      <w:rPr>
        <w:rFonts w:ascii="Symbol" w:hAnsi="Symbol" w:hint="default"/>
      </w:rPr>
    </w:lvl>
    <w:lvl w:ilvl="7" w:tplc="08090003" w:tentative="1">
      <w:start w:val="1"/>
      <w:numFmt w:val="bullet"/>
      <w:lvlText w:val="o"/>
      <w:lvlJc w:val="left"/>
      <w:pPr>
        <w:ind w:left="5944" w:hanging="360"/>
      </w:pPr>
      <w:rPr>
        <w:rFonts w:ascii="Courier New" w:hAnsi="Courier New" w:cs="Courier New" w:hint="default"/>
      </w:rPr>
    </w:lvl>
    <w:lvl w:ilvl="8" w:tplc="08090005" w:tentative="1">
      <w:start w:val="1"/>
      <w:numFmt w:val="bullet"/>
      <w:lvlText w:val=""/>
      <w:lvlJc w:val="left"/>
      <w:pPr>
        <w:ind w:left="6664" w:hanging="360"/>
      </w:pPr>
      <w:rPr>
        <w:rFonts w:ascii="Wingdings" w:hAnsi="Wingdings" w:hint="default"/>
      </w:rPr>
    </w:lvl>
  </w:abstractNum>
  <w:abstractNum w:abstractNumId="6" w15:restartNumberingAfterBreak="0">
    <w:nsid w:val="2A62248D"/>
    <w:multiLevelType w:val="hybridMultilevel"/>
    <w:tmpl w:val="B0727D5E"/>
    <w:lvl w:ilvl="0" w:tplc="B71C23E0">
      <w:start w:val="1"/>
      <w:numFmt w:val="upperRoman"/>
      <w:lvlText w:val="%1."/>
      <w:lvlJc w:val="left"/>
      <w:pPr>
        <w:ind w:left="1264" w:hanging="720"/>
      </w:pPr>
      <w:rPr>
        <w:rFonts w:hint="default"/>
      </w:rPr>
    </w:lvl>
    <w:lvl w:ilvl="1" w:tplc="08090019" w:tentative="1">
      <w:start w:val="1"/>
      <w:numFmt w:val="lowerLetter"/>
      <w:lvlText w:val="%2."/>
      <w:lvlJc w:val="left"/>
      <w:pPr>
        <w:ind w:left="1624" w:hanging="360"/>
      </w:pPr>
    </w:lvl>
    <w:lvl w:ilvl="2" w:tplc="0809001B" w:tentative="1">
      <w:start w:val="1"/>
      <w:numFmt w:val="lowerRoman"/>
      <w:lvlText w:val="%3."/>
      <w:lvlJc w:val="right"/>
      <w:pPr>
        <w:ind w:left="2344" w:hanging="180"/>
      </w:pPr>
    </w:lvl>
    <w:lvl w:ilvl="3" w:tplc="0809000F" w:tentative="1">
      <w:start w:val="1"/>
      <w:numFmt w:val="decimal"/>
      <w:lvlText w:val="%4."/>
      <w:lvlJc w:val="left"/>
      <w:pPr>
        <w:ind w:left="3064" w:hanging="360"/>
      </w:pPr>
    </w:lvl>
    <w:lvl w:ilvl="4" w:tplc="08090019" w:tentative="1">
      <w:start w:val="1"/>
      <w:numFmt w:val="lowerLetter"/>
      <w:lvlText w:val="%5."/>
      <w:lvlJc w:val="left"/>
      <w:pPr>
        <w:ind w:left="3784" w:hanging="360"/>
      </w:pPr>
    </w:lvl>
    <w:lvl w:ilvl="5" w:tplc="0809001B" w:tentative="1">
      <w:start w:val="1"/>
      <w:numFmt w:val="lowerRoman"/>
      <w:lvlText w:val="%6."/>
      <w:lvlJc w:val="right"/>
      <w:pPr>
        <w:ind w:left="4504" w:hanging="180"/>
      </w:pPr>
    </w:lvl>
    <w:lvl w:ilvl="6" w:tplc="0809000F" w:tentative="1">
      <w:start w:val="1"/>
      <w:numFmt w:val="decimal"/>
      <w:lvlText w:val="%7."/>
      <w:lvlJc w:val="left"/>
      <w:pPr>
        <w:ind w:left="5224" w:hanging="360"/>
      </w:pPr>
    </w:lvl>
    <w:lvl w:ilvl="7" w:tplc="08090019" w:tentative="1">
      <w:start w:val="1"/>
      <w:numFmt w:val="lowerLetter"/>
      <w:lvlText w:val="%8."/>
      <w:lvlJc w:val="left"/>
      <w:pPr>
        <w:ind w:left="5944" w:hanging="360"/>
      </w:pPr>
    </w:lvl>
    <w:lvl w:ilvl="8" w:tplc="0809001B" w:tentative="1">
      <w:start w:val="1"/>
      <w:numFmt w:val="lowerRoman"/>
      <w:lvlText w:val="%9."/>
      <w:lvlJc w:val="right"/>
      <w:pPr>
        <w:ind w:left="6664" w:hanging="180"/>
      </w:pPr>
    </w:lvl>
  </w:abstractNum>
  <w:abstractNum w:abstractNumId="7" w15:restartNumberingAfterBreak="0">
    <w:nsid w:val="34530DDC"/>
    <w:multiLevelType w:val="hybridMultilevel"/>
    <w:tmpl w:val="357C2476"/>
    <w:lvl w:ilvl="0" w:tplc="931E9366">
      <w:start w:val="1"/>
      <w:numFmt w:val="upperRoman"/>
      <w:lvlText w:val="%1&gt;"/>
      <w:lvlJc w:val="left"/>
      <w:pPr>
        <w:ind w:left="1264" w:hanging="720"/>
      </w:pPr>
      <w:rPr>
        <w:rFonts w:hint="default"/>
      </w:rPr>
    </w:lvl>
    <w:lvl w:ilvl="1" w:tplc="08090019" w:tentative="1">
      <w:start w:val="1"/>
      <w:numFmt w:val="lowerLetter"/>
      <w:lvlText w:val="%2."/>
      <w:lvlJc w:val="left"/>
      <w:pPr>
        <w:ind w:left="1624" w:hanging="360"/>
      </w:pPr>
    </w:lvl>
    <w:lvl w:ilvl="2" w:tplc="0809001B" w:tentative="1">
      <w:start w:val="1"/>
      <w:numFmt w:val="lowerRoman"/>
      <w:lvlText w:val="%3."/>
      <w:lvlJc w:val="right"/>
      <w:pPr>
        <w:ind w:left="2344" w:hanging="180"/>
      </w:pPr>
    </w:lvl>
    <w:lvl w:ilvl="3" w:tplc="0809000F" w:tentative="1">
      <w:start w:val="1"/>
      <w:numFmt w:val="decimal"/>
      <w:lvlText w:val="%4."/>
      <w:lvlJc w:val="left"/>
      <w:pPr>
        <w:ind w:left="3064" w:hanging="360"/>
      </w:pPr>
    </w:lvl>
    <w:lvl w:ilvl="4" w:tplc="08090019" w:tentative="1">
      <w:start w:val="1"/>
      <w:numFmt w:val="lowerLetter"/>
      <w:lvlText w:val="%5."/>
      <w:lvlJc w:val="left"/>
      <w:pPr>
        <w:ind w:left="3784" w:hanging="360"/>
      </w:pPr>
    </w:lvl>
    <w:lvl w:ilvl="5" w:tplc="0809001B" w:tentative="1">
      <w:start w:val="1"/>
      <w:numFmt w:val="lowerRoman"/>
      <w:lvlText w:val="%6."/>
      <w:lvlJc w:val="right"/>
      <w:pPr>
        <w:ind w:left="4504" w:hanging="180"/>
      </w:pPr>
    </w:lvl>
    <w:lvl w:ilvl="6" w:tplc="0809000F" w:tentative="1">
      <w:start w:val="1"/>
      <w:numFmt w:val="decimal"/>
      <w:lvlText w:val="%7."/>
      <w:lvlJc w:val="left"/>
      <w:pPr>
        <w:ind w:left="5224" w:hanging="360"/>
      </w:pPr>
    </w:lvl>
    <w:lvl w:ilvl="7" w:tplc="08090019" w:tentative="1">
      <w:start w:val="1"/>
      <w:numFmt w:val="lowerLetter"/>
      <w:lvlText w:val="%8."/>
      <w:lvlJc w:val="left"/>
      <w:pPr>
        <w:ind w:left="5944" w:hanging="360"/>
      </w:pPr>
    </w:lvl>
    <w:lvl w:ilvl="8" w:tplc="0809001B" w:tentative="1">
      <w:start w:val="1"/>
      <w:numFmt w:val="lowerRoman"/>
      <w:lvlText w:val="%9."/>
      <w:lvlJc w:val="right"/>
      <w:pPr>
        <w:ind w:left="6664" w:hanging="180"/>
      </w:pPr>
    </w:lvl>
  </w:abstractNum>
  <w:abstractNum w:abstractNumId="8" w15:restartNumberingAfterBreak="0">
    <w:nsid w:val="4C481DAF"/>
    <w:multiLevelType w:val="hybridMultilevel"/>
    <w:tmpl w:val="9B848BDA"/>
    <w:lvl w:ilvl="0" w:tplc="4CDE467E">
      <w:start w:val="2"/>
      <w:numFmt w:val="upperRoman"/>
      <w:lvlText w:val="%1."/>
      <w:lvlJc w:val="left"/>
      <w:pPr>
        <w:ind w:left="862" w:hanging="720"/>
      </w:pPr>
      <w:rPr>
        <w:rFonts w:hint="default"/>
      </w:rPr>
    </w:lvl>
    <w:lvl w:ilvl="1" w:tplc="08090019" w:tentative="1">
      <w:start w:val="1"/>
      <w:numFmt w:val="lowerLetter"/>
      <w:lvlText w:val="%2."/>
      <w:lvlJc w:val="left"/>
      <w:pPr>
        <w:ind w:left="1222" w:hanging="360"/>
      </w:pPr>
    </w:lvl>
    <w:lvl w:ilvl="2" w:tplc="0809001B" w:tentative="1">
      <w:start w:val="1"/>
      <w:numFmt w:val="lowerRoman"/>
      <w:lvlText w:val="%3."/>
      <w:lvlJc w:val="right"/>
      <w:pPr>
        <w:ind w:left="1942" w:hanging="180"/>
      </w:pPr>
    </w:lvl>
    <w:lvl w:ilvl="3" w:tplc="0809000F" w:tentative="1">
      <w:start w:val="1"/>
      <w:numFmt w:val="decimal"/>
      <w:lvlText w:val="%4."/>
      <w:lvlJc w:val="left"/>
      <w:pPr>
        <w:ind w:left="2662" w:hanging="360"/>
      </w:pPr>
    </w:lvl>
    <w:lvl w:ilvl="4" w:tplc="08090019" w:tentative="1">
      <w:start w:val="1"/>
      <w:numFmt w:val="lowerLetter"/>
      <w:lvlText w:val="%5."/>
      <w:lvlJc w:val="left"/>
      <w:pPr>
        <w:ind w:left="3382" w:hanging="360"/>
      </w:pPr>
    </w:lvl>
    <w:lvl w:ilvl="5" w:tplc="0809001B" w:tentative="1">
      <w:start w:val="1"/>
      <w:numFmt w:val="lowerRoman"/>
      <w:lvlText w:val="%6."/>
      <w:lvlJc w:val="right"/>
      <w:pPr>
        <w:ind w:left="4102" w:hanging="180"/>
      </w:pPr>
    </w:lvl>
    <w:lvl w:ilvl="6" w:tplc="0809000F" w:tentative="1">
      <w:start w:val="1"/>
      <w:numFmt w:val="decimal"/>
      <w:lvlText w:val="%7."/>
      <w:lvlJc w:val="left"/>
      <w:pPr>
        <w:ind w:left="4822" w:hanging="360"/>
      </w:pPr>
    </w:lvl>
    <w:lvl w:ilvl="7" w:tplc="08090019" w:tentative="1">
      <w:start w:val="1"/>
      <w:numFmt w:val="lowerLetter"/>
      <w:lvlText w:val="%8."/>
      <w:lvlJc w:val="left"/>
      <w:pPr>
        <w:ind w:left="5542" w:hanging="360"/>
      </w:pPr>
    </w:lvl>
    <w:lvl w:ilvl="8" w:tplc="0809001B" w:tentative="1">
      <w:start w:val="1"/>
      <w:numFmt w:val="lowerRoman"/>
      <w:lvlText w:val="%9."/>
      <w:lvlJc w:val="right"/>
      <w:pPr>
        <w:ind w:left="6262" w:hanging="180"/>
      </w:pPr>
    </w:lvl>
  </w:abstractNum>
  <w:abstractNum w:abstractNumId="9" w15:restartNumberingAfterBreak="0">
    <w:nsid w:val="59317438"/>
    <w:multiLevelType w:val="multilevel"/>
    <w:tmpl w:val="AB24FD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5AC4523C"/>
    <w:multiLevelType w:val="hybridMultilevel"/>
    <w:tmpl w:val="62E8C3E8"/>
    <w:lvl w:ilvl="0" w:tplc="57EA1956">
      <w:start w:val="1"/>
      <w:numFmt w:val="decimal"/>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1" w15:restartNumberingAfterBreak="0">
    <w:nsid w:val="62A05194"/>
    <w:multiLevelType w:val="hybridMultilevel"/>
    <w:tmpl w:val="DECE072E"/>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63E92531"/>
    <w:multiLevelType w:val="hybridMultilevel"/>
    <w:tmpl w:val="3C726858"/>
    <w:lvl w:ilvl="0" w:tplc="1412421A">
      <w:start w:val="1"/>
      <w:numFmt w:val="decimal"/>
      <w:lvlText w:val="%1."/>
      <w:lvlJc w:val="left"/>
      <w:pPr>
        <w:ind w:left="904" w:hanging="360"/>
      </w:pPr>
      <w:rPr>
        <w:rFonts w:hint="default"/>
      </w:rPr>
    </w:lvl>
    <w:lvl w:ilvl="1" w:tplc="08090019" w:tentative="1">
      <w:start w:val="1"/>
      <w:numFmt w:val="lowerLetter"/>
      <w:lvlText w:val="%2."/>
      <w:lvlJc w:val="left"/>
      <w:pPr>
        <w:ind w:left="1624" w:hanging="360"/>
      </w:pPr>
    </w:lvl>
    <w:lvl w:ilvl="2" w:tplc="0809001B" w:tentative="1">
      <w:start w:val="1"/>
      <w:numFmt w:val="lowerRoman"/>
      <w:lvlText w:val="%3."/>
      <w:lvlJc w:val="right"/>
      <w:pPr>
        <w:ind w:left="2344" w:hanging="180"/>
      </w:pPr>
    </w:lvl>
    <w:lvl w:ilvl="3" w:tplc="0809000F" w:tentative="1">
      <w:start w:val="1"/>
      <w:numFmt w:val="decimal"/>
      <w:lvlText w:val="%4."/>
      <w:lvlJc w:val="left"/>
      <w:pPr>
        <w:ind w:left="3064" w:hanging="360"/>
      </w:pPr>
    </w:lvl>
    <w:lvl w:ilvl="4" w:tplc="08090019" w:tentative="1">
      <w:start w:val="1"/>
      <w:numFmt w:val="lowerLetter"/>
      <w:lvlText w:val="%5."/>
      <w:lvlJc w:val="left"/>
      <w:pPr>
        <w:ind w:left="3784" w:hanging="360"/>
      </w:pPr>
    </w:lvl>
    <w:lvl w:ilvl="5" w:tplc="0809001B" w:tentative="1">
      <w:start w:val="1"/>
      <w:numFmt w:val="lowerRoman"/>
      <w:lvlText w:val="%6."/>
      <w:lvlJc w:val="right"/>
      <w:pPr>
        <w:ind w:left="4504" w:hanging="180"/>
      </w:pPr>
    </w:lvl>
    <w:lvl w:ilvl="6" w:tplc="0809000F" w:tentative="1">
      <w:start w:val="1"/>
      <w:numFmt w:val="decimal"/>
      <w:lvlText w:val="%7."/>
      <w:lvlJc w:val="left"/>
      <w:pPr>
        <w:ind w:left="5224" w:hanging="360"/>
      </w:pPr>
    </w:lvl>
    <w:lvl w:ilvl="7" w:tplc="08090019" w:tentative="1">
      <w:start w:val="1"/>
      <w:numFmt w:val="lowerLetter"/>
      <w:lvlText w:val="%8."/>
      <w:lvlJc w:val="left"/>
      <w:pPr>
        <w:ind w:left="5944" w:hanging="360"/>
      </w:pPr>
    </w:lvl>
    <w:lvl w:ilvl="8" w:tplc="0809001B" w:tentative="1">
      <w:start w:val="1"/>
      <w:numFmt w:val="lowerRoman"/>
      <w:lvlText w:val="%9."/>
      <w:lvlJc w:val="right"/>
      <w:pPr>
        <w:ind w:left="6664" w:hanging="180"/>
      </w:pPr>
    </w:lvl>
  </w:abstractNum>
  <w:abstractNum w:abstractNumId="13" w15:restartNumberingAfterBreak="0">
    <w:nsid w:val="67E62758"/>
    <w:multiLevelType w:val="hybridMultilevel"/>
    <w:tmpl w:val="B4AA94E4"/>
    <w:lvl w:ilvl="0" w:tplc="5A944036">
      <w:start w:val="1"/>
      <w:numFmt w:val="lowerRoman"/>
      <w:lvlText w:val="%1."/>
      <w:lvlJc w:val="left"/>
      <w:pPr>
        <w:ind w:left="1264" w:hanging="720"/>
      </w:pPr>
      <w:rPr>
        <w:rFonts w:hint="default"/>
      </w:rPr>
    </w:lvl>
    <w:lvl w:ilvl="1" w:tplc="08090019" w:tentative="1">
      <w:start w:val="1"/>
      <w:numFmt w:val="lowerLetter"/>
      <w:lvlText w:val="%2."/>
      <w:lvlJc w:val="left"/>
      <w:pPr>
        <w:ind w:left="1624" w:hanging="360"/>
      </w:pPr>
    </w:lvl>
    <w:lvl w:ilvl="2" w:tplc="0809001B" w:tentative="1">
      <w:start w:val="1"/>
      <w:numFmt w:val="lowerRoman"/>
      <w:lvlText w:val="%3."/>
      <w:lvlJc w:val="right"/>
      <w:pPr>
        <w:ind w:left="2344" w:hanging="180"/>
      </w:pPr>
    </w:lvl>
    <w:lvl w:ilvl="3" w:tplc="0809000F" w:tentative="1">
      <w:start w:val="1"/>
      <w:numFmt w:val="decimal"/>
      <w:lvlText w:val="%4."/>
      <w:lvlJc w:val="left"/>
      <w:pPr>
        <w:ind w:left="3064" w:hanging="360"/>
      </w:pPr>
    </w:lvl>
    <w:lvl w:ilvl="4" w:tplc="08090019" w:tentative="1">
      <w:start w:val="1"/>
      <w:numFmt w:val="lowerLetter"/>
      <w:lvlText w:val="%5."/>
      <w:lvlJc w:val="left"/>
      <w:pPr>
        <w:ind w:left="3784" w:hanging="360"/>
      </w:pPr>
    </w:lvl>
    <w:lvl w:ilvl="5" w:tplc="0809001B" w:tentative="1">
      <w:start w:val="1"/>
      <w:numFmt w:val="lowerRoman"/>
      <w:lvlText w:val="%6."/>
      <w:lvlJc w:val="right"/>
      <w:pPr>
        <w:ind w:left="4504" w:hanging="180"/>
      </w:pPr>
    </w:lvl>
    <w:lvl w:ilvl="6" w:tplc="0809000F" w:tentative="1">
      <w:start w:val="1"/>
      <w:numFmt w:val="decimal"/>
      <w:lvlText w:val="%7."/>
      <w:lvlJc w:val="left"/>
      <w:pPr>
        <w:ind w:left="5224" w:hanging="360"/>
      </w:pPr>
    </w:lvl>
    <w:lvl w:ilvl="7" w:tplc="08090019" w:tentative="1">
      <w:start w:val="1"/>
      <w:numFmt w:val="lowerLetter"/>
      <w:lvlText w:val="%8."/>
      <w:lvlJc w:val="left"/>
      <w:pPr>
        <w:ind w:left="5944" w:hanging="360"/>
      </w:pPr>
    </w:lvl>
    <w:lvl w:ilvl="8" w:tplc="0809001B" w:tentative="1">
      <w:start w:val="1"/>
      <w:numFmt w:val="lowerRoman"/>
      <w:lvlText w:val="%9."/>
      <w:lvlJc w:val="right"/>
      <w:pPr>
        <w:ind w:left="6664" w:hanging="180"/>
      </w:pPr>
    </w:lvl>
  </w:abstractNum>
  <w:num w:numId="1">
    <w:abstractNumId w:val="10"/>
  </w:num>
  <w:num w:numId="2">
    <w:abstractNumId w:val="7"/>
  </w:num>
  <w:num w:numId="3">
    <w:abstractNumId w:val="1"/>
  </w:num>
  <w:num w:numId="4">
    <w:abstractNumId w:val="13"/>
  </w:num>
  <w:num w:numId="5">
    <w:abstractNumId w:val="6"/>
  </w:num>
  <w:num w:numId="6">
    <w:abstractNumId w:val="8"/>
  </w:num>
  <w:num w:numId="7">
    <w:abstractNumId w:val="12"/>
  </w:num>
  <w:num w:numId="8">
    <w:abstractNumId w:val="2"/>
  </w:num>
  <w:num w:numId="9">
    <w:abstractNumId w:val="5"/>
  </w:num>
  <w:num w:numId="10">
    <w:abstractNumId w:val="11"/>
  </w:num>
  <w:num w:numId="11">
    <w:abstractNumId w:val="3"/>
  </w:num>
  <w:num w:numId="12">
    <w:abstractNumId w:val="0"/>
  </w:num>
  <w:num w:numId="13">
    <w:abstractNumId w:val="4"/>
  </w:num>
  <w:num w:numId="14">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40"/>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40"/>
  <w:displayHorizontalDrawingGridEvery w:val="2"/>
  <w:displayVertic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55CB7"/>
    <w:rsid w:val="00001012"/>
    <w:rsid w:val="0000503D"/>
    <w:rsid w:val="00006385"/>
    <w:rsid w:val="00007071"/>
    <w:rsid w:val="0001036B"/>
    <w:rsid w:val="00010A44"/>
    <w:rsid w:val="00010D92"/>
    <w:rsid w:val="00010E6D"/>
    <w:rsid w:val="000126C6"/>
    <w:rsid w:val="00013836"/>
    <w:rsid w:val="000139E8"/>
    <w:rsid w:val="00020D5F"/>
    <w:rsid w:val="0002250E"/>
    <w:rsid w:val="00023260"/>
    <w:rsid w:val="000242D3"/>
    <w:rsid w:val="0002655E"/>
    <w:rsid w:val="00027377"/>
    <w:rsid w:val="0003083C"/>
    <w:rsid w:val="00030E48"/>
    <w:rsid w:val="00032643"/>
    <w:rsid w:val="00033336"/>
    <w:rsid w:val="00033465"/>
    <w:rsid w:val="000334E2"/>
    <w:rsid w:val="00034B63"/>
    <w:rsid w:val="0004106F"/>
    <w:rsid w:val="000416FE"/>
    <w:rsid w:val="00045B08"/>
    <w:rsid w:val="000471F6"/>
    <w:rsid w:val="00054540"/>
    <w:rsid w:val="00055D2C"/>
    <w:rsid w:val="0006156F"/>
    <w:rsid w:val="00066066"/>
    <w:rsid w:val="00066E2F"/>
    <w:rsid w:val="000673D3"/>
    <w:rsid w:val="00070B4E"/>
    <w:rsid w:val="0007505C"/>
    <w:rsid w:val="000764BC"/>
    <w:rsid w:val="0007717C"/>
    <w:rsid w:val="00077A5B"/>
    <w:rsid w:val="00082F27"/>
    <w:rsid w:val="00083900"/>
    <w:rsid w:val="000873D3"/>
    <w:rsid w:val="00087C81"/>
    <w:rsid w:val="00090C14"/>
    <w:rsid w:val="000934E9"/>
    <w:rsid w:val="000958F5"/>
    <w:rsid w:val="00095B3F"/>
    <w:rsid w:val="00096765"/>
    <w:rsid w:val="00097B6A"/>
    <w:rsid w:val="000A2D7A"/>
    <w:rsid w:val="000A48E7"/>
    <w:rsid w:val="000B1837"/>
    <w:rsid w:val="000B64DC"/>
    <w:rsid w:val="000B723D"/>
    <w:rsid w:val="000C15E1"/>
    <w:rsid w:val="000C1F69"/>
    <w:rsid w:val="000C2089"/>
    <w:rsid w:val="000C462C"/>
    <w:rsid w:val="000C4B7B"/>
    <w:rsid w:val="000C7E69"/>
    <w:rsid w:val="000D1BBF"/>
    <w:rsid w:val="000D69D2"/>
    <w:rsid w:val="000D75DA"/>
    <w:rsid w:val="000E0760"/>
    <w:rsid w:val="000E0F54"/>
    <w:rsid w:val="000E6295"/>
    <w:rsid w:val="000E6B57"/>
    <w:rsid w:val="000E6BE6"/>
    <w:rsid w:val="000E7285"/>
    <w:rsid w:val="000F2FBB"/>
    <w:rsid w:val="000F6F12"/>
    <w:rsid w:val="00104A11"/>
    <w:rsid w:val="0010668D"/>
    <w:rsid w:val="00107C87"/>
    <w:rsid w:val="0011216C"/>
    <w:rsid w:val="00115409"/>
    <w:rsid w:val="00115A44"/>
    <w:rsid w:val="001178E5"/>
    <w:rsid w:val="00117C9A"/>
    <w:rsid w:val="00120A10"/>
    <w:rsid w:val="0012155D"/>
    <w:rsid w:val="00122462"/>
    <w:rsid w:val="001229A1"/>
    <w:rsid w:val="00123193"/>
    <w:rsid w:val="00123DD6"/>
    <w:rsid w:val="00126CB6"/>
    <w:rsid w:val="001311E3"/>
    <w:rsid w:val="0013173E"/>
    <w:rsid w:val="001328C3"/>
    <w:rsid w:val="001373A2"/>
    <w:rsid w:val="001403EA"/>
    <w:rsid w:val="0014483A"/>
    <w:rsid w:val="00146802"/>
    <w:rsid w:val="00146FD2"/>
    <w:rsid w:val="001470C5"/>
    <w:rsid w:val="001477A2"/>
    <w:rsid w:val="00151F40"/>
    <w:rsid w:val="00152582"/>
    <w:rsid w:val="0015377F"/>
    <w:rsid w:val="001612B4"/>
    <w:rsid w:val="00162873"/>
    <w:rsid w:val="0016375C"/>
    <w:rsid w:val="001643FF"/>
    <w:rsid w:val="00166628"/>
    <w:rsid w:val="00171E6C"/>
    <w:rsid w:val="001722A3"/>
    <w:rsid w:val="00173F1F"/>
    <w:rsid w:val="00174988"/>
    <w:rsid w:val="00175BC6"/>
    <w:rsid w:val="00177811"/>
    <w:rsid w:val="00180681"/>
    <w:rsid w:val="0018079A"/>
    <w:rsid w:val="001810C2"/>
    <w:rsid w:val="00183120"/>
    <w:rsid w:val="001831CB"/>
    <w:rsid w:val="00190344"/>
    <w:rsid w:val="001931F9"/>
    <w:rsid w:val="00193F31"/>
    <w:rsid w:val="001A5FA1"/>
    <w:rsid w:val="001A79A9"/>
    <w:rsid w:val="001B1F98"/>
    <w:rsid w:val="001B3127"/>
    <w:rsid w:val="001B3914"/>
    <w:rsid w:val="001B3C8C"/>
    <w:rsid w:val="001B4CEE"/>
    <w:rsid w:val="001C4C0B"/>
    <w:rsid w:val="001C62E0"/>
    <w:rsid w:val="001C68BA"/>
    <w:rsid w:val="001C6E37"/>
    <w:rsid w:val="001D01A3"/>
    <w:rsid w:val="001D123B"/>
    <w:rsid w:val="001D190C"/>
    <w:rsid w:val="001D2E39"/>
    <w:rsid w:val="001D2F86"/>
    <w:rsid w:val="001D387B"/>
    <w:rsid w:val="001D4004"/>
    <w:rsid w:val="001D6B81"/>
    <w:rsid w:val="001E0364"/>
    <w:rsid w:val="001E1EBE"/>
    <w:rsid w:val="001E3CFF"/>
    <w:rsid w:val="001F0166"/>
    <w:rsid w:val="001F0182"/>
    <w:rsid w:val="001F36FA"/>
    <w:rsid w:val="001F4065"/>
    <w:rsid w:val="001F4F55"/>
    <w:rsid w:val="001F5867"/>
    <w:rsid w:val="001F6234"/>
    <w:rsid w:val="001F7653"/>
    <w:rsid w:val="002003FB"/>
    <w:rsid w:val="00200A17"/>
    <w:rsid w:val="002017A1"/>
    <w:rsid w:val="002059B1"/>
    <w:rsid w:val="00207440"/>
    <w:rsid w:val="002101BA"/>
    <w:rsid w:val="002107E5"/>
    <w:rsid w:val="002138FF"/>
    <w:rsid w:val="002156A2"/>
    <w:rsid w:val="0022072B"/>
    <w:rsid w:val="00220CB2"/>
    <w:rsid w:val="00220D40"/>
    <w:rsid w:val="00220D9E"/>
    <w:rsid w:val="00221982"/>
    <w:rsid w:val="00221A6A"/>
    <w:rsid w:val="00222790"/>
    <w:rsid w:val="00225B74"/>
    <w:rsid w:val="00225D8A"/>
    <w:rsid w:val="002264BD"/>
    <w:rsid w:val="002272B6"/>
    <w:rsid w:val="002312B3"/>
    <w:rsid w:val="002338DE"/>
    <w:rsid w:val="00234FE4"/>
    <w:rsid w:val="00235AA9"/>
    <w:rsid w:val="0024152B"/>
    <w:rsid w:val="0024228D"/>
    <w:rsid w:val="00242D96"/>
    <w:rsid w:val="00244446"/>
    <w:rsid w:val="002448EC"/>
    <w:rsid w:val="002449FA"/>
    <w:rsid w:val="002461F6"/>
    <w:rsid w:val="002550A2"/>
    <w:rsid w:val="002577D6"/>
    <w:rsid w:val="002609C5"/>
    <w:rsid w:val="00261D21"/>
    <w:rsid w:val="00263214"/>
    <w:rsid w:val="002664D4"/>
    <w:rsid w:val="002675C0"/>
    <w:rsid w:val="00270293"/>
    <w:rsid w:val="00273C88"/>
    <w:rsid w:val="002742CD"/>
    <w:rsid w:val="002747BF"/>
    <w:rsid w:val="00281757"/>
    <w:rsid w:val="0028277F"/>
    <w:rsid w:val="00284BC9"/>
    <w:rsid w:val="00290AB0"/>
    <w:rsid w:val="00292999"/>
    <w:rsid w:val="00296D35"/>
    <w:rsid w:val="002A1F58"/>
    <w:rsid w:val="002A3082"/>
    <w:rsid w:val="002A5B86"/>
    <w:rsid w:val="002A6042"/>
    <w:rsid w:val="002A6071"/>
    <w:rsid w:val="002A6C88"/>
    <w:rsid w:val="002B1A9C"/>
    <w:rsid w:val="002B3900"/>
    <w:rsid w:val="002B44E8"/>
    <w:rsid w:val="002B6C1F"/>
    <w:rsid w:val="002B7079"/>
    <w:rsid w:val="002C149B"/>
    <w:rsid w:val="002C289D"/>
    <w:rsid w:val="002C4FDD"/>
    <w:rsid w:val="002D21D3"/>
    <w:rsid w:val="002D3436"/>
    <w:rsid w:val="002D521C"/>
    <w:rsid w:val="002D6343"/>
    <w:rsid w:val="002E112C"/>
    <w:rsid w:val="002E1ABF"/>
    <w:rsid w:val="002E2ABD"/>
    <w:rsid w:val="002E543B"/>
    <w:rsid w:val="002E6328"/>
    <w:rsid w:val="002E667D"/>
    <w:rsid w:val="002E7433"/>
    <w:rsid w:val="002F0CAD"/>
    <w:rsid w:val="002F4A9C"/>
    <w:rsid w:val="00300A9F"/>
    <w:rsid w:val="00300E94"/>
    <w:rsid w:val="00302A08"/>
    <w:rsid w:val="003054A7"/>
    <w:rsid w:val="0030573A"/>
    <w:rsid w:val="003062F8"/>
    <w:rsid w:val="00306EAB"/>
    <w:rsid w:val="00307699"/>
    <w:rsid w:val="0030783A"/>
    <w:rsid w:val="0031010C"/>
    <w:rsid w:val="00311166"/>
    <w:rsid w:val="00316456"/>
    <w:rsid w:val="003179DD"/>
    <w:rsid w:val="00320F71"/>
    <w:rsid w:val="003223A5"/>
    <w:rsid w:val="0032279B"/>
    <w:rsid w:val="003269D7"/>
    <w:rsid w:val="00327427"/>
    <w:rsid w:val="00330788"/>
    <w:rsid w:val="00331569"/>
    <w:rsid w:val="00332904"/>
    <w:rsid w:val="0033413F"/>
    <w:rsid w:val="00337659"/>
    <w:rsid w:val="00341518"/>
    <w:rsid w:val="003418EF"/>
    <w:rsid w:val="00342810"/>
    <w:rsid w:val="00342AE3"/>
    <w:rsid w:val="003460E9"/>
    <w:rsid w:val="00346390"/>
    <w:rsid w:val="00346D7D"/>
    <w:rsid w:val="00347310"/>
    <w:rsid w:val="00351D3E"/>
    <w:rsid w:val="00352025"/>
    <w:rsid w:val="0035272F"/>
    <w:rsid w:val="00352ADB"/>
    <w:rsid w:val="0035356F"/>
    <w:rsid w:val="00353713"/>
    <w:rsid w:val="00354FF6"/>
    <w:rsid w:val="003613C1"/>
    <w:rsid w:val="00361E27"/>
    <w:rsid w:val="00364596"/>
    <w:rsid w:val="00367379"/>
    <w:rsid w:val="00367592"/>
    <w:rsid w:val="00367D69"/>
    <w:rsid w:val="00372039"/>
    <w:rsid w:val="00374F34"/>
    <w:rsid w:val="00375213"/>
    <w:rsid w:val="00376891"/>
    <w:rsid w:val="00376A91"/>
    <w:rsid w:val="0038075A"/>
    <w:rsid w:val="00380A94"/>
    <w:rsid w:val="00381216"/>
    <w:rsid w:val="00381366"/>
    <w:rsid w:val="0038483A"/>
    <w:rsid w:val="003902EE"/>
    <w:rsid w:val="00391EC2"/>
    <w:rsid w:val="00391F13"/>
    <w:rsid w:val="00392280"/>
    <w:rsid w:val="003957B3"/>
    <w:rsid w:val="00395A25"/>
    <w:rsid w:val="0039670B"/>
    <w:rsid w:val="00396E0A"/>
    <w:rsid w:val="00397F75"/>
    <w:rsid w:val="003A1431"/>
    <w:rsid w:val="003A1C9B"/>
    <w:rsid w:val="003A4D9C"/>
    <w:rsid w:val="003A5AC9"/>
    <w:rsid w:val="003A7B38"/>
    <w:rsid w:val="003B18DE"/>
    <w:rsid w:val="003B2AD2"/>
    <w:rsid w:val="003B2B55"/>
    <w:rsid w:val="003B5544"/>
    <w:rsid w:val="003B6D02"/>
    <w:rsid w:val="003C1A35"/>
    <w:rsid w:val="003C1C36"/>
    <w:rsid w:val="003C1C8A"/>
    <w:rsid w:val="003C2B97"/>
    <w:rsid w:val="003C3557"/>
    <w:rsid w:val="003C75EE"/>
    <w:rsid w:val="003C7893"/>
    <w:rsid w:val="003C78CF"/>
    <w:rsid w:val="003D153A"/>
    <w:rsid w:val="003D23A6"/>
    <w:rsid w:val="003D36A6"/>
    <w:rsid w:val="003D37D0"/>
    <w:rsid w:val="003D4D85"/>
    <w:rsid w:val="003D69BA"/>
    <w:rsid w:val="003D6CFE"/>
    <w:rsid w:val="003E009B"/>
    <w:rsid w:val="003E02DD"/>
    <w:rsid w:val="003E0484"/>
    <w:rsid w:val="003E3493"/>
    <w:rsid w:val="003E507B"/>
    <w:rsid w:val="003E6963"/>
    <w:rsid w:val="003E6DB7"/>
    <w:rsid w:val="003E745A"/>
    <w:rsid w:val="003F2BD4"/>
    <w:rsid w:val="003F5080"/>
    <w:rsid w:val="0040468A"/>
    <w:rsid w:val="00405817"/>
    <w:rsid w:val="004062E3"/>
    <w:rsid w:val="00410701"/>
    <w:rsid w:val="00412119"/>
    <w:rsid w:val="00416D79"/>
    <w:rsid w:val="00417377"/>
    <w:rsid w:val="00422D66"/>
    <w:rsid w:val="00425C29"/>
    <w:rsid w:val="004312E1"/>
    <w:rsid w:val="00431937"/>
    <w:rsid w:val="0043327B"/>
    <w:rsid w:val="0043708D"/>
    <w:rsid w:val="0043734F"/>
    <w:rsid w:val="0044393F"/>
    <w:rsid w:val="004449C7"/>
    <w:rsid w:val="00444F15"/>
    <w:rsid w:val="00445FD0"/>
    <w:rsid w:val="0044645B"/>
    <w:rsid w:val="00452C83"/>
    <w:rsid w:val="00457997"/>
    <w:rsid w:val="00461256"/>
    <w:rsid w:val="00463289"/>
    <w:rsid w:val="00463C32"/>
    <w:rsid w:val="00463F58"/>
    <w:rsid w:val="00464589"/>
    <w:rsid w:val="004650AA"/>
    <w:rsid w:val="00467427"/>
    <w:rsid w:val="00467714"/>
    <w:rsid w:val="00470D8F"/>
    <w:rsid w:val="004719ED"/>
    <w:rsid w:val="00471CAA"/>
    <w:rsid w:val="00473071"/>
    <w:rsid w:val="00473C17"/>
    <w:rsid w:val="004748CD"/>
    <w:rsid w:val="0047573E"/>
    <w:rsid w:val="00476A50"/>
    <w:rsid w:val="00481731"/>
    <w:rsid w:val="004828FD"/>
    <w:rsid w:val="00482BCC"/>
    <w:rsid w:val="00483DEE"/>
    <w:rsid w:val="00486D2B"/>
    <w:rsid w:val="004878D0"/>
    <w:rsid w:val="004902DA"/>
    <w:rsid w:val="00497614"/>
    <w:rsid w:val="004977D3"/>
    <w:rsid w:val="004A125B"/>
    <w:rsid w:val="004A1ACD"/>
    <w:rsid w:val="004A5E55"/>
    <w:rsid w:val="004A6729"/>
    <w:rsid w:val="004A728E"/>
    <w:rsid w:val="004B06A2"/>
    <w:rsid w:val="004B0AA4"/>
    <w:rsid w:val="004B28E5"/>
    <w:rsid w:val="004B2D36"/>
    <w:rsid w:val="004B4711"/>
    <w:rsid w:val="004B739B"/>
    <w:rsid w:val="004B7B55"/>
    <w:rsid w:val="004B7CED"/>
    <w:rsid w:val="004C1574"/>
    <w:rsid w:val="004C1B4F"/>
    <w:rsid w:val="004C7C61"/>
    <w:rsid w:val="004D1677"/>
    <w:rsid w:val="004D4F02"/>
    <w:rsid w:val="004D55D7"/>
    <w:rsid w:val="004D6700"/>
    <w:rsid w:val="004D7834"/>
    <w:rsid w:val="004E10D9"/>
    <w:rsid w:val="004E4BD9"/>
    <w:rsid w:val="004E6B31"/>
    <w:rsid w:val="004F03D6"/>
    <w:rsid w:val="004F31DB"/>
    <w:rsid w:val="004F3EA9"/>
    <w:rsid w:val="004F4675"/>
    <w:rsid w:val="004F4A3D"/>
    <w:rsid w:val="004F4EEF"/>
    <w:rsid w:val="004F5045"/>
    <w:rsid w:val="00501CA2"/>
    <w:rsid w:val="0050362D"/>
    <w:rsid w:val="00503FC1"/>
    <w:rsid w:val="005076CD"/>
    <w:rsid w:val="005140E3"/>
    <w:rsid w:val="00514361"/>
    <w:rsid w:val="00514723"/>
    <w:rsid w:val="005148D9"/>
    <w:rsid w:val="00517FEF"/>
    <w:rsid w:val="005201DF"/>
    <w:rsid w:val="005204BE"/>
    <w:rsid w:val="00530C02"/>
    <w:rsid w:val="0053579F"/>
    <w:rsid w:val="00535859"/>
    <w:rsid w:val="00535A60"/>
    <w:rsid w:val="00536A43"/>
    <w:rsid w:val="00537108"/>
    <w:rsid w:val="00540166"/>
    <w:rsid w:val="005407C5"/>
    <w:rsid w:val="0054434A"/>
    <w:rsid w:val="0054544B"/>
    <w:rsid w:val="005467A6"/>
    <w:rsid w:val="005509D3"/>
    <w:rsid w:val="00551B36"/>
    <w:rsid w:val="00552912"/>
    <w:rsid w:val="0055461C"/>
    <w:rsid w:val="00555593"/>
    <w:rsid w:val="00555CB7"/>
    <w:rsid w:val="005608F5"/>
    <w:rsid w:val="00561832"/>
    <w:rsid w:val="0056212F"/>
    <w:rsid w:val="00565F72"/>
    <w:rsid w:val="00566763"/>
    <w:rsid w:val="00567D3F"/>
    <w:rsid w:val="00572176"/>
    <w:rsid w:val="00574634"/>
    <w:rsid w:val="005761A1"/>
    <w:rsid w:val="00581469"/>
    <w:rsid w:val="005846B0"/>
    <w:rsid w:val="00584B9C"/>
    <w:rsid w:val="00586C0F"/>
    <w:rsid w:val="00590280"/>
    <w:rsid w:val="00590EA6"/>
    <w:rsid w:val="00592B89"/>
    <w:rsid w:val="00593524"/>
    <w:rsid w:val="00593BEC"/>
    <w:rsid w:val="00595BC5"/>
    <w:rsid w:val="005A04FF"/>
    <w:rsid w:val="005A17F8"/>
    <w:rsid w:val="005A2AEF"/>
    <w:rsid w:val="005A3F92"/>
    <w:rsid w:val="005A424F"/>
    <w:rsid w:val="005A7F7B"/>
    <w:rsid w:val="005B2419"/>
    <w:rsid w:val="005B2E1D"/>
    <w:rsid w:val="005B47D4"/>
    <w:rsid w:val="005B7334"/>
    <w:rsid w:val="005B7A41"/>
    <w:rsid w:val="005C2080"/>
    <w:rsid w:val="005C2929"/>
    <w:rsid w:val="005C6403"/>
    <w:rsid w:val="005C6518"/>
    <w:rsid w:val="005D0BCF"/>
    <w:rsid w:val="005D288D"/>
    <w:rsid w:val="005D3677"/>
    <w:rsid w:val="005D5D16"/>
    <w:rsid w:val="005D6C2E"/>
    <w:rsid w:val="005E0C9A"/>
    <w:rsid w:val="005E2F16"/>
    <w:rsid w:val="005E452B"/>
    <w:rsid w:val="005E5478"/>
    <w:rsid w:val="005E654A"/>
    <w:rsid w:val="005F3640"/>
    <w:rsid w:val="005F53E0"/>
    <w:rsid w:val="005F5936"/>
    <w:rsid w:val="005F68B6"/>
    <w:rsid w:val="006040C9"/>
    <w:rsid w:val="00604226"/>
    <w:rsid w:val="00605395"/>
    <w:rsid w:val="006057DF"/>
    <w:rsid w:val="00605E21"/>
    <w:rsid w:val="006067C9"/>
    <w:rsid w:val="00611E91"/>
    <w:rsid w:val="00613925"/>
    <w:rsid w:val="006221F1"/>
    <w:rsid w:val="00623B16"/>
    <w:rsid w:val="00625367"/>
    <w:rsid w:val="00626FAF"/>
    <w:rsid w:val="00630415"/>
    <w:rsid w:val="00632720"/>
    <w:rsid w:val="0063376C"/>
    <w:rsid w:val="0063499B"/>
    <w:rsid w:val="00634A39"/>
    <w:rsid w:val="00636E53"/>
    <w:rsid w:val="006407C6"/>
    <w:rsid w:val="00641F51"/>
    <w:rsid w:val="00643870"/>
    <w:rsid w:val="00645E23"/>
    <w:rsid w:val="00647476"/>
    <w:rsid w:val="006476B2"/>
    <w:rsid w:val="00647D4F"/>
    <w:rsid w:val="00650A25"/>
    <w:rsid w:val="006510B9"/>
    <w:rsid w:val="006512B6"/>
    <w:rsid w:val="00651677"/>
    <w:rsid w:val="0065262F"/>
    <w:rsid w:val="00654E31"/>
    <w:rsid w:val="0065550C"/>
    <w:rsid w:val="006632AF"/>
    <w:rsid w:val="00672008"/>
    <w:rsid w:val="00672590"/>
    <w:rsid w:val="00673A53"/>
    <w:rsid w:val="0067765F"/>
    <w:rsid w:val="00677C2F"/>
    <w:rsid w:val="006822E1"/>
    <w:rsid w:val="00684D0E"/>
    <w:rsid w:val="00685252"/>
    <w:rsid w:val="00687784"/>
    <w:rsid w:val="006958F0"/>
    <w:rsid w:val="00695B5C"/>
    <w:rsid w:val="00697218"/>
    <w:rsid w:val="006A0F8D"/>
    <w:rsid w:val="006A311A"/>
    <w:rsid w:val="006A3953"/>
    <w:rsid w:val="006A41EB"/>
    <w:rsid w:val="006B3675"/>
    <w:rsid w:val="006B38A6"/>
    <w:rsid w:val="006B615C"/>
    <w:rsid w:val="006B6309"/>
    <w:rsid w:val="006C2530"/>
    <w:rsid w:val="006C2C0E"/>
    <w:rsid w:val="006C2C8B"/>
    <w:rsid w:val="006C2FAB"/>
    <w:rsid w:val="006C482C"/>
    <w:rsid w:val="006C6036"/>
    <w:rsid w:val="006C62DD"/>
    <w:rsid w:val="006C6977"/>
    <w:rsid w:val="006C766F"/>
    <w:rsid w:val="006C7802"/>
    <w:rsid w:val="006D0081"/>
    <w:rsid w:val="006D2D61"/>
    <w:rsid w:val="006D3395"/>
    <w:rsid w:val="006D394F"/>
    <w:rsid w:val="006D5803"/>
    <w:rsid w:val="006D7754"/>
    <w:rsid w:val="006E5563"/>
    <w:rsid w:val="006E6487"/>
    <w:rsid w:val="006F0FE2"/>
    <w:rsid w:val="006F1DB7"/>
    <w:rsid w:val="006F47CA"/>
    <w:rsid w:val="006F7DA0"/>
    <w:rsid w:val="00702DB4"/>
    <w:rsid w:val="007072A0"/>
    <w:rsid w:val="0071011D"/>
    <w:rsid w:val="0071100F"/>
    <w:rsid w:val="00711C5D"/>
    <w:rsid w:val="00711EAB"/>
    <w:rsid w:val="007138DF"/>
    <w:rsid w:val="00713CBB"/>
    <w:rsid w:val="007147C2"/>
    <w:rsid w:val="00714E4A"/>
    <w:rsid w:val="00714E64"/>
    <w:rsid w:val="00720547"/>
    <w:rsid w:val="00720E23"/>
    <w:rsid w:val="00721868"/>
    <w:rsid w:val="00723112"/>
    <w:rsid w:val="00725A6A"/>
    <w:rsid w:val="00726079"/>
    <w:rsid w:val="007263F4"/>
    <w:rsid w:val="00726DBE"/>
    <w:rsid w:val="00727EB1"/>
    <w:rsid w:val="0073364A"/>
    <w:rsid w:val="00734CD4"/>
    <w:rsid w:val="00735DDE"/>
    <w:rsid w:val="00737258"/>
    <w:rsid w:val="0074278C"/>
    <w:rsid w:val="007427ED"/>
    <w:rsid w:val="00745E1A"/>
    <w:rsid w:val="007469FC"/>
    <w:rsid w:val="0075018F"/>
    <w:rsid w:val="00751129"/>
    <w:rsid w:val="00751827"/>
    <w:rsid w:val="007562B0"/>
    <w:rsid w:val="0075684D"/>
    <w:rsid w:val="00756CD2"/>
    <w:rsid w:val="007578D9"/>
    <w:rsid w:val="00757AD8"/>
    <w:rsid w:val="00761889"/>
    <w:rsid w:val="007639BD"/>
    <w:rsid w:val="0076598D"/>
    <w:rsid w:val="00766575"/>
    <w:rsid w:val="00767878"/>
    <w:rsid w:val="00767C13"/>
    <w:rsid w:val="00770045"/>
    <w:rsid w:val="007712E2"/>
    <w:rsid w:val="007728FA"/>
    <w:rsid w:val="007747BE"/>
    <w:rsid w:val="00775586"/>
    <w:rsid w:val="007813A6"/>
    <w:rsid w:val="00781904"/>
    <w:rsid w:val="007826A8"/>
    <w:rsid w:val="00785515"/>
    <w:rsid w:val="007878DD"/>
    <w:rsid w:val="0079028F"/>
    <w:rsid w:val="00791ACA"/>
    <w:rsid w:val="00791D14"/>
    <w:rsid w:val="007927D2"/>
    <w:rsid w:val="00794D8E"/>
    <w:rsid w:val="00797B8A"/>
    <w:rsid w:val="00797BCE"/>
    <w:rsid w:val="007A0B4F"/>
    <w:rsid w:val="007A28C1"/>
    <w:rsid w:val="007A5638"/>
    <w:rsid w:val="007B133E"/>
    <w:rsid w:val="007B1840"/>
    <w:rsid w:val="007B1FF2"/>
    <w:rsid w:val="007B233B"/>
    <w:rsid w:val="007B346D"/>
    <w:rsid w:val="007B52C5"/>
    <w:rsid w:val="007B585E"/>
    <w:rsid w:val="007B5D49"/>
    <w:rsid w:val="007C1E4F"/>
    <w:rsid w:val="007C2544"/>
    <w:rsid w:val="007C71D1"/>
    <w:rsid w:val="007D4DE4"/>
    <w:rsid w:val="007D59E4"/>
    <w:rsid w:val="007D65A6"/>
    <w:rsid w:val="007E10C9"/>
    <w:rsid w:val="007E3109"/>
    <w:rsid w:val="007E706C"/>
    <w:rsid w:val="007E70F8"/>
    <w:rsid w:val="007F08DF"/>
    <w:rsid w:val="007F0994"/>
    <w:rsid w:val="007F71BA"/>
    <w:rsid w:val="008009D2"/>
    <w:rsid w:val="008062C5"/>
    <w:rsid w:val="00810200"/>
    <w:rsid w:val="00813C29"/>
    <w:rsid w:val="00815621"/>
    <w:rsid w:val="00816FA2"/>
    <w:rsid w:val="00817C39"/>
    <w:rsid w:val="00823FC6"/>
    <w:rsid w:val="008260CD"/>
    <w:rsid w:val="0082728F"/>
    <w:rsid w:val="00830173"/>
    <w:rsid w:val="00833090"/>
    <w:rsid w:val="00835A54"/>
    <w:rsid w:val="008370A1"/>
    <w:rsid w:val="00837B98"/>
    <w:rsid w:val="00840395"/>
    <w:rsid w:val="008418FD"/>
    <w:rsid w:val="00843E74"/>
    <w:rsid w:val="00845F1C"/>
    <w:rsid w:val="0084652B"/>
    <w:rsid w:val="00856AD2"/>
    <w:rsid w:val="00857529"/>
    <w:rsid w:val="00857552"/>
    <w:rsid w:val="00863A00"/>
    <w:rsid w:val="008643F5"/>
    <w:rsid w:val="00867A20"/>
    <w:rsid w:val="00870C7C"/>
    <w:rsid w:val="00874499"/>
    <w:rsid w:val="008771B7"/>
    <w:rsid w:val="00877505"/>
    <w:rsid w:val="00882A97"/>
    <w:rsid w:val="00882E3A"/>
    <w:rsid w:val="00884FBD"/>
    <w:rsid w:val="0088570B"/>
    <w:rsid w:val="008862F1"/>
    <w:rsid w:val="0089050F"/>
    <w:rsid w:val="008969CE"/>
    <w:rsid w:val="008970E2"/>
    <w:rsid w:val="008A2CB3"/>
    <w:rsid w:val="008A3239"/>
    <w:rsid w:val="008A62F9"/>
    <w:rsid w:val="008A70B1"/>
    <w:rsid w:val="008A7A3B"/>
    <w:rsid w:val="008B4D93"/>
    <w:rsid w:val="008B5408"/>
    <w:rsid w:val="008B5A7E"/>
    <w:rsid w:val="008C01D4"/>
    <w:rsid w:val="008C10BC"/>
    <w:rsid w:val="008C15A0"/>
    <w:rsid w:val="008C1EB0"/>
    <w:rsid w:val="008C3A9F"/>
    <w:rsid w:val="008C3D9B"/>
    <w:rsid w:val="008C3EC4"/>
    <w:rsid w:val="008C46A9"/>
    <w:rsid w:val="008C4868"/>
    <w:rsid w:val="008C5781"/>
    <w:rsid w:val="008D1F5E"/>
    <w:rsid w:val="008D5E34"/>
    <w:rsid w:val="008D6789"/>
    <w:rsid w:val="008D6D97"/>
    <w:rsid w:val="008D6F10"/>
    <w:rsid w:val="008E36E1"/>
    <w:rsid w:val="008E3D32"/>
    <w:rsid w:val="008E6621"/>
    <w:rsid w:val="008F2708"/>
    <w:rsid w:val="008F33C1"/>
    <w:rsid w:val="008F5091"/>
    <w:rsid w:val="008F6104"/>
    <w:rsid w:val="008F68F3"/>
    <w:rsid w:val="00900151"/>
    <w:rsid w:val="0090038E"/>
    <w:rsid w:val="00901076"/>
    <w:rsid w:val="009016CE"/>
    <w:rsid w:val="00903B9E"/>
    <w:rsid w:val="0090415C"/>
    <w:rsid w:val="009058E4"/>
    <w:rsid w:val="009123E5"/>
    <w:rsid w:val="009136DF"/>
    <w:rsid w:val="009232BE"/>
    <w:rsid w:val="00923AB3"/>
    <w:rsid w:val="00926FD5"/>
    <w:rsid w:val="00931A9A"/>
    <w:rsid w:val="009336CB"/>
    <w:rsid w:val="00935340"/>
    <w:rsid w:val="00935E57"/>
    <w:rsid w:val="009367C1"/>
    <w:rsid w:val="00940EFC"/>
    <w:rsid w:val="009410BF"/>
    <w:rsid w:val="009416E3"/>
    <w:rsid w:val="009459B8"/>
    <w:rsid w:val="00951C40"/>
    <w:rsid w:val="00952A21"/>
    <w:rsid w:val="00952D7E"/>
    <w:rsid w:val="00954390"/>
    <w:rsid w:val="00955875"/>
    <w:rsid w:val="00957D4D"/>
    <w:rsid w:val="00963803"/>
    <w:rsid w:val="00966D32"/>
    <w:rsid w:val="009706B8"/>
    <w:rsid w:val="009718F6"/>
    <w:rsid w:val="009726CB"/>
    <w:rsid w:val="00973784"/>
    <w:rsid w:val="009759AF"/>
    <w:rsid w:val="009761DF"/>
    <w:rsid w:val="009774C1"/>
    <w:rsid w:val="00980FC2"/>
    <w:rsid w:val="00986AB8"/>
    <w:rsid w:val="00986B07"/>
    <w:rsid w:val="0098711A"/>
    <w:rsid w:val="0099582C"/>
    <w:rsid w:val="009965D8"/>
    <w:rsid w:val="00996DCC"/>
    <w:rsid w:val="009A302C"/>
    <w:rsid w:val="009A3C39"/>
    <w:rsid w:val="009A4B07"/>
    <w:rsid w:val="009A512D"/>
    <w:rsid w:val="009B1886"/>
    <w:rsid w:val="009B2F09"/>
    <w:rsid w:val="009B516F"/>
    <w:rsid w:val="009B6C2A"/>
    <w:rsid w:val="009C190F"/>
    <w:rsid w:val="009C2C97"/>
    <w:rsid w:val="009C38BF"/>
    <w:rsid w:val="009C5C96"/>
    <w:rsid w:val="009C65C9"/>
    <w:rsid w:val="009C6BBA"/>
    <w:rsid w:val="009D39C1"/>
    <w:rsid w:val="009D3ABF"/>
    <w:rsid w:val="009D4CBA"/>
    <w:rsid w:val="009E2C65"/>
    <w:rsid w:val="009E5333"/>
    <w:rsid w:val="009E77A3"/>
    <w:rsid w:val="009F1DDB"/>
    <w:rsid w:val="009F4149"/>
    <w:rsid w:val="009F69E5"/>
    <w:rsid w:val="00A00769"/>
    <w:rsid w:val="00A009F5"/>
    <w:rsid w:val="00A01EFA"/>
    <w:rsid w:val="00A02C01"/>
    <w:rsid w:val="00A042F4"/>
    <w:rsid w:val="00A047FA"/>
    <w:rsid w:val="00A0613B"/>
    <w:rsid w:val="00A07654"/>
    <w:rsid w:val="00A079A3"/>
    <w:rsid w:val="00A109BB"/>
    <w:rsid w:val="00A12A7E"/>
    <w:rsid w:val="00A12D4C"/>
    <w:rsid w:val="00A1361C"/>
    <w:rsid w:val="00A16AAF"/>
    <w:rsid w:val="00A218F9"/>
    <w:rsid w:val="00A22BCB"/>
    <w:rsid w:val="00A23D6E"/>
    <w:rsid w:val="00A2422C"/>
    <w:rsid w:val="00A26C76"/>
    <w:rsid w:val="00A2701E"/>
    <w:rsid w:val="00A308C4"/>
    <w:rsid w:val="00A30FC5"/>
    <w:rsid w:val="00A33B48"/>
    <w:rsid w:val="00A34CFB"/>
    <w:rsid w:val="00A364D0"/>
    <w:rsid w:val="00A37E81"/>
    <w:rsid w:val="00A424CB"/>
    <w:rsid w:val="00A429DC"/>
    <w:rsid w:val="00A42D50"/>
    <w:rsid w:val="00A45BB9"/>
    <w:rsid w:val="00A477A4"/>
    <w:rsid w:val="00A50A66"/>
    <w:rsid w:val="00A548AC"/>
    <w:rsid w:val="00A55FD1"/>
    <w:rsid w:val="00A5713D"/>
    <w:rsid w:val="00A57D6C"/>
    <w:rsid w:val="00A60FA4"/>
    <w:rsid w:val="00A60FF5"/>
    <w:rsid w:val="00A610AB"/>
    <w:rsid w:val="00A61277"/>
    <w:rsid w:val="00A6131B"/>
    <w:rsid w:val="00A6255B"/>
    <w:rsid w:val="00A6664E"/>
    <w:rsid w:val="00A71328"/>
    <w:rsid w:val="00A7137C"/>
    <w:rsid w:val="00A71950"/>
    <w:rsid w:val="00A72968"/>
    <w:rsid w:val="00A75A50"/>
    <w:rsid w:val="00A75C44"/>
    <w:rsid w:val="00A77699"/>
    <w:rsid w:val="00A8096B"/>
    <w:rsid w:val="00A80D5B"/>
    <w:rsid w:val="00A81698"/>
    <w:rsid w:val="00A83627"/>
    <w:rsid w:val="00A8449E"/>
    <w:rsid w:val="00A84F0E"/>
    <w:rsid w:val="00A85945"/>
    <w:rsid w:val="00A86793"/>
    <w:rsid w:val="00A87B59"/>
    <w:rsid w:val="00A87D89"/>
    <w:rsid w:val="00A9289C"/>
    <w:rsid w:val="00A92951"/>
    <w:rsid w:val="00A94DE0"/>
    <w:rsid w:val="00A97F43"/>
    <w:rsid w:val="00AA0179"/>
    <w:rsid w:val="00AA08AC"/>
    <w:rsid w:val="00AA0C1C"/>
    <w:rsid w:val="00AA4301"/>
    <w:rsid w:val="00AA51BA"/>
    <w:rsid w:val="00AA7782"/>
    <w:rsid w:val="00AB0379"/>
    <w:rsid w:val="00AB0616"/>
    <w:rsid w:val="00AB12C9"/>
    <w:rsid w:val="00AB2373"/>
    <w:rsid w:val="00AB5507"/>
    <w:rsid w:val="00AC213F"/>
    <w:rsid w:val="00AC2402"/>
    <w:rsid w:val="00AC3784"/>
    <w:rsid w:val="00AC417C"/>
    <w:rsid w:val="00AC51A7"/>
    <w:rsid w:val="00AC5C65"/>
    <w:rsid w:val="00AC715E"/>
    <w:rsid w:val="00AD3C95"/>
    <w:rsid w:val="00AE415E"/>
    <w:rsid w:val="00AE71E6"/>
    <w:rsid w:val="00AF1F86"/>
    <w:rsid w:val="00AF6A22"/>
    <w:rsid w:val="00B01B25"/>
    <w:rsid w:val="00B03179"/>
    <w:rsid w:val="00B0436A"/>
    <w:rsid w:val="00B05C67"/>
    <w:rsid w:val="00B06BC9"/>
    <w:rsid w:val="00B07545"/>
    <w:rsid w:val="00B07821"/>
    <w:rsid w:val="00B10F39"/>
    <w:rsid w:val="00B1537F"/>
    <w:rsid w:val="00B16655"/>
    <w:rsid w:val="00B17493"/>
    <w:rsid w:val="00B20443"/>
    <w:rsid w:val="00B220EF"/>
    <w:rsid w:val="00B22F29"/>
    <w:rsid w:val="00B25067"/>
    <w:rsid w:val="00B25E8A"/>
    <w:rsid w:val="00B26751"/>
    <w:rsid w:val="00B30838"/>
    <w:rsid w:val="00B31773"/>
    <w:rsid w:val="00B32093"/>
    <w:rsid w:val="00B33A9C"/>
    <w:rsid w:val="00B33FE6"/>
    <w:rsid w:val="00B35B58"/>
    <w:rsid w:val="00B36321"/>
    <w:rsid w:val="00B40405"/>
    <w:rsid w:val="00B41057"/>
    <w:rsid w:val="00B4116C"/>
    <w:rsid w:val="00B42544"/>
    <w:rsid w:val="00B42961"/>
    <w:rsid w:val="00B42A25"/>
    <w:rsid w:val="00B42B7D"/>
    <w:rsid w:val="00B433C1"/>
    <w:rsid w:val="00B450CA"/>
    <w:rsid w:val="00B47801"/>
    <w:rsid w:val="00B50010"/>
    <w:rsid w:val="00B5039E"/>
    <w:rsid w:val="00B50ECE"/>
    <w:rsid w:val="00B53A2F"/>
    <w:rsid w:val="00B53B21"/>
    <w:rsid w:val="00B56C4D"/>
    <w:rsid w:val="00B577DB"/>
    <w:rsid w:val="00B6268B"/>
    <w:rsid w:val="00B62AB4"/>
    <w:rsid w:val="00B6413B"/>
    <w:rsid w:val="00B6532C"/>
    <w:rsid w:val="00B65CA4"/>
    <w:rsid w:val="00B66BAE"/>
    <w:rsid w:val="00B66E4B"/>
    <w:rsid w:val="00B67359"/>
    <w:rsid w:val="00B67673"/>
    <w:rsid w:val="00B67BFC"/>
    <w:rsid w:val="00B74377"/>
    <w:rsid w:val="00B744CA"/>
    <w:rsid w:val="00B7619F"/>
    <w:rsid w:val="00B80CC9"/>
    <w:rsid w:val="00B81F41"/>
    <w:rsid w:val="00B82B6D"/>
    <w:rsid w:val="00B84524"/>
    <w:rsid w:val="00B86D5E"/>
    <w:rsid w:val="00B91DA2"/>
    <w:rsid w:val="00B93F09"/>
    <w:rsid w:val="00B97700"/>
    <w:rsid w:val="00BA0870"/>
    <w:rsid w:val="00BA19E5"/>
    <w:rsid w:val="00BB1108"/>
    <w:rsid w:val="00BB378D"/>
    <w:rsid w:val="00BB5D5F"/>
    <w:rsid w:val="00BB5FD7"/>
    <w:rsid w:val="00BC14A2"/>
    <w:rsid w:val="00BC1838"/>
    <w:rsid w:val="00BC2586"/>
    <w:rsid w:val="00BC732B"/>
    <w:rsid w:val="00BC797B"/>
    <w:rsid w:val="00BD06BD"/>
    <w:rsid w:val="00BD09FD"/>
    <w:rsid w:val="00BD0C60"/>
    <w:rsid w:val="00BD10A1"/>
    <w:rsid w:val="00BD1A04"/>
    <w:rsid w:val="00BD3BAA"/>
    <w:rsid w:val="00BD5C9E"/>
    <w:rsid w:val="00BD6F95"/>
    <w:rsid w:val="00BD7325"/>
    <w:rsid w:val="00BD7413"/>
    <w:rsid w:val="00BD76E3"/>
    <w:rsid w:val="00BE0086"/>
    <w:rsid w:val="00BE00A3"/>
    <w:rsid w:val="00BE14C8"/>
    <w:rsid w:val="00BE5151"/>
    <w:rsid w:val="00BE6DFD"/>
    <w:rsid w:val="00BE79D3"/>
    <w:rsid w:val="00BF0E34"/>
    <w:rsid w:val="00BF5F91"/>
    <w:rsid w:val="00BF6998"/>
    <w:rsid w:val="00C0082B"/>
    <w:rsid w:val="00C01489"/>
    <w:rsid w:val="00C02E44"/>
    <w:rsid w:val="00C0476F"/>
    <w:rsid w:val="00C07526"/>
    <w:rsid w:val="00C125B6"/>
    <w:rsid w:val="00C12DB3"/>
    <w:rsid w:val="00C13DB8"/>
    <w:rsid w:val="00C13E67"/>
    <w:rsid w:val="00C144F7"/>
    <w:rsid w:val="00C1587E"/>
    <w:rsid w:val="00C160E8"/>
    <w:rsid w:val="00C228FB"/>
    <w:rsid w:val="00C23A7B"/>
    <w:rsid w:val="00C25C8A"/>
    <w:rsid w:val="00C320F4"/>
    <w:rsid w:val="00C3243F"/>
    <w:rsid w:val="00C33ECC"/>
    <w:rsid w:val="00C343EC"/>
    <w:rsid w:val="00C367D7"/>
    <w:rsid w:val="00C36B1D"/>
    <w:rsid w:val="00C40F75"/>
    <w:rsid w:val="00C416EA"/>
    <w:rsid w:val="00C41FF2"/>
    <w:rsid w:val="00C43890"/>
    <w:rsid w:val="00C52642"/>
    <w:rsid w:val="00C52D32"/>
    <w:rsid w:val="00C5378A"/>
    <w:rsid w:val="00C56F0E"/>
    <w:rsid w:val="00C57BA2"/>
    <w:rsid w:val="00C66580"/>
    <w:rsid w:val="00C671C8"/>
    <w:rsid w:val="00C72E0D"/>
    <w:rsid w:val="00C74AD6"/>
    <w:rsid w:val="00C75D0E"/>
    <w:rsid w:val="00C769A1"/>
    <w:rsid w:val="00C807FE"/>
    <w:rsid w:val="00C80D9F"/>
    <w:rsid w:val="00C81D55"/>
    <w:rsid w:val="00C8393F"/>
    <w:rsid w:val="00C83B90"/>
    <w:rsid w:val="00C85B22"/>
    <w:rsid w:val="00C879E6"/>
    <w:rsid w:val="00C90DCF"/>
    <w:rsid w:val="00C90F68"/>
    <w:rsid w:val="00C91516"/>
    <w:rsid w:val="00C950D0"/>
    <w:rsid w:val="00C967F2"/>
    <w:rsid w:val="00C97C66"/>
    <w:rsid w:val="00CA2DD5"/>
    <w:rsid w:val="00CA35DB"/>
    <w:rsid w:val="00CA3CD5"/>
    <w:rsid w:val="00CA4679"/>
    <w:rsid w:val="00CA487F"/>
    <w:rsid w:val="00CA638D"/>
    <w:rsid w:val="00CA7F62"/>
    <w:rsid w:val="00CB27CC"/>
    <w:rsid w:val="00CB3F80"/>
    <w:rsid w:val="00CB5BB3"/>
    <w:rsid w:val="00CB5F0C"/>
    <w:rsid w:val="00CB730A"/>
    <w:rsid w:val="00CB76D8"/>
    <w:rsid w:val="00CC086F"/>
    <w:rsid w:val="00CC266E"/>
    <w:rsid w:val="00CC4B75"/>
    <w:rsid w:val="00CC503A"/>
    <w:rsid w:val="00CC5C0D"/>
    <w:rsid w:val="00CC5DAE"/>
    <w:rsid w:val="00CC6224"/>
    <w:rsid w:val="00CC6881"/>
    <w:rsid w:val="00CD2856"/>
    <w:rsid w:val="00CD31DB"/>
    <w:rsid w:val="00CE14B8"/>
    <w:rsid w:val="00CE266F"/>
    <w:rsid w:val="00CE30B4"/>
    <w:rsid w:val="00CE5B34"/>
    <w:rsid w:val="00CE5D26"/>
    <w:rsid w:val="00CE6CD5"/>
    <w:rsid w:val="00CF1C54"/>
    <w:rsid w:val="00CF274E"/>
    <w:rsid w:val="00D01A59"/>
    <w:rsid w:val="00D02F84"/>
    <w:rsid w:val="00D0683B"/>
    <w:rsid w:val="00D11ECB"/>
    <w:rsid w:val="00D20908"/>
    <w:rsid w:val="00D20A70"/>
    <w:rsid w:val="00D20CFC"/>
    <w:rsid w:val="00D20D57"/>
    <w:rsid w:val="00D22F0A"/>
    <w:rsid w:val="00D26015"/>
    <w:rsid w:val="00D27ED0"/>
    <w:rsid w:val="00D31301"/>
    <w:rsid w:val="00D3299C"/>
    <w:rsid w:val="00D32FF0"/>
    <w:rsid w:val="00D33345"/>
    <w:rsid w:val="00D345CF"/>
    <w:rsid w:val="00D35527"/>
    <w:rsid w:val="00D372B2"/>
    <w:rsid w:val="00D4131F"/>
    <w:rsid w:val="00D46C22"/>
    <w:rsid w:val="00D523B2"/>
    <w:rsid w:val="00D5333A"/>
    <w:rsid w:val="00D607AF"/>
    <w:rsid w:val="00D657FA"/>
    <w:rsid w:val="00D65DAB"/>
    <w:rsid w:val="00D671B9"/>
    <w:rsid w:val="00D722EA"/>
    <w:rsid w:val="00D76CED"/>
    <w:rsid w:val="00D77A52"/>
    <w:rsid w:val="00D86E56"/>
    <w:rsid w:val="00D90663"/>
    <w:rsid w:val="00D923F5"/>
    <w:rsid w:val="00D94E36"/>
    <w:rsid w:val="00D95134"/>
    <w:rsid w:val="00D96E67"/>
    <w:rsid w:val="00DA1950"/>
    <w:rsid w:val="00DA2E88"/>
    <w:rsid w:val="00DA3118"/>
    <w:rsid w:val="00DA3FFD"/>
    <w:rsid w:val="00DA4BBD"/>
    <w:rsid w:val="00DA7EA6"/>
    <w:rsid w:val="00DB4386"/>
    <w:rsid w:val="00DB44D4"/>
    <w:rsid w:val="00DB5182"/>
    <w:rsid w:val="00DB7B1D"/>
    <w:rsid w:val="00DC1331"/>
    <w:rsid w:val="00DC2DFB"/>
    <w:rsid w:val="00DC6374"/>
    <w:rsid w:val="00DC7E92"/>
    <w:rsid w:val="00DD4A56"/>
    <w:rsid w:val="00DD4DB0"/>
    <w:rsid w:val="00DD5D0D"/>
    <w:rsid w:val="00DD692B"/>
    <w:rsid w:val="00DE4243"/>
    <w:rsid w:val="00DE47F5"/>
    <w:rsid w:val="00DE4E46"/>
    <w:rsid w:val="00DE5A41"/>
    <w:rsid w:val="00DE6437"/>
    <w:rsid w:val="00DE6EC7"/>
    <w:rsid w:val="00DF0A19"/>
    <w:rsid w:val="00DF1BA8"/>
    <w:rsid w:val="00DF2339"/>
    <w:rsid w:val="00E02A83"/>
    <w:rsid w:val="00E02C9A"/>
    <w:rsid w:val="00E03CBB"/>
    <w:rsid w:val="00E047A2"/>
    <w:rsid w:val="00E067D9"/>
    <w:rsid w:val="00E06B50"/>
    <w:rsid w:val="00E10A8F"/>
    <w:rsid w:val="00E116D7"/>
    <w:rsid w:val="00E149BB"/>
    <w:rsid w:val="00E1518C"/>
    <w:rsid w:val="00E165CA"/>
    <w:rsid w:val="00E17407"/>
    <w:rsid w:val="00E20135"/>
    <w:rsid w:val="00E2098C"/>
    <w:rsid w:val="00E245B4"/>
    <w:rsid w:val="00E26270"/>
    <w:rsid w:val="00E2641D"/>
    <w:rsid w:val="00E26529"/>
    <w:rsid w:val="00E27A97"/>
    <w:rsid w:val="00E32844"/>
    <w:rsid w:val="00E32FAF"/>
    <w:rsid w:val="00E33C85"/>
    <w:rsid w:val="00E36465"/>
    <w:rsid w:val="00E41138"/>
    <w:rsid w:val="00E427A9"/>
    <w:rsid w:val="00E43403"/>
    <w:rsid w:val="00E45D22"/>
    <w:rsid w:val="00E51F4D"/>
    <w:rsid w:val="00E5366B"/>
    <w:rsid w:val="00E5475C"/>
    <w:rsid w:val="00E552A8"/>
    <w:rsid w:val="00E56FB6"/>
    <w:rsid w:val="00E57263"/>
    <w:rsid w:val="00E57533"/>
    <w:rsid w:val="00E6266C"/>
    <w:rsid w:val="00E6405F"/>
    <w:rsid w:val="00E65282"/>
    <w:rsid w:val="00E665C2"/>
    <w:rsid w:val="00E66AB3"/>
    <w:rsid w:val="00E71170"/>
    <w:rsid w:val="00E72355"/>
    <w:rsid w:val="00E72B54"/>
    <w:rsid w:val="00E73CF3"/>
    <w:rsid w:val="00E76666"/>
    <w:rsid w:val="00E777E2"/>
    <w:rsid w:val="00E80F39"/>
    <w:rsid w:val="00E81D9A"/>
    <w:rsid w:val="00E82C86"/>
    <w:rsid w:val="00E8424D"/>
    <w:rsid w:val="00E86D55"/>
    <w:rsid w:val="00E87E07"/>
    <w:rsid w:val="00E91E28"/>
    <w:rsid w:val="00E940FD"/>
    <w:rsid w:val="00E969E7"/>
    <w:rsid w:val="00EA241D"/>
    <w:rsid w:val="00EA3EF5"/>
    <w:rsid w:val="00EA7677"/>
    <w:rsid w:val="00EB0FC4"/>
    <w:rsid w:val="00EB1138"/>
    <w:rsid w:val="00EB19DD"/>
    <w:rsid w:val="00EB2E94"/>
    <w:rsid w:val="00EB41EE"/>
    <w:rsid w:val="00EB509F"/>
    <w:rsid w:val="00EB5672"/>
    <w:rsid w:val="00EC022A"/>
    <w:rsid w:val="00EC2257"/>
    <w:rsid w:val="00EC47D8"/>
    <w:rsid w:val="00EC715D"/>
    <w:rsid w:val="00ED05AF"/>
    <w:rsid w:val="00ED33C7"/>
    <w:rsid w:val="00ED4043"/>
    <w:rsid w:val="00ED41C5"/>
    <w:rsid w:val="00ED51D5"/>
    <w:rsid w:val="00EE1120"/>
    <w:rsid w:val="00EE144A"/>
    <w:rsid w:val="00EE1E3A"/>
    <w:rsid w:val="00EE2A62"/>
    <w:rsid w:val="00EE4314"/>
    <w:rsid w:val="00EE5346"/>
    <w:rsid w:val="00EE6B8D"/>
    <w:rsid w:val="00EE6D1E"/>
    <w:rsid w:val="00EF1EB7"/>
    <w:rsid w:val="00EF1F5E"/>
    <w:rsid w:val="00EF2283"/>
    <w:rsid w:val="00EF4236"/>
    <w:rsid w:val="00EF6B31"/>
    <w:rsid w:val="00EF70CD"/>
    <w:rsid w:val="00EF75C2"/>
    <w:rsid w:val="00EF7905"/>
    <w:rsid w:val="00F00DD6"/>
    <w:rsid w:val="00F010BD"/>
    <w:rsid w:val="00F0183D"/>
    <w:rsid w:val="00F01DAF"/>
    <w:rsid w:val="00F02176"/>
    <w:rsid w:val="00F04F66"/>
    <w:rsid w:val="00F06439"/>
    <w:rsid w:val="00F07356"/>
    <w:rsid w:val="00F0735E"/>
    <w:rsid w:val="00F10483"/>
    <w:rsid w:val="00F10D4B"/>
    <w:rsid w:val="00F1187C"/>
    <w:rsid w:val="00F11AA6"/>
    <w:rsid w:val="00F13233"/>
    <w:rsid w:val="00F13C92"/>
    <w:rsid w:val="00F24F78"/>
    <w:rsid w:val="00F264A9"/>
    <w:rsid w:val="00F26DBF"/>
    <w:rsid w:val="00F274C8"/>
    <w:rsid w:val="00F3383B"/>
    <w:rsid w:val="00F3489C"/>
    <w:rsid w:val="00F3539E"/>
    <w:rsid w:val="00F356A5"/>
    <w:rsid w:val="00F35A3A"/>
    <w:rsid w:val="00F37C49"/>
    <w:rsid w:val="00F4446B"/>
    <w:rsid w:val="00F45D48"/>
    <w:rsid w:val="00F47408"/>
    <w:rsid w:val="00F52035"/>
    <w:rsid w:val="00F5349D"/>
    <w:rsid w:val="00F54029"/>
    <w:rsid w:val="00F61AA4"/>
    <w:rsid w:val="00F63E0D"/>
    <w:rsid w:val="00F6410C"/>
    <w:rsid w:val="00F64BAD"/>
    <w:rsid w:val="00F7008B"/>
    <w:rsid w:val="00F72F10"/>
    <w:rsid w:val="00F73042"/>
    <w:rsid w:val="00F7317F"/>
    <w:rsid w:val="00F734D3"/>
    <w:rsid w:val="00F80724"/>
    <w:rsid w:val="00F81C45"/>
    <w:rsid w:val="00F82DE1"/>
    <w:rsid w:val="00F83B53"/>
    <w:rsid w:val="00F83DF1"/>
    <w:rsid w:val="00F84920"/>
    <w:rsid w:val="00F85D42"/>
    <w:rsid w:val="00F85EFE"/>
    <w:rsid w:val="00F85F9B"/>
    <w:rsid w:val="00F86A1B"/>
    <w:rsid w:val="00F9354B"/>
    <w:rsid w:val="00F961C5"/>
    <w:rsid w:val="00F966EC"/>
    <w:rsid w:val="00FA09D9"/>
    <w:rsid w:val="00FA130D"/>
    <w:rsid w:val="00FA17C2"/>
    <w:rsid w:val="00FA226A"/>
    <w:rsid w:val="00FA2C49"/>
    <w:rsid w:val="00FA3B88"/>
    <w:rsid w:val="00FA4A17"/>
    <w:rsid w:val="00FA5B96"/>
    <w:rsid w:val="00FA710E"/>
    <w:rsid w:val="00FA7E17"/>
    <w:rsid w:val="00FB2B7A"/>
    <w:rsid w:val="00FB3312"/>
    <w:rsid w:val="00FB3D24"/>
    <w:rsid w:val="00FB58FC"/>
    <w:rsid w:val="00FC2BAA"/>
    <w:rsid w:val="00FC3631"/>
    <w:rsid w:val="00FC4C29"/>
    <w:rsid w:val="00FC6340"/>
    <w:rsid w:val="00FC7E9D"/>
    <w:rsid w:val="00FD0550"/>
    <w:rsid w:val="00FD1C3B"/>
    <w:rsid w:val="00FD4553"/>
    <w:rsid w:val="00FD49A7"/>
    <w:rsid w:val="00FD6A7B"/>
    <w:rsid w:val="00FE2AFB"/>
    <w:rsid w:val="00FE3C08"/>
    <w:rsid w:val="00FE4CAC"/>
    <w:rsid w:val="00FE6330"/>
    <w:rsid w:val="00FF06FC"/>
    <w:rsid w:val="00FF09BF"/>
    <w:rsid w:val="00FF425C"/>
    <w:rsid w:val="00FF4E5B"/>
    <w:rsid w:val="00FF553E"/>
    <w:rsid w:val="00FF5BB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country-region"/>
  <w:shapeDefaults>
    <o:shapedefaults v:ext="edit" spidmax="2049"/>
    <o:shapelayout v:ext="edit">
      <o:idmap v:ext="edit" data="1"/>
    </o:shapelayout>
  </w:shapeDefaults>
  <w:decimalSymbol w:val=","/>
  <w:listSeparator w:val=","/>
  <w14:docId w14:val="21A50F9C"/>
  <w15:docId w15:val="{7A5793D6-217C-4DCB-B249-2913FC606B7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iPriority="9" w:unhideWhenUsed="1" w:qFormat="1"/>
    <w:lsdException w:name="heading 5" w:semiHidden="1" w:uiPriority="9"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55CB7"/>
    <w:rPr>
      <w:rFonts w:ascii=".VnTime" w:hAnsi=".VnTime"/>
      <w:sz w:val="28"/>
      <w:szCs w:val="24"/>
    </w:rPr>
  </w:style>
  <w:style w:type="paragraph" w:styleId="Heading4">
    <w:name w:val="heading 4"/>
    <w:basedOn w:val="Normal"/>
    <w:link w:val="Heading4Char"/>
    <w:uiPriority w:val="9"/>
    <w:qFormat/>
    <w:rsid w:val="00E65282"/>
    <w:pPr>
      <w:spacing w:before="100" w:beforeAutospacing="1" w:after="100" w:afterAutospacing="1"/>
      <w:outlineLvl w:val="3"/>
    </w:pPr>
    <w:rPr>
      <w:rFonts w:ascii="Times New Roman" w:hAnsi="Times New Roman"/>
      <w:b/>
      <w:bCs/>
      <w:sz w:val="24"/>
    </w:rPr>
  </w:style>
  <w:style w:type="paragraph" w:styleId="Heading5">
    <w:name w:val="heading 5"/>
    <w:basedOn w:val="Normal"/>
    <w:link w:val="Heading5Char"/>
    <w:uiPriority w:val="9"/>
    <w:qFormat/>
    <w:rsid w:val="00E65282"/>
    <w:pPr>
      <w:spacing w:before="100" w:beforeAutospacing="1" w:after="100" w:afterAutospacing="1"/>
      <w:outlineLvl w:val="4"/>
    </w:pPr>
    <w:rPr>
      <w:rFonts w:ascii="Times New Roman" w:hAnsi="Times New Roman"/>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rsid w:val="00555CB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semiHidden/>
    <w:rsid w:val="00FD1C3B"/>
    <w:rPr>
      <w:rFonts w:ascii="Tahoma" w:hAnsi="Tahoma" w:cs="Tahoma"/>
      <w:sz w:val="16"/>
      <w:szCs w:val="16"/>
    </w:rPr>
  </w:style>
  <w:style w:type="character" w:styleId="Hyperlink">
    <w:name w:val="Hyperlink"/>
    <w:rsid w:val="00530C02"/>
    <w:rPr>
      <w:color w:val="0000FF"/>
      <w:u w:val="single"/>
    </w:rPr>
  </w:style>
  <w:style w:type="paragraph" w:styleId="ListParagraph">
    <w:name w:val="List Paragraph"/>
    <w:basedOn w:val="Normal"/>
    <w:uiPriority w:val="34"/>
    <w:qFormat/>
    <w:rsid w:val="00A7137C"/>
    <w:pPr>
      <w:ind w:left="720"/>
      <w:contextualSpacing/>
    </w:pPr>
  </w:style>
  <w:style w:type="paragraph" w:styleId="Header">
    <w:name w:val="header"/>
    <w:basedOn w:val="Normal"/>
    <w:link w:val="HeaderChar"/>
    <w:uiPriority w:val="99"/>
    <w:rsid w:val="0024152B"/>
    <w:pPr>
      <w:tabs>
        <w:tab w:val="center" w:pos="4680"/>
        <w:tab w:val="right" w:pos="9360"/>
      </w:tabs>
    </w:pPr>
    <w:rPr>
      <w:lang w:val="x-none" w:eastAsia="x-none"/>
    </w:rPr>
  </w:style>
  <w:style w:type="character" w:customStyle="1" w:styleId="HeaderChar">
    <w:name w:val="Header Char"/>
    <w:link w:val="Header"/>
    <w:uiPriority w:val="99"/>
    <w:rsid w:val="0024152B"/>
    <w:rPr>
      <w:rFonts w:ascii=".VnTime" w:hAnsi=".VnTime"/>
      <w:sz w:val="28"/>
      <w:szCs w:val="24"/>
    </w:rPr>
  </w:style>
  <w:style w:type="paragraph" w:styleId="Footer">
    <w:name w:val="footer"/>
    <w:basedOn w:val="Normal"/>
    <w:link w:val="FooterChar"/>
    <w:rsid w:val="0024152B"/>
    <w:pPr>
      <w:tabs>
        <w:tab w:val="center" w:pos="4680"/>
        <w:tab w:val="right" w:pos="9360"/>
      </w:tabs>
    </w:pPr>
    <w:rPr>
      <w:lang w:val="x-none" w:eastAsia="x-none"/>
    </w:rPr>
  </w:style>
  <w:style w:type="character" w:customStyle="1" w:styleId="FooterChar">
    <w:name w:val="Footer Char"/>
    <w:link w:val="Footer"/>
    <w:rsid w:val="0024152B"/>
    <w:rPr>
      <w:rFonts w:ascii=".VnTime" w:hAnsi=".VnTime"/>
      <w:sz w:val="28"/>
      <w:szCs w:val="24"/>
    </w:rPr>
  </w:style>
  <w:style w:type="paragraph" w:customStyle="1" w:styleId="Default">
    <w:name w:val="Default"/>
    <w:rsid w:val="00B450CA"/>
    <w:pPr>
      <w:autoSpaceDE w:val="0"/>
      <w:autoSpaceDN w:val="0"/>
      <w:adjustRightInd w:val="0"/>
    </w:pPr>
    <w:rPr>
      <w:color w:val="000000"/>
      <w:sz w:val="24"/>
      <w:szCs w:val="24"/>
      <w:lang w:val="en-GB" w:eastAsia="en-GB"/>
    </w:rPr>
  </w:style>
  <w:style w:type="paragraph" w:customStyle="1" w:styleId="Normal1">
    <w:name w:val="Normal1"/>
    <w:basedOn w:val="Normal"/>
    <w:rsid w:val="00B62AB4"/>
    <w:pPr>
      <w:spacing w:before="100" w:beforeAutospacing="1" w:after="100" w:afterAutospacing="1"/>
    </w:pPr>
    <w:rPr>
      <w:rFonts w:ascii="Times New Roman" w:hAnsi="Times New Roman"/>
      <w:sz w:val="24"/>
    </w:rPr>
  </w:style>
  <w:style w:type="character" w:customStyle="1" w:styleId="BodyTextChar">
    <w:name w:val="Body Text Char"/>
    <w:link w:val="BodyText"/>
    <w:rsid w:val="005C6518"/>
    <w:rPr>
      <w:sz w:val="26"/>
      <w:szCs w:val="26"/>
    </w:rPr>
  </w:style>
  <w:style w:type="paragraph" w:styleId="BodyText">
    <w:name w:val="Body Text"/>
    <w:basedOn w:val="Normal"/>
    <w:link w:val="BodyTextChar"/>
    <w:qFormat/>
    <w:rsid w:val="005C6518"/>
    <w:pPr>
      <w:widowControl w:val="0"/>
      <w:spacing w:after="60" w:line="259" w:lineRule="auto"/>
      <w:ind w:firstLine="400"/>
    </w:pPr>
    <w:rPr>
      <w:rFonts w:ascii="Times New Roman" w:hAnsi="Times New Roman"/>
      <w:sz w:val="26"/>
      <w:szCs w:val="26"/>
    </w:rPr>
  </w:style>
  <w:style w:type="character" w:customStyle="1" w:styleId="BodyTextChar1">
    <w:name w:val="Body Text Char1"/>
    <w:rsid w:val="005C6518"/>
    <w:rPr>
      <w:rFonts w:ascii=".VnTime" w:hAnsi=".VnTime"/>
      <w:sz w:val="28"/>
      <w:szCs w:val="24"/>
    </w:rPr>
  </w:style>
  <w:style w:type="table" w:customStyle="1" w:styleId="TableGrid1">
    <w:name w:val="Table Grid1"/>
    <w:basedOn w:val="TableNormal"/>
    <w:next w:val="TableGrid"/>
    <w:uiPriority w:val="39"/>
    <w:rsid w:val="0038483A"/>
    <w:rPr>
      <w:rFonts w:eastAsia="Aptos"/>
      <w:kern w:val="2"/>
      <w:sz w:val="28"/>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TableNormal"/>
    <w:next w:val="TableGrid"/>
    <w:uiPriority w:val="39"/>
    <w:rsid w:val="00BF6998"/>
    <w:rPr>
      <w:rFonts w:eastAsia="Calibri"/>
      <w:kern w:val="2"/>
      <w:sz w:val="28"/>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
    <w:name w:val="Table Grid3"/>
    <w:basedOn w:val="TableNormal"/>
    <w:next w:val="TableGrid"/>
    <w:uiPriority w:val="39"/>
    <w:rsid w:val="002C4FDD"/>
    <w:rPr>
      <w:rFonts w:eastAsia="Calibri"/>
      <w:kern w:val="2"/>
      <w:sz w:val="28"/>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noteText">
    <w:name w:val="footnote text"/>
    <w:basedOn w:val="Normal"/>
    <w:link w:val="FootnoteTextChar"/>
    <w:rsid w:val="00352ADB"/>
    <w:rPr>
      <w:sz w:val="20"/>
      <w:szCs w:val="20"/>
    </w:rPr>
  </w:style>
  <w:style w:type="character" w:customStyle="1" w:styleId="FootnoteTextChar">
    <w:name w:val="Footnote Text Char"/>
    <w:basedOn w:val="DefaultParagraphFont"/>
    <w:link w:val="FootnoteText"/>
    <w:rsid w:val="00352ADB"/>
    <w:rPr>
      <w:rFonts w:ascii=".VnTime" w:hAnsi=".VnTime"/>
    </w:rPr>
  </w:style>
  <w:style w:type="character" w:styleId="FootnoteReference">
    <w:name w:val="footnote reference"/>
    <w:basedOn w:val="DefaultParagraphFont"/>
    <w:rsid w:val="00352ADB"/>
    <w:rPr>
      <w:vertAlign w:val="superscript"/>
    </w:rPr>
  </w:style>
  <w:style w:type="paragraph" w:styleId="NormalWeb">
    <w:name w:val="Normal (Web)"/>
    <w:basedOn w:val="Normal"/>
    <w:uiPriority w:val="99"/>
    <w:unhideWhenUsed/>
    <w:rsid w:val="00B220EF"/>
    <w:pPr>
      <w:spacing w:before="100" w:beforeAutospacing="1" w:after="100" w:afterAutospacing="1"/>
    </w:pPr>
    <w:rPr>
      <w:rFonts w:ascii="Times New Roman" w:hAnsi="Times New Roman"/>
      <w:sz w:val="24"/>
    </w:rPr>
  </w:style>
  <w:style w:type="character" w:styleId="Strong">
    <w:name w:val="Strong"/>
    <w:basedOn w:val="DefaultParagraphFont"/>
    <w:uiPriority w:val="22"/>
    <w:qFormat/>
    <w:rsid w:val="00B220EF"/>
    <w:rPr>
      <w:b/>
      <w:bCs/>
    </w:rPr>
  </w:style>
  <w:style w:type="character" w:styleId="Emphasis">
    <w:name w:val="Emphasis"/>
    <w:basedOn w:val="DefaultParagraphFont"/>
    <w:uiPriority w:val="20"/>
    <w:qFormat/>
    <w:rsid w:val="006476B2"/>
    <w:rPr>
      <w:i/>
      <w:iCs/>
    </w:rPr>
  </w:style>
  <w:style w:type="character" w:customStyle="1" w:styleId="fontstyle01">
    <w:name w:val="fontstyle01"/>
    <w:basedOn w:val="DefaultParagraphFont"/>
    <w:rsid w:val="004902DA"/>
    <w:rPr>
      <w:rFonts w:ascii="TimesNewRomanPSMT" w:hAnsi="TimesNewRomanPSMT" w:hint="default"/>
      <w:b w:val="0"/>
      <w:bCs w:val="0"/>
      <w:i w:val="0"/>
      <w:iCs w:val="0"/>
      <w:color w:val="000000"/>
      <w:sz w:val="28"/>
      <w:szCs w:val="28"/>
    </w:rPr>
  </w:style>
  <w:style w:type="character" w:customStyle="1" w:styleId="Heading4Char">
    <w:name w:val="Heading 4 Char"/>
    <w:basedOn w:val="DefaultParagraphFont"/>
    <w:link w:val="Heading4"/>
    <w:uiPriority w:val="9"/>
    <w:rsid w:val="00E65282"/>
    <w:rPr>
      <w:b/>
      <w:bCs/>
      <w:sz w:val="24"/>
      <w:szCs w:val="24"/>
    </w:rPr>
  </w:style>
  <w:style w:type="character" w:customStyle="1" w:styleId="Heading5Char">
    <w:name w:val="Heading 5 Char"/>
    <w:basedOn w:val="DefaultParagraphFont"/>
    <w:link w:val="Heading5"/>
    <w:uiPriority w:val="9"/>
    <w:rsid w:val="00E65282"/>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90975175">
      <w:bodyDiv w:val="1"/>
      <w:marLeft w:val="0"/>
      <w:marRight w:val="0"/>
      <w:marTop w:val="0"/>
      <w:marBottom w:val="0"/>
      <w:divBdr>
        <w:top w:val="none" w:sz="0" w:space="0" w:color="auto"/>
        <w:left w:val="none" w:sz="0" w:space="0" w:color="auto"/>
        <w:bottom w:val="none" w:sz="0" w:space="0" w:color="auto"/>
        <w:right w:val="none" w:sz="0" w:space="0" w:color="auto"/>
      </w:divBdr>
    </w:div>
    <w:div w:id="167990143">
      <w:bodyDiv w:val="1"/>
      <w:marLeft w:val="0"/>
      <w:marRight w:val="0"/>
      <w:marTop w:val="0"/>
      <w:marBottom w:val="0"/>
      <w:divBdr>
        <w:top w:val="none" w:sz="0" w:space="0" w:color="auto"/>
        <w:left w:val="none" w:sz="0" w:space="0" w:color="auto"/>
        <w:bottom w:val="none" w:sz="0" w:space="0" w:color="auto"/>
        <w:right w:val="none" w:sz="0" w:space="0" w:color="auto"/>
      </w:divBdr>
    </w:div>
    <w:div w:id="1081874837">
      <w:bodyDiv w:val="1"/>
      <w:marLeft w:val="0"/>
      <w:marRight w:val="0"/>
      <w:marTop w:val="0"/>
      <w:marBottom w:val="0"/>
      <w:divBdr>
        <w:top w:val="none" w:sz="0" w:space="0" w:color="auto"/>
        <w:left w:val="none" w:sz="0" w:space="0" w:color="auto"/>
        <w:bottom w:val="none" w:sz="0" w:space="0" w:color="auto"/>
        <w:right w:val="none" w:sz="0" w:space="0" w:color="auto"/>
      </w:divBdr>
    </w:div>
    <w:div w:id="1110510845">
      <w:bodyDiv w:val="1"/>
      <w:marLeft w:val="0"/>
      <w:marRight w:val="0"/>
      <w:marTop w:val="0"/>
      <w:marBottom w:val="0"/>
      <w:divBdr>
        <w:top w:val="none" w:sz="0" w:space="0" w:color="auto"/>
        <w:left w:val="none" w:sz="0" w:space="0" w:color="auto"/>
        <w:bottom w:val="none" w:sz="0" w:space="0" w:color="auto"/>
        <w:right w:val="none" w:sz="0" w:space="0" w:color="auto"/>
      </w:divBdr>
    </w:div>
    <w:div w:id="1391731937">
      <w:bodyDiv w:val="1"/>
      <w:marLeft w:val="0"/>
      <w:marRight w:val="0"/>
      <w:marTop w:val="0"/>
      <w:marBottom w:val="0"/>
      <w:divBdr>
        <w:top w:val="none" w:sz="0" w:space="0" w:color="auto"/>
        <w:left w:val="none" w:sz="0" w:space="0" w:color="auto"/>
        <w:bottom w:val="none" w:sz="0" w:space="0" w:color="auto"/>
        <w:right w:val="none" w:sz="0" w:space="0" w:color="auto"/>
      </w:divBdr>
    </w:div>
    <w:div w:id="1407731082">
      <w:bodyDiv w:val="1"/>
      <w:marLeft w:val="0"/>
      <w:marRight w:val="0"/>
      <w:marTop w:val="0"/>
      <w:marBottom w:val="0"/>
      <w:divBdr>
        <w:top w:val="none" w:sz="0" w:space="0" w:color="auto"/>
        <w:left w:val="none" w:sz="0" w:space="0" w:color="auto"/>
        <w:bottom w:val="none" w:sz="0" w:space="0" w:color="auto"/>
        <w:right w:val="none" w:sz="0" w:space="0" w:color="auto"/>
      </w:divBdr>
    </w:div>
    <w:div w:id="1430585378">
      <w:bodyDiv w:val="1"/>
      <w:marLeft w:val="0"/>
      <w:marRight w:val="0"/>
      <w:marTop w:val="0"/>
      <w:marBottom w:val="0"/>
      <w:divBdr>
        <w:top w:val="none" w:sz="0" w:space="0" w:color="auto"/>
        <w:left w:val="none" w:sz="0" w:space="0" w:color="auto"/>
        <w:bottom w:val="none" w:sz="0" w:space="0" w:color="auto"/>
        <w:right w:val="none" w:sz="0" w:space="0" w:color="auto"/>
      </w:divBdr>
    </w:div>
    <w:div w:id="1446536410">
      <w:bodyDiv w:val="1"/>
      <w:marLeft w:val="0"/>
      <w:marRight w:val="0"/>
      <w:marTop w:val="0"/>
      <w:marBottom w:val="0"/>
      <w:divBdr>
        <w:top w:val="none" w:sz="0" w:space="0" w:color="auto"/>
        <w:left w:val="none" w:sz="0" w:space="0" w:color="auto"/>
        <w:bottom w:val="none" w:sz="0" w:space="0" w:color="auto"/>
        <w:right w:val="none" w:sz="0" w:space="0" w:color="auto"/>
      </w:divBdr>
    </w:div>
    <w:div w:id="1450390241">
      <w:bodyDiv w:val="1"/>
      <w:marLeft w:val="0"/>
      <w:marRight w:val="0"/>
      <w:marTop w:val="0"/>
      <w:marBottom w:val="0"/>
      <w:divBdr>
        <w:top w:val="none" w:sz="0" w:space="0" w:color="auto"/>
        <w:left w:val="none" w:sz="0" w:space="0" w:color="auto"/>
        <w:bottom w:val="none" w:sz="0" w:space="0" w:color="auto"/>
        <w:right w:val="none" w:sz="0" w:space="0" w:color="auto"/>
      </w:divBdr>
    </w:div>
    <w:div w:id="1698501556">
      <w:bodyDiv w:val="1"/>
      <w:marLeft w:val="0"/>
      <w:marRight w:val="0"/>
      <w:marTop w:val="0"/>
      <w:marBottom w:val="0"/>
      <w:divBdr>
        <w:top w:val="none" w:sz="0" w:space="0" w:color="auto"/>
        <w:left w:val="none" w:sz="0" w:space="0" w:color="auto"/>
        <w:bottom w:val="none" w:sz="0" w:space="0" w:color="auto"/>
        <w:right w:val="none" w:sz="0" w:space="0" w:color="auto"/>
      </w:divBdr>
    </w:div>
    <w:div w:id="1769884778">
      <w:bodyDiv w:val="1"/>
      <w:marLeft w:val="0"/>
      <w:marRight w:val="0"/>
      <w:marTop w:val="0"/>
      <w:marBottom w:val="0"/>
      <w:divBdr>
        <w:top w:val="none" w:sz="0" w:space="0" w:color="auto"/>
        <w:left w:val="none" w:sz="0" w:space="0" w:color="auto"/>
        <w:bottom w:val="none" w:sz="0" w:space="0" w:color="auto"/>
        <w:right w:val="none" w:sz="0" w:space="0" w:color="auto"/>
      </w:divBdr>
    </w:div>
    <w:div w:id="1782843046">
      <w:bodyDiv w:val="1"/>
      <w:marLeft w:val="0"/>
      <w:marRight w:val="0"/>
      <w:marTop w:val="0"/>
      <w:marBottom w:val="0"/>
      <w:divBdr>
        <w:top w:val="none" w:sz="0" w:space="0" w:color="auto"/>
        <w:left w:val="none" w:sz="0" w:space="0" w:color="auto"/>
        <w:bottom w:val="none" w:sz="0" w:space="0" w:color="auto"/>
        <w:right w:val="none" w:sz="0" w:space="0" w:color="auto"/>
      </w:divBdr>
    </w:div>
    <w:div w:id="1820537482">
      <w:bodyDiv w:val="1"/>
      <w:marLeft w:val="0"/>
      <w:marRight w:val="0"/>
      <w:marTop w:val="0"/>
      <w:marBottom w:val="0"/>
      <w:divBdr>
        <w:top w:val="none" w:sz="0" w:space="0" w:color="auto"/>
        <w:left w:val="none" w:sz="0" w:space="0" w:color="auto"/>
        <w:bottom w:val="none" w:sz="0" w:space="0" w:color="auto"/>
        <w:right w:val="none" w:sz="0" w:space="0" w:color="auto"/>
      </w:divBdr>
    </w:div>
    <w:div w:id="1834419172">
      <w:bodyDiv w:val="1"/>
      <w:marLeft w:val="0"/>
      <w:marRight w:val="0"/>
      <w:marTop w:val="0"/>
      <w:marBottom w:val="0"/>
      <w:divBdr>
        <w:top w:val="none" w:sz="0" w:space="0" w:color="auto"/>
        <w:left w:val="none" w:sz="0" w:space="0" w:color="auto"/>
        <w:bottom w:val="none" w:sz="0" w:space="0" w:color="auto"/>
        <w:right w:val="none" w:sz="0" w:space="0" w:color="auto"/>
      </w:divBdr>
    </w:div>
    <w:div w:id="2028410126">
      <w:bodyDiv w:val="1"/>
      <w:marLeft w:val="0"/>
      <w:marRight w:val="0"/>
      <w:marTop w:val="0"/>
      <w:marBottom w:val="0"/>
      <w:divBdr>
        <w:top w:val="none" w:sz="0" w:space="0" w:color="auto"/>
        <w:left w:val="none" w:sz="0" w:space="0" w:color="auto"/>
        <w:bottom w:val="none" w:sz="0" w:space="0" w:color="auto"/>
        <w:right w:val="none" w:sz="0" w:space="0" w:color="auto"/>
      </w:divBdr>
    </w:div>
    <w:div w:id="2086803425">
      <w:bodyDiv w:val="1"/>
      <w:marLeft w:val="0"/>
      <w:marRight w:val="0"/>
      <w:marTop w:val="0"/>
      <w:marBottom w:val="0"/>
      <w:divBdr>
        <w:top w:val="none" w:sz="0" w:space="0" w:color="auto"/>
        <w:left w:val="none" w:sz="0" w:space="0" w:color="auto"/>
        <w:bottom w:val="none" w:sz="0" w:space="0" w:color="auto"/>
        <w:right w:val="none" w:sz="0" w:space="0" w:color="auto"/>
      </w:divBdr>
    </w:div>
    <w:div w:id="212920458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F56E79E-A03E-46DE-BF81-8CD79256B66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398</TotalTime>
  <Pages>6</Pages>
  <Words>1926</Words>
  <Characters>10979</Characters>
  <Application>Microsoft Office Word</Application>
  <DocSecurity>0</DocSecurity>
  <Lines>91</Lines>
  <Paragraphs>25</Paragraphs>
  <ScaleCrop>false</ScaleCrop>
  <HeadingPairs>
    <vt:vector size="2" baseType="variant">
      <vt:variant>
        <vt:lpstr>Title</vt:lpstr>
      </vt:variant>
      <vt:variant>
        <vt:i4>1</vt:i4>
      </vt:variant>
    </vt:vector>
  </HeadingPairs>
  <TitlesOfParts>
    <vt:vector size="1" baseType="lpstr">
      <vt:lpstr>ỦY BAN NHÂN DÂN</vt:lpstr>
    </vt:vector>
  </TitlesOfParts>
  <Company>HOME</Company>
  <LinksUpToDate>false</LinksUpToDate>
  <CharactersWithSpaces>12880</CharactersWithSpaces>
  <SharedDoc>false</SharedDoc>
  <HLinks>
    <vt:vector size="36" baseType="variant">
      <vt:variant>
        <vt:i4>8061050</vt:i4>
      </vt:variant>
      <vt:variant>
        <vt:i4>15</vt:i4>
      </vt:variant>
      <vt:variant>
        <vt:i4>0</vt:i4>
      </vt:variant>
      <vt:variant>
        <vt:i4>5</vt:i4>
      </vt:variant>
      <vt:variant>
        <vt:lpwstr>https://thuvienphapluat.vn/van-ban/Bo-may-hanh-chinh/Nghi-quyet-197-2025-QH15-chinh-sach-dac-biet-tao-dot-pha-trong-xay-dung-to-chuc-thi-hanh-phap-luat-657149.aspx</vt:lpwstr>
      </vt:variant>
      <vt:variant>
        <vt:lpwstr/>
      </vt:variant>
      <vt:variant>
        <vt:i4>8061050</vt:i4>
      </vt:variant>
      <vt:variant>
        <vt:i4>12</vt:i4>
      </vt:variant>
      <vt:variant>
        <vt:i4>0</vt:i4>
      </vt:variant>
      <vt:variant>
        <vt:i4>5</vt:i4>
      </vt:variant>
      <vt:variant>
        <vt:lpwstr>https://thuvienphapluat.vn/van-ban/Bo-may-hanh-chinh/Nghi-quyet-197-2025-QH15-chinh-sach-dac-biet-tao-dot-pha-trong-xay-dung-to-chuc-thi-hanh-phap-luat-657149.aspx</vt:lpwstr>
      </vt:variant>
      <vt:variant>
        <vt:lpwstr/>
      </vt:variant>
      <vt:variant>
        <vt:i4>8061050</vt:i4>
      </vt:variant>
      <vt:variant>
        <vt:i4>9</vt:i4>
      </vt:variant>
      <vt:variant>
        <vt:i4>0</vt:i4>
      </vt:variant>
      <vt:variant>
        <vt:i4>5</vt:i4>
      </vt:variant>
      <vt:variant>
        <vt:lpwstr>https://thuvienphapluat.vn/van-ban/Bo-may-hanh-chinh/Nghi-quyet-197-2025-QH15-chinh-sach-dac-biet-tao-dot-pha-trong-xay-dung-to-chuc-thi-hanh-phap-luat-657149.aspx</vt:lpwstr>
      </vt:variant>
      <vt:variant>
        <vt:lpwstr/>
      </vt:variant>
      <vt:variant>
        <vt:i4>8061050</vt:i4>
      </vt:variant>
      <vt:variant>
        <vt:i4>6</vt:i4>
      </vt:variant>
      <vt:variant>
        <vt:i4>0</vt:i4>
      </vt:variant>
      <vt:variant>
        <vt:i4>5</vt:i4>
      </vt:variant>
      <vt:variant>
        <vt:lpwstr>https://thuvienphapluat.vn/van-ban/Bo-may-hanh-chinh/Nghi-quyet-197-2025-QH15-chinh-sach-dac-biet-tao-dot-pha-trong-xay-dung-to-chuc-thi-hanh-phap-luat-657149.aspx</vt:lpwstr>
      </vt:variant>
      <vt:variant>
        <vt:lpwstr/>
      </vt:variant>
      <vt:variant>
        <vt:i4>8061050</vt:i4>
      </vt:variant>
      <vt:variant>
        <vt:i4>3</vt:i4>
      </vt:variant>
      <vt:variant>
        <vt:i4>0</vt:i4>
      </vt:variant>
      <vt:variant>
        <vt:i4>5</vt:i4>
      </vt:variant>
      <vt:variant>
        <vt:lpwstr>https://thuvienphapluat.vn/van-ban/Bo-may-hanh-chinh/Nghi-quyet-197-2025-QH15-chinh-sach-dac-biet-tao-dot-pha-trong-xay-dung-to-chuc-thi-hanh-phap-luat-657149.aspx</vt:lpwstr>
      </vt:variant>
      <vt:variant>
        <vt:lpwstr/>
      </vt:variant>
      <vt:variant>
        <vt:i4>8061050</vt:i4>
      </vt:variant>
      <vt:variant>
        <vt:i4>0</vt:i4>
      </vt:variant>
      <vt:variant>
        <vt:i4>0</vt:i4>
      </vt:variant>
      <vt:variant>
        <vt:i4>5</vt:i4>
      </vt:variant>
      <vt:variant>
        <vt:lpwstr>https://thuvienphapluat.vn/van-ban/Bo-may-hanh-chinh/Nghi-quyet-197-2025-QH15-chinh-sach-dac-biet-tao-dot-pha-trong-xay-dung-to-chuc-thi-hanh-phap-luat-657149.aspx</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ỦY BAN NHÂN DÂN</dc:title>
  <dc:creator>User</dc:creator>
  <cp:lastModifiedBy>Admin</cp:lastModifiedBy>
  <cp:revision>20</cp:revision>
  <cp:lastPrinted>2026-10-27T03:37:00Z</cp:lastPrinted>
  <dcterms:created xsi:type="dcterms:W3CDTF">2026-10-08T03:16:00Z</dcterms:created>
  <dcterms:modified xsi:type="dcterms:W3CDTF">2026-10-27T04:38:00Z</dcterms:modified>
</cp:coreProperties>
</file>