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229"/>
        <w:gridCol w:w="5843"/>
      </w:tblGrid>
      <w:tr w:rsidR="008A1F47" w:rsidRPr="008A1F47" w14:paraId="1AD53845" w14:textId="77777777" w:rsidTr="007F44CE">
        <w:tc>
          <w:tcPr>
            <w:tcW w:w="3261" w:type="dxa"/>
            <w:shd w:val="clear" w:color="auto" w:fill="FFFFFF"/>
            <w:tcMar>
              <w:top w:w="0" w:type="dxa"/>
              <w:left w:w="108" w:type="dxa"/>
              <w:bottom w:w="0" w:type="dxa"/>
              <w:right w:w="108" w:type="dxa"/>
            </w:tcMar>
            <w:hideMark/>
          </w:tcPr>
          <w:p w14:paraId="6B313B0A" w14:textId="77777777" w:rsidR="005B4A92" w:rsidRPr="008A1F47" w:rsidRDefault="005B4A92" w:rsidP="00091240">
            <w:pPr>
              <w:spacing w:after="0" w:line="240" w:lineRule="auto"/>
              <w:jc w:val="center"/>
              <w:rPr>
                <w:rFonts w:ascii="Times New Roman" w:eastAsia="Times New Roman" w:hAnsi="Times New Roman" w:cs="Times New Roman"/>
                <w:sz w:val="16"/>
                <w:szCs w:val="28"/>
              </w:rPr>
            </w:pPr>
            <w:r w:rsidRPr="008A1F47">
              <w:rPr>
                <w:rFonts w:ascii="Times New Roman" w:eastAsia="Times New Roman" w:hAnsi="Times New Roman" w:cs="Times New Roman"/>
                <w:b/>
                <w:bCs/>
                <w:noProof/>
                <w:sz w:val="28"/>
                <w:szCs w:val="28"/>
              </w:rPr>
              <mc:AlternateContent>
                <mc:Choice Requires="wps">
                  <w:drawing>
                    <wp:anchor distT="0" distB="0" distL="114300" distR="114300" simplePos="0" relativeHeight="251655680" behindDoc="0" locked="0" layoutInCell="1" allowOverlap="1" wp14:anchorId="309AA202" wp14:editId="2737ED55">
                      <wp:simplePos x="0" y="0"/>
                      <wp:positionH relativeFrom="column">
                        <wp:posOffset>521970</wp:posOffset>
                      </wp:positionH>
                      <wp:positionV relativeFrom="paragraph">
                        <wp:posOffset>416560</wp:posOffset>
                      </wp:positionV>
                      <wp:extent cx="72000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6B1490A9"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32.8pt" to="97.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BVygEAAAIEAAAOAAAAZHJzL2Uyb0RvYy54bWysU8GOEzEMvSPxD1HudKZ7ADTqdA9dLRcE&#10;FQsfkM04nUhJHDmhM/17nLSdrgAJgbh4xonfs/3sbO5n78QRKFkMvVyvWikgaBxsOPTy29fHN++l&#10;SFmFQTkM0MsTJHm/ff1qM8UO7nBENwAJJgmpm2Ivx5xj1zRJj+BVWmGEwJcGyavMLh2agdTE7N41&#10;d237tpmQhkioISU+fThfym3lNwZ0/mxMgixcL7m2XC1V+1xss92o7kAqjlZfylD/UIVXNnDShepB&#10;ZSW+k/2FyltNmNDklUbfoDFWQ+2Bu1m3P3XzNKoItRcWJ8VFpvT/aPWn456EHXh2UgTleURPmZQ9&#10;jFnsMAQWEEmsi05TTB2H78KeLl6KeypNz4Z8+XI7Yq7anhZtYc5C8+E7nlbLE9DXq+aGi5TyB0Av&#10;yk8vnQ2la9Wp48eUOReHXkPKsQvFJnR2eLTOVafsC+wciaPiSee5Vsy4F1HsFWRT+jhXXv/yycGZ&#10;9QsYVoJrXdfsdQdvnEprCPnK6wJHF5jhChZg+2fgJb5Aoe7n34AXRM2MIS9gbwPS77LfpDDn+KsC&#10;576LBM84nOpMqzS8aFXxy6Mom/zSr/Db093+AAAA//8DAFBLAwQUAAYACAAAACEAaOplhd0AAAAI&#10;AQAADwAAAGRycy9kb3ducmV2LnhtbEyPQWvCQBCF7wX/wzJCL6VuTDHYmI1IwEsPhZoiPa7ZMRvM&#10;zobsauK/74Ye6m1m3uPN97LtaFp2w941lgQsFxEwpMqqhmoB3+X+dQ3MeUlKtpZQwB0dbPPZUyZT&#10;ZQf6wtvB1yyEkEulAO19l3LuKo1GuoXtkIJ2tr2RPqx9zVUvhxBuWh5HUcKNbCh80LLDQmN1OVyN&#10;gJ/65W1/LKkcCv95TvR4P36sCiGe5+NuA8zj6P/NMOEHdMgD08leSTnWCljHcXAKSFYJsEl/n4bT&#10;34HnGX8skP8CAAD//wMAUEsBAi0AFAAGAAgAAAAhALaDOJL+AAAA4QEAABMAAAAAAAAAAAAAAAAA&#10;AAAAAFtDb250ZW50X1R5cGVzXS54bWxQSwECLQAUAAYACAAAACEAOP0h/9YAAACUAQAACwAAAAAA&#10;AAAAAAAAAAAvAQAAX3JlbHMvLnJlbHNQSwECLQAUAAYACAAAACEAWRdwVcoBAAACBAAADgAAAAAA&#10;AAAAAAAAAAAuAgAAZHJzL2Uyb0RvYy54bWxQSwECLQAUAAYACAAAACEAaOplhd0AAAAIAQAADwAA&#10;AAAAAAAAAAAAAAAkBAAAZHJzL2Rvd25yZXYueG1sUEsFBgAAAAAEAAQA8wAAAC4FAAAAAA==&#10;" strokecolor="black [3213]" strokeweight=".5pt">
                      <v:stroke joinstyle="miter"/>
                    </v:line>
                  </w:pict>
                </mc:Fallback>
              </mc:AlternateContent>
            </w:r>
            <w:r w:rsidR="001031ED" w:rsidRPr="008A1F47">
              <w:rPr>
                <w:rFonts w:ascii="Times New Roman" w:eastAsia="Times New Roman" w:hAnsi="Times New Roman" w:cs="Times New Roman"/>
                <w:b/>
                <w:bCs/>
                <w:sz w:val="28"/>
                <w:szCs w:val="28"/>
              </w:rPr>
              <w:t>Ủ</w:t>
            </w:r>
            <w:r w:rsidR="0028341C" w:rsidRPr="008A1F47">
              <w:rPr>
                <w:rFonts w:ascii="Times New Roman" w:eastAsia="Times New Roman" w:hAnsi="Times New Roman" w:cs="Times New Roman"/>
                <w:b/>
                <w:bCs/>
                <w:sz w:val="28"/>
                <w:szCs w:val="28"/>
              </w:rPr>
              <w:t>Y BAN NHÂN DÂN</w:t>
            </w:r>
            <w:r w:rsidRPr="008A1F47">
              <w:rPr>
                <w:rFonts w:ascii="Times New Roman" w:eastAsia="Times New Roman" w:hAnsi="Times New Roman" w:cs="Times New Roman"/>
                <w:b/>
                <w:bCs/>
                <w:sz w:val="28"/>
                <w:szCs w:val="28"/>
              </w:rPr>
              <w:br/>
              <w:t>T</w:t>
            </w:r>
            <w:r w:rsidR="00147811" w:rsidRPr="008A1F47">
              <w:rPr>
                <w:rFonts w:ascii="Times New Roman" w:eastAsia="Times New Roman" w:hAnsi="Times New Roman" w:cs="Times New Roman"/>
                <w:b/>
                <w:bCs/>
                <w:sz w:val="28"/>
                <w:szCs w:val="28"/>
              </w:rPr>
              <w:t xml:space="preserve">HÀNH PHỐ </w:t>
            </w:r>
            <w:r w:rsidR="00404FE2" w:rsidRPr="008A1F47">
              <w:rPr>
                <w:rFonts w:ascii="Times New Roman" w:eastAsia="Times New Roman" w:hAnsi="Times New Roman" w:cs="Times New Roman"/>
                <w:b/>
                <w:bCs/>
                <w:sz w:val="28"/>
                <w:szCs w:val="28"/>
              </w:rPr>
              <w:t>HUẾ</w:t>
            </w:r>
            <w:r w:rsidRPr="008A1F47">
              <w:rPr>
                <w:rFonts w:ascii="Times New Roman" w:eastAsia="Times New Roman" w:hAnsi="Times New Roman" w:cs="Times New Roman"/>
                <w:b/>
                <w:bCs/>
                <w:sz w:val="28"/>
                <w:szCs w:val="28"/>
              </w:rPr>
              <w:br/>
            </w:r>
          </w:p>
        </w:tc>
        <w:tc>
          <w:tcPr>
            <w:tcW w:w="5919" w:type="dxa"/>
            <w:shd w:val="clear" w:color="auto" w:fill="FFFFFF"/>
            <w:tcMar>
              <w:top w:w="0" w:type="dxa"/>
              <w:left w:w="108" w:type="dxa"/>
              <w:bottom w:w="0" w:type="dxa"/>
              <w:right w:w="108" w:type="dxa"/>
            </w:tcMar>
            <w:hideMark/>
          </w:tcPr>
          <w:p w14:paraId="5AB2DD00" w14:textId="77777777" w:rsidR="005B4A92" w:rsidRPr="008A1F47" w:rsidRDefault="005B4A92" w:rsidP="00091240">
            <w:pPr>
              <w:spacing w:after="0" w:line="240" w:lineRule="auto"/>
              <w:jc w:val="center"/>
              <w:rPr>
                <w:rFonts w:ascii="Times New Roman" w:eastAsia="Times New Roman" w:hAnsi="Times New Roman" w:cs="Times New Roman"/>
                <w:sz w:val="16"/>
                <w:szCs w:val="26"/>
              </w:rPr>
            </w:pPr>
            <w:r w:rsidRPr="008A1F47">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1077300B" wp14:editId="477AE1E6">
                      <wp:simplePos x="0" y="0"/>
                      <wp:positionH relativeFrom="column">
                        <wp:posOffset>731879</wp:posOffset>
                      </wp:positionH>
                      <wp:positionV relativeFrom="paragraph">
                        <wp:posOffset>423545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050F71EE"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33.35pt" to="227.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tzQEAAAMEAAAOAAAAZHJzL2Uyb0RvYy54bWysU02P2yAQvVfqf0DcG38cVpUVZw9Z7V5W&#10;bdRtfwCLIUYCBg00dv59B5w4q7ZS1ao+YA/MezPvMd7ez86yk8JowPe82dScKS9hMP7Y829fHz98&#10;5Cwm4Qdhwauen1Xk97v377ZT6FQLI9hBISMSH7sp9HxMKXRVFeWonIgbCMrToQZ0IlGIx2pAMRG7&#10;s1Vb13fVBDgEBKlipN2H5ZDvCr/WSqbPWkeVmO059ZbKimV9zWu124ruiCKMRl7aEP/QhRPGU9GV&#10;6kEkwb6j+YXKGYkQQaeNBFeB1kaqooHUNPVPal5GEVTRQubEsNoU/x+t/HQ6IDNDz1vOvHB0RS8J&#10;hTmOie3BezIQkLXZpynEjtL3/oCXKIYDZtGzRpffJIfNxdvz6q2aE5O02TZ3NT2cyetZdQMGjOlJ&#10;gWP5o+fW+CxbdOL0HBMVo9RrSt62Pq8RrBkejbUlyAOj9hbZSdBVp7nJLRPuTRZFGVllIUvr5Sud&#10;rVpYvyhNVlCzTalehvDGKaRUPl15rafsDNPUwQqs/wy85GeoKgP6N+AVUSqDTyvYGQ/4u+o3K/SS&#10;f3Vg0Z0teIXhXC61WEOTVpy7/BV5lN/GBX77d3c/AAAA//8DAFBLAwQUAAYACAAAACEAPTI06N4A&#10;AAAJAQAADwAAAGRycy9kb3ducmV2LnhtbEyPwUrDQBCG74LvsIzgReym1kSJ2RQJ9OJBsJHicZud&#10;ZoPZ2ZDdNunbO+KhHv+Zj3++Kdaz68UJx9B5UrBcJCCQGm86ahV81pv7ZxAhajK694QKzhhgXV5f&#10;FTo3fqIPPG1jK7iEQq4V2BiHXMrQWHQ6LPyAxLuDH52OHMdWmlFPXO56+ZAkmXS6I75g9YCVxeZ7&#10;e3QKvtq71WZXUz1V8f2Q2fm8e0srpW5v5tcXEBHneIHhV5/VoWSnvT+SCaLnvExXjCrIsicQDDym&#10;aQpi/zeQZSH/f1D+AAAA//8DAFBLAQItABQABgAIAAAAIQC2gziS/gAAAOEBAAATAAAAAAAAAAAA&#10;AAAAAAAAAABbQ29udGVudF9UeXBlc10ueG1sUEsBAi0AFAAGAAgAAAAhADj9If/WAAAAlAEAAAsA&#10;AAAAAAAAAAAAAAAALwEAAF9yZWxzLy5yZWxzUEsBAi0AFAAGAAgAAAAhAOaHL+3NAQAAAwQAAA4A&#10;AAAAAAAAAAAAAAAALgIAAGRycy9lMm9Eb2MueG1sUEsBAi0AFAAGAAgAAAAhAD0yNOjeAAAACQEA&#10;AA8AAAAAAAAAAAAAAAAAJwQAAGRycy9kb3ducmV2LnhtbFBLBQYAAAAABAAEAPMAAAAyBQAAAAA=&#10;" strokecolor="black [3213]" strokeweight=".5pt">
                      <v:stroke joinstyle="miter"/>
                    </v:line>
                  </w:pict>
                </mc:Fallback>
              </mc:AlternateContent>
            </w:r>
            <w:r w:rsidRPr="008A1F47">
              <w:rPr>
                <w:rFonts w:ascii="Times New Roman" w:eastAsia="Times New Roman" w:hAnsi="Times New Roman" w:cs="Times New Roman"/>
                <w:b/>
                <w:bCs/>
                <w:sz w:val="26"/>
                <w:szCs w:val="26"/>
              </w:rPr>
              <w:t>CỘNG HÒA XÃ HỘI CHỦ NGHĨA VIỆT NAM</w:t>
            </w:r>
            <w:r w:rsidRPr="008A1F47">
              <w:rPr>
                <w:rFonts w:ascii="Times New Roman" w:eastAsia="Times New Roman" w:hAnsi="Times New Roman" w:cs="Times New Roman"/>
                <w:b/>
                <w:bCs/>
                <w:sz w:val="26"/>
                <w:szCs w:val="26"/>
              </w:rPr>
              <w:br/>
            </w:r>
            <w:r w:rsidRPr="008A1F47">
              <w:rPr>
                <w:rFonts w:ascii="Times New Roman" w:eastAsia="Times New Roman" w:hAnsi="Times New Roman" w:cs="Times New Roman"/>
                <w:b/>
                <w:bCs/>
                <w:sz w:val="28"/>
                <w:szCs w:val="26"/>
              </w:rPr>
              <w:t>Độc lập - Tự do - Hạnh phúc</w:t>
            </w:r>
            <w:r w:rsidRPr="008A1F47">
              <w:rPr>
                <w:rFonts w:ascii="Times New Roman" w:eastAsia="Times New Roman" w:hAnsi="Times New Roman" w:cs="Times New Roman"/>
                <w:b/>
                <w:bCs/>
                <w:sz w:val="26"/>
                <w:szCs w:val="26"/>
              </w:rPr>
              <w:br/>
            </w:r>
          </w:p>
        </w:tc>
      </w:tr>
      <w:tr w:rsidR="008A1F47" w:rsidRPr="008A1F47" w14:paraId="5A057BCA" w14:textId="77777777" w:rsidTr="007F44CE">
        <w:tc>
          <w:tcPr>
            <w:tcW w:w="3261" w:type="dxa"/>
            <w:shd w:val="clear" w:color="auto" w:fill="FFFFFF"/>
            <w:tcMar>
              <w:top w:w="0" w:type="dxa"/>
              <w:left w:w="108" w:type="dxa"/>
              <w:bottom w:w="0" w:type="dxa"/>
              <w:right w:w="108" w:type="dxa"/>
            </w:tcMar>
            <w:hideMark/>
          </w:tcPr>
          <w:p w14:paraId="00DC7ECB" w14:textId="77777777" w:rsidR="005B4A92" w:rsidRPr="008A1F47" w:rsidRDefault="005B4A92" w:rsidP="00091240">
            <w:pPr>
              <w:spacing w:after="0" w:line="240" w:lineRule="auto"/>
              <w:jc w:val="center"/>
              <w:rPr>
                <w:rFonts w:ascii="Times New Roman" w:eastAsia="Times New Roman" w:hAnsi="Times New Roman" w:cs="Times New Roman"/>
                <w:sz w:val="26"/>
                <w:szCs w:val="26"/>
              </w:rPr>
            </w:pPr>
            <w:r w:rsidRPr="008A1F47">
              <w:rPr>
                <w:rFonts w:ascii="Times New Roman" w:eastAsia="Times New Roman" w:hAnsi="Times New Roman" w:cs="Times New Roman"/>
                <w:sz w:val="26"/>
                <w:szCs w:val="26"/>
              </w:rPr>
              <w:t>Số:         /</w:t>
            </w:r>
            <w:r w:rsidR="0028341C" w:rsidRPr="008A1F47">
              <w:rPr>
                <w:rFonts w:ascii="Times New Roman" w:eastAsia="Times New Roman" w:hAnsi="Times New Roman" w:cs="Times New Roman"/>
                <w:sz w:val="26"/>
                <w:szCs w:val="26"/>
              </w:rPr>
              <w:t>TTr-UBND</w:t>
            </w:r>
          </w:p>
        </w:tc>
        <w:tc>
          <w:tcPr>
            <w:tcW w:w="5919" w:type="dxa"/>
            <w:shd w:val="clear" w:color="auto" w:fill="FFFFFF"/>
            <w:tcMar>
              <w:top w:w="0" w:type="dxa"/>
              <w:left w:w="108" w:type="dxa"/>
              <w:bottom w:w="0" w:type="dxa"/>
              <w:right w:w="108" w:type="dxa"/>
            </w:tcMar>
            <w:hideMark/>
          </w:tcPr>
          <w:p w14:paraId="25F8EF6A" w14:textId="40C20814" w:rsidR="005B4A92" w:rsidRPr="008A1F47" w:rsidRDefault="00404FE2" w:rsidP="000F7C31">
            <w:pPr>
              <w:spacing w:after="0" w:line="240" w:lineRule="auto"/>
              <w:jc w:val="center"/>
              <w:rPr>
                <w:rFonts w:ascii="Times New Roman" w:eastAsia="Times New Roman" w:hAnsi="Times New Roman" w:cs="Times New Roman"/>
                <w:sz w:val="26"/>
                <w:szCs w:val="26"/>
              </w:rPr>
            </w:pPr>
            <w:r w:rsidRPr="008A1F47">
              <w:rPr>
                <w:rFonts w:ascii="Times New Roman" w:eastAsia="Times New Roman" w:hAnsi="Times New Roman" w:cs="Times New Roman"/>
                <w:i/>
                <w:iCs/>
                <w:sz w:val="28"/>
                <w:szCs w:val="26"/>
              </w:rPr>
              <w:t>Huế</w:t>
            </w:r>
            <w:r w:rsidR="005B4A92" w:rsidRPr="008A1F47">
              <w:rPr>
                <w:rFonts w:ascii="Times New Roman" w:eastAsia="Times New Roman" w:hAnsi="Times New Roman" w:cs="Times New Roman"/>
                <w:i/>
                <w:iCs/>
                <w:sz w:val="28"/>
                <w:szCs w:val="26"/>
              </w:rPr>
              <w:t>, ngày        tháng</w:t>
            </w:r>
            <w:r w:rsidR="001B2A8B" w:rsidRPr="008A1F47">
              <w:rPr>
                <w:rFonts w:ascii="Times New Roman" w:eastAsia="Times New Roman" w:hAnsi="Times New Roman" w:cs="Times New Roman"/>
                <w:i/>
                <w:iCs/>
                <w:sz w:val="28"/>
                <w:szCs w:val="26"/>
              </w:rPr>
              <w:t xml:space="preserve"> </w:t>
            </w:r>
            <w:r w:rsidR="000F7C31" w:rsidRPr="008A1F47">
              <w:rPr>
                <w:rFonts w:ascii="Times New Roman" w:eastAsia="Times New Roman" w:hAnsi="Times New Roman" w:cs="Times New Roman"/>
                <w:i/>
                <w:iCs/>
                <w:sz w:val="28"/>
                <w:szCs w:val="26"/>
              </w:rPr>
              <w:t xml:space="preserve">   </w:t>
            </w:r>
            <w:r w:rsidR="00B235B4" w:rsidRPr="008A1F47">
              <w:rPr>
                <w:rFonts w:ascii="Times New Roman" w:eastAsia="Times New Roman" w:hAnsi="Times New Roman" w:cs="Times New Roman"/>
                <w:i/>
                <w:iCs/>
                <w:sz w:val="28"/>
                <w:szCs w:val="26"/>
              </w:rPr>
              <w:t xml:space="preserve"> </w:t>
            </w:r>
            <w:r w:rsidR="005B4A92" w:rsidRPr="008A1F47">
              <w:rPr>
                <w:rFonts w:ascii="Times New Roman" w:eastAsia="Times New Roman" w:hAnsi="Times New Roman" w:cs="Times New Roman"/>
                <w:i/>
                <w:iCs/>
                <w:sz w:val="28"/>
                <w:szCs w:val="26"/>
              </w:rPr>
              <w:t>năm 202</w:t>
            </w:r>
            <w:r w:rsidR="001B2A8B" w:rsidRPr="008A1F47">
              <w:rPr>
                <w:rFonts w:ascii="Times New Roman" w:eastAsia="Times New Roman" w:hAnsi="Times New Roman" w:cs="Times New Roman"/>
                <w:i/>
                <w:iCs/>
                <w:sz w:val="28"/>
                <w:szCs w:val="26"/>
              </w:rPr>
              <w:t>6</w:t>
            </w:r>
          </w:p>
        </w:tc>
      </w:tr>
    </w:tbl>
    <w:p w14:paraId="2E2E8F6E" w14:textId="62ACD16B" w:rsidR="00A46DFD" w:rsidRPr="008A1F47" w:rsidRDefault="00DB6825" w:rsidP="0099327E">
      <w:pPr>
        <w:shd w:val="clear" w:color="auto" w:fill="FFFFFF"/>
        <w:spacing w:before="120" w:after="0" w:line="240" w:lineRule="auto"/>
        <w:jc w:val="center"/>
        <w:textAlignment w:val="baseline"/>
        <w:rPr>
          <w:rFonts w:ascii="Times New Roman" w:eastAsia="Times New Roman" w:hAnsi="Times New Roman" w:cs="Times New Roman"/>
          <w:b/>
          <w:bCs/>
          <w:sz w:val="28"/>
          <w:szCs w:val="28"/>
        </w:rPr>
      </w:pPr>
      <w:r w:rsidRPr="008A1F47">
        <w:rPr>
          <w:rFonts w:ascii="Times New Roman" w:eastAsia="Times New Roman" w:hAnsi="Times New Roman" w:cs="Times New Roman"/>
          <w:b/>
          <w:bCs/>
          <w:noProof/>
          <w:sz w:val="28"/>
          <w:szCs w:val="28"/>
        </w:rPr>
        <mc:AlternateContent>
          <mc:Choice Requires="wps">
            <w:drawing>
              <wp:anchor distT="45720" distB="45720" distL="114300" distR="114300" simplePos="0" relativeHeight="251660800" behindDoc="0" locked="0" layoutInCell="1" allowOverlap="1" wp14:anchorId="50390E78" wp14:editId="3DB62045">
                <wp:simplePos x="0" y="0"/>
                <wp:positionH relativeFrom="margin">
                  <wp:align>left</wp:align>
                </wp:positionH>
                <wp:positionV relativeFrom="paragraph">
                  <wp:posOffset>87630</wp:posOffset>
                </wp:positionV>
                <wp:extent cx="904875" cy="29083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830"/>
                        </a:xfrm>
                        <a:prstGeom prst="rect">
                          <a:avLst/>
                        </a:prstGeom>
                        <a:solidFill>
                          <a:srgbClr val="FFFFFF"/>
                        </a:solidFill>
                        <a:ln w="9525">
                          <a:solidFill>
                            <a:srgbClr val="000000"/>
                          </a:solidFill>
                          <a:miter lim="800000"/>
                          <a:headEnd/>
                          <a:tailEnd/>
                        </a:ln>
                      </wps:spPr>
                      <wps:txbx>
                        <w:txbxContent>
                          <w:p w14:paraId="14ED42F7" w14:textId="72010F1F" w:rsidR="00091240" w:rsidRPr="00112FE5" w:rsidRDefault="00091240" w:rsidP="00B94936">
                            <w:pPr>
                              <w:spacing w:after="0" w:line="240" w:lineRule="auto"/>
                              <w:jc w:val="center"/>
                              <w:rPr>
                                <w:rFonts w:ascii="Times New Roman" w:hAnsi="Times New Roman" w:cs="Times New Roman"/>
                                <w:b/>
                                <w:bCs/>
                                <w:sz w:val="28"/>
                                <w:szCs w:val="28"/>
                              </w:rPr>
                            </w:pPr>
                            <w:r w:rsidRPr="00112FE5">
                              <w:rPr>
                                <w:rFonts w:ascii="Times New Roman" w:hAnsi="Times New Roman" w:cs="Times New Roman"/>
                                <w:b/>
                                <w:bCs/>
                                <w:sz w:val="28"/>
                                <w:szCs w:val="28"/>
                              </w:rPr>
                              <w:t>D</w:t>
                            </w:r>
                            <w:r w:rsidR="00112FE5" w:rsidRPr="00112FE5">
                              <w:rPr>
                                <w:rFonts w:ascii="Times New Roman" w:hAnsi="Times New Roman" w:cs="Times New Roman"/>
                                <w:b/>
                                <w:bCs/>
                                <w:sz w:val="28"/>
                                <w:szCs w:val="28"/>
                              </w:rPr>
                              <w:t>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390E78" id="_x0000_t202" coordsize="21600,21600" o:spt="202" path="m,l,21600r21600,l21600,xe">
                <v:stroke joinstyle="miter"/>
                <v:path gradientshapeok="t" o:connecttype="rect"/>
              </v:shapetype>
              <v:shape id="Text Box 4" o:spid="_x0000_s1026" type="#_x0000_t202" style="position:absolute;left:0;text-align:left;margin-left:0;margin-top:6.9pt;width:71.25pt;height:22.9pt;z-index:2516608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51fJwIAAE8EAAAOAAAAZHJzL2Uyb0RvYy54bWysVNuO0zAQfUfiHyy/06SlZduo6WrpUoS0&#10;XKRdPsBxnMTCN8Zuk/L1jJ22VAu8IPJgeTzj4zNnZrK+HbQiBwFeWlPS6SSnRBhua2nakn592r1a&#10;UuIDMzVT1oiSHoWnt5uXL9a9K8TMdlbVAgiCGF/0rqRdCK7IMs87oZmfWCcMOhsLmgU0oc1qYD2i&#10;a5XN8vxN1luoHVguvMfT+9FJNwm/aQQPn5vGi0BUSZFbSCuktYprtlmzogXmOslPNNg/sNBMGnz0&#10;AnXPAiN7kL9BacnBetuECbc6s00juUg5YDbT/Fk2jx1zIuWC4nh3kcn/P1j+6fAFiKxLOqfEMI0l&#10;ehJDIG/tQOZRnd75AoMeHYaFAY+xyilT7x4s/+aJsduOmVbcAdi+E6xGdtN4M7u6OuL4CFL1H22N&#10;z7B9sAloaEBH6VAMguhYpeOlMpEKx8NVPl/eLCjh6Jqt8uXrVLmMFefLDnx4L6wmcVNSwMIncHZ4&#10;8CGSYcU5JL7lrZL1TiqVDGirrQJyYNgku/Ql/s/ClCE9MlnMFmP+f4XI0/cnCC0DdruSuqTLSxAr&#10;omrvTJ16MTCpxj1SVuYkY1Ru1DAM1XAqS2XrIwoKduxqnELcdBZ+UNJjR5fUf98zEJSoDwaLsprO&#10;53EEkjFf3MzQgGtPde1hhiNUSQMl43YbxrHZO5Bthy+d2+AOC7mTSeRY8ZHViTd2bdL+NGFxLK7t&#10;FPXrP7D5CQAA//8DAFBLAwQUAAYACAAAACEATavJO9oAAAAGAQAADwAAAGRycy9kb3ducmV2Lnht&#10;bEyPwW7CMBBE75X4B2uRekHFAZqoTeOgFolTT6T0buJtEjVeB9tA+Psup3LcmdHM22I92l6c0YfO&#10;kYLFPAGBVDvTUaNg/7V9egERoiaje0eo4IoB1uXkodC5cRfa4bmKjeASCrlW0MY45FKGukWrw9wN&#10;SOz9OG915NM30nh94XLby2WSZNLqjnih1QNuWqx/q5NVkB2r1ezz28xod91++NqmZrNPlXqcju9v&#10;ICKO8T8MN3xGh5KZDu5EJoheAT8SWV0x/819XqYgDgrS1wxkWch7/PIPAAD//wMAUEsBAi0AFAAG&#10;AAgAAAAhALaDOJL+AAAA4QEAABMAAAAAAAAAAAAAAAAAAAAAAFtDb250ZW50X1R5cGVzXS54bWxQ&#10;SwECLQAUAAYACAAAACEAOP0h/9YAAACUAQAACwAAAAAAAAAAAAAAAAAvAQAAX3JlbHMvLnJlbHNQ&#10;SwECLQAUAAYACAAAACEA9EudXycCAABPBAAADgAAAAAAAAAAAAAAAAAuAgAAZHJzL2Uyb0RvYy54&#10;bWxQSwECLQAUAAYACAAAACEATavJO9oAAAAGAQAADwAAAAAAAAAAAAAAAACBBAAAZHJzL2Rvd25y&#10;ZXYueG1sUEsFBgAAAAAEAAQA8wAAAIgFAAAAAA==&#10;">
                <v:textbox style="mso-fit-shape-to-text:t">
                  <w:txbxContent>
                    <w:p w14:paraId="14ED42F7" w14:textId="72010F1F" w:rsidR="00091240" w:rsidRPr="00112FE5" w:rsidRDefault="00091240" w:rsidP="00B94936">
                      <w:pPr>
                        <w:spacing w:after="0" w:line="240" w:lineRule="auto"/>
                        <w:jc w:val="center"/>
                        <w:rPr>
                          <w:rFonts w:ascii="Times New Roman" w:hAnsi="Times New Roman" w:cs="Times New Roman"/>
                          <w:b/>
                          <w:bCs/>
                          <w:sz w:val="28"/>
                          <w:szCs w:val="28"/>
                        </w:rPr>
                      </w:pPr>
                      <w:r w:rsidRPr="00112FE5">
                        <w:rPr>
                          <w:rFonts w:ascii="Times New Roman" w:hAnsi="Times New Roman" w:cs="Times New Roman"/>
                          <w:b/>
                          <w:bCs/>
                          <w:sz w:val="28"/>
                          <w:szCs w:val="28"/>
                        </w:rPr>
                        <w:t>D</w:t>
                      </w:r>
                      <w:r w:rsidR="00112FE5" w:rsidRPr="00112FE5">
                        <w:rPr>
                          <w:rFonts w:ascii="Times New Roman" w:hAnsi="Times New Roman" w:cs="Times New Roman"/>
                          <w:b/>
                          <w:bCs/>
                          <w:sz w:val="28"/>
                          <w:szCs w:val="28"/>
                        </w:rPr>
                        <w:t>ự thảo</w:t>
                      </w:r>
                    </w:p>
                  </w:txbxContent>
                </v:textbox>
                <w10:wrap anchorx="margin"/>
              </v:shape>
            </w:pict>
          </mc:Fallback>
        </mc:AlternateContent>
      </w:r>
    </w:p>
    <w:p w14:paraId="635D1579" w14:textId="058F39E6" w:rsidR="0028341C" w:rsidRPr="008A1F47" w:rsidRDefault="0028341C" w:rsidP="0099327E">
      <w:pPr>
        <w:shd w:val="clear" w:color="auto" w:fill="FFFFFF"/>
        <w:spacing w:before="120" w:after="0" w:line="240" w:lineRule="auto"/>
        <w:jc w:val="center"/>
        <w:textAlignment w:val="baseline"/>
        <w:rPr>
          <w:rFonts w:ascii="Times New Roman" w:eastAsia="Times New Roman" w:hAnsi="Times New Roman" w:cs="Times New Roman"/>
          <w:b/>
          <w:bCs/>
          <w:sz w:val="28"/>
          <w:szCs w:val="28"/>
        </w:rPr>
      </w:pPr>
      <w:r w:rsidRPr="008A1F47">
        <w:rPr>
          <w:rFonts w:ascii="Times New Roman" w:eastAsia="Times New Roman" w:hAnsi="Times New Roman" w:cs="Times New Roman"/>
          <w:b/>
          <w:bCs/>
          <w:sz w:val="28"/>
          <w:szCs w:val="28"/>
        </w:rPr>
        <w:t>TỜ TRÌNH</w:t>
      </w:r>
    </w:p>
    <w:p w14:paraId="715A6FBB" w14:textId="77777777" w:rsidR="009D6F7D" w:rsidRDefault="009D6F7D" w:rsidP="009D6F7D">
      <w:pPr>
        <w:shd w:val="clear" w:color="auto" w:fill="FFFFFF"/>
        <w:spacing w:after="0" w:line="240" w:lineRule="auto"/>
        <w:jc w:val="center"/>
        <w:rPr>
          <w:rFonts w:ascii="Times New Roman Bold" w:hAnsi="Times New Roman Bold" w:cs="Times New Roman"/>
          <w:b/>
          <w:bCs/>
          <w:sz w:val="28"/>
          <w:szCs w:val="28"/>
        </w:rPr>
      </w:pPr>
      <w:r>
        <w:rPr>
          <w:rFonts w:ascii="Times New Roman Bold" w:hAnsi="Times New Roman Bold" w:cs="Times New Roman"/>
          <w:b/>
          <w:bCs/>
          <w:sz w:val="28"/>
          <w:szCs w:val="28"/>
        </w:rPr>
        <w:t>Dự thảo</w:t>
      </w:r>
      <w:r w:rsidR="00D64AFC" w:rsidRPr="008A1F47">
        <w:rPr>
          <w:rFonts w:ascii="Times New Roman Bold" w:hAnsi="Times New Roman Bold" w:cs="Times New Roman"/>
          <w:b/>
          <w:bCs/>
          <w:sz w:val="28"/>
          <w:szCs w:val="28"/>
        </w:rPr>
        <w:t xml:space="preserve"> </w:t>
      </w:r>
      <w:r w:rsidR="001E2E08" w:rsidRPr="008A1F47">
        <w:rPr>
          <w:rFonts w:ascii="Times New Roman Bold" w:hAnsi="Times New Roman Bold" w:cs="Times New Roman"/>
          <w:b/>
          <w:bCs/>
          <w:sz w:val="28"/>
          <w:szCs w:val="28"/>
        </w:rPr>
        <w:t xml:space="preserve">Nghị quyết </w:t>
      </w:r>
      <w:r w:rsidR="00DB6825" w:rsidRPr="008A1F47">
        <w:rPr>
          <w:rFonts w:ascii="Times New Roman Bold" w:hAnsi="Times New Roman Bold" w:cs="Times New Roman"/>
          <w:b/>
          <w:bCs/>
          <w:sz w:val="28"/>
          <w:szCs w:val="28"/>
        </w:rPr>
        <w:t>b</w:t>
      </w:r>
      <w:r w:rsidR="00203C11" w:rsidRPr="008A1F47">
        <w:rPr>
          <w:rFonts w:ascii="Times New Roman Bold" w:hAnsi="Times New Roman Bold" w:cs="Times New Roman" w:hint="eastAsia"/>
          <w:b/>
          <w:bCs/>
          <w:sz w:val="28"/>
          <w:szCs w:val="28"/>
        </w:rPr>
        <w:t>ã</w:t>
      </w:r>
      <w:r w:rsidR="00203C11" w:rsidRPr="008A1F47">
        <w:rPr>
          <w:rFonts w:ascii="Times New Roman Bold" w:hAnsi="Times New Roman Bold" w:cs="Times New Roman"/>
          <w:b/>
          <w:bCs/>
          <w:sz w:val="28"/>
          <w:szCs w:val="28"/>
        </w:rPr>
        <w:t xml:space="preserve">i </w:t>
      </w:r>
      <w:r w:rsidR="001E2E08" w:rsidRPr="008A1F47">
        <w:rPr>
          <w:rFonts w:ascii="Times New Roman Bold" w:hAnsi="Times New Roman Bold" w:cs="Times New Roman"/>
          <w:b/>
          <w:bCs/>
          <w:sz w:val="28"/>
          <w:szCs w:val="28"/>
        </w:rPr>
        <w:t xml:space="preserve">bỏ Nghị quyết số </w:t>
      </w:r>
      <w:r w:rsidR="00DB6825" w:rsidRPr="008A1F47">
        <w:rPr>
          <w:rFonts w:ascii="Times New Roman Bold" w:hAnsi="Times New Roman Bold" w:cs="Times New Roman"/>
          <w:b/>
          <w:bCs/>
          <w:sz w:val="28"/>
          <w:szCs w:val="28"/>
        </w:rPr>
        <w:t>12/2016/NQ-HĐND ngày 09</w:t>
      </w:r>
      <w:r w:rsidR="00C47046" w:rsidRPr="008A1F47">
        <w:rPr>
          <w:rFonts w:ascii="Times New Roman Bold" w:hAnsi="Times New Roman Bold" w:cs="Times New Roman"/>
          <w:b/>
          <w:bCs/>
          <w:sz w:val="28"/>
          <w:szCs w:val="28"/>
        </w:rPr>
        <w:t xml:space="preserve"> tháng 12 năm </w:t>
      </w:r>
      <w:r w:rsidR="00DB6825" w:rsidRPr="008A1F47">
        <w:rPr>
          <w:rFonts w:ascii="Times New Roman Bold" w:hAnsi="Times New Roman Bold" w:cs="Times New Roman"/>
          <w:b/>
          <w:bCs/>
          <w:sz w:val="28"/>
          <w:szCs w:val="28"/>
        </w:rPr>
        <w:t>2016</w:t>
      </w:r>
      <w:r w:rsidR="001E2E08" w:rsidRPr="008A1F47">
        <w:rPr>
          <w:rFonts w:ascii="Times New Roman Bold" w:hAnsi="Times New Roman Bold" w:cs="Times New Roman"/>
          <w:b/>
          <w:bCs/>
          <w:sz w:val="28"/>
          <w:szCs w:val="28"/>
        </w:rPr>
        <w:t xml:space="preserve"> của Hội đồng nhân dân </w:t>
      </w:r>
      <w:r w:rsidR="0021413A" w:rsidRPr="008A1F47">
        <w:rPr>
          <w:rFonts w:ascii="Times New Roman Bold" w:hAnsi="Times New Roman Bold" w:cs="Times New Roman"/>
          <w:b/>
          <w:bCs/>
          <w:sz w:val="28"/>
          <w:szCs w:val="28"/>
        </w:rPr>
        <w:t xml:space="preserve">thành phố Huế </w:t>
      </w:r>
      <w:r w:rsidR="00DB6825" w:rsidRPr="008A1F47">
        <w:rPr>
          <w:rFonts w:ascii="Times New Roman Bold" w:hAnsi="Times New Roman Bold" w:cs="Times New Roman"/>
          <w:b/>
          <w:bCs/>
          <w:sz w:val="28"/>
          <w:szCs w:val="28"/>
        </w:rPr>
        <w:t xml:space="preserve">về quy hoạch phát triển khoa học và công nghệ tỉnh Thừa Thiên Huế đến năm 2025, </w:t>
      </w:r>
    </w:p>
    <w:p w14:paraId="508CF985" w14:textId="357D5AA3" w:rsidR="005B4BEB" w:rsidRPr="009D6F7D" w:rsidRDefault="00DB6825" w:rsidP="009D6F7D">
      <w:pPr>
        <w:shd w:val="clear" w:color="auto" w:fill="FFFFFF"/>
        <w:spacing w:after="0" w:line="240" w:lineRule="auto"/>
        <w:jc w:val="center"/>
        <w:rPr>
          <w:rFonts w:ascii="Times New Roman Bold" w:hAnsi="Times New Roman Bold" w:cs="Times New Roman"/>
          <w:b/>
          <w:bCs/>
          <w:sz w:val="28"/>
          <w:szCs w:val="28"/>
        </w:rPr>
      </w:pPr>
      <w:r w:rsidRPr="008A1F47">
        <w:rPr>
          <w:rFonts w:ascii="Times New Roman Bold" w:hAnsi="Times New Roman Bold" w:cs="Times New Roman"/>
          <w:b/>
          <w:bCs/>
          <w:sz w:val="28"/>
          <w:szCs w:val="28"/>
        </w:rPr>
        <w:t>tầm nhìn đến năm 2030</w:t>
      </w:r>
    </w:p>
    <w:p w14:paraId="1F68AE0D" w14:textId="4E3324E2" w:rsidR="00C47046" w:rsidRPr="008A1F47" w:rsidRDefault="00C47046" w:rsidP="00A46DFD">
      <w:pPr>
        <w:shd w:val="clear" w:color="auto" w:fill="FFFFFF"/>
        <w:spacing w:before="120" w:after="0" w:line="240" w:lineRule="auto"/>
        <w:jc w:val="center"/>
        <w:textAlignment w:val="baseline"/>
        <w:rPr>
          <w:rFonts w:ascii="Times New Roman" w:eastAsia="Times New Roman" w:hAnsi="Times New Roman" w:cs="Times New Roman"/>
          <w:bCs/>
          <w:sz w:val="28"/>
          <w:szCs w:val="28"/>
        </w:rPr>
      </w:pPr>
      <w:r w:rsidRPr="008A1F47">
        <w:rPr>
          <w:rFonts w:ascii="Times New Roman" w:eastAsia="Arial" w:hAnsi="Times New Roman" w:cs="Times New Roman"/>
          <w:b/>
          <w:noProof/>
          <w:sz w:val="28"/>
          <w:szCs w:val="28"/>
        </w:rPr>
        <mc:AlternateContent>
          <mc:Choice Requires="wps">
            <w:drawing>
              <wp:anchor distT="0" distB="0" distL="114300" distR="114300" simplePos="0" relativeHeight="251659776" behindDoc="0" locked="0" layoutInCell="1" allowOverlap="1" wp14:anchorId="16E2D511" wp14:editId="1B1AD157">
                <wp:simplePos x="0" y="0"/>
                <wp:positionH relativeFrom="margin">
                  <wp:posOffset>1949450</wp:posOffset>
                </wp:positionH>
                <wp:positionV relativeFrom="paragraph">
                  <wp:posOffset>31750</wp:posOffset>
                </wp:positionV>
                <wp:extent cx="19538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95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330CE5EB" id="Straight Connector 3" o:spid="_x0000_s1026" style="position:absolute;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3.5pt,2.5pt" to="30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iwzwEAAAMEAAAOAAAAZHJzL2Uyb0RvYy54bWysU8FuEzEQvSPxD5bvZJNGRe0qmx5SlQuC&#10;iMIHuN5x1pLtscYm2fw9YyfZVICEQFy8O/a8N/Oex6uH0TuxB0oWQycXs7kUEDT2Nuw6+e3r07s7&#10;KVJWoVcOA3TyCEk+rN++WR1iCzc4oOuBBJOE1B5iJ4ecY9s0SQ/gVZphhMCHBsmrzCHtmp7Ugdm9&#10;a27m8/fNAamPhBpS4t3H06FcV35jQOfPxiTIwnWSe8t1pbq+lLVZr1S7IxUHq89tqH/owisbuOhE&#10;9aiyEt/J/kLlrSZMaPJMo2/QGKuhamA1i/lPap4HFaFqYXNSnGxK/49Wf9pvSdi+k0spgvJ8Rc+Z&#10;lN0NWWwwBDYQSSyLT4eYWk7fhC2doxS3VESPhnz5shwxVm+Pk7cwZqF5c3F/u7y7v5VCX86aKzBS&#10;yh8AvSg/nXQ2FNmqVfuPKXMxTr2klG0XyprQ2f7JOleDMjCwcST2iq86j4vSMuNeZXFUkE0Rcmq9&#10;/uWjgxPrFzBsRWm2Vq9DeOVUWkPIF14XOLvADHcwAed/Bp7zCxTqgP4NeELUyhjyBPY2IP2u+tUK&#10;c8q/OHDSXSx4wf5YL7Vaw5NWnTu/ijLKr+MKv77d9Q8AAAD//wMAUEsDBBQABgAIAAAAIQAkd/F7&#10;3gAAAAcBAAAPAAAAZHJzL2Rvd25yZXYueG1sTI9BS8NAEIXvgv9hGcGL2E2tTUvMpkigFw+CjZQe&#10;t9lpNpidDdltk/57Ry96ejze8N43+WZynbjgEFpPCuazBARS7U1LjYLPavu4BhGiJqM7T6jgigE2&#10;xe1NrjPjR/rAyy42gksoZFqBjbHPpAy1RafDzPdInJ384HRkOzTSDHrkctfJpyRJpdMt8YLVPZYW&#10;66/d2Sk4NA+L7b6iaizj+ym103X/tiyVur+bXl9ARJzi3zH84DM6FMx09GcyQXQKFsmKf4kKliyc&#10;p/PnFYjjr5dFLv/zF98AAAD//wMAUEsBAi0AFAAGAAgAAAAhALaDOJL+AAAA4QEAABMAAAAAAAAA&#10;AAAAAAAAAAAAAFtDb250ZW50X1R5cGVzXS54bWxQSwECLQAUAAYACAAAACEAOP0h/9YAAACUAQAA&#10;CwAAAAAAAAAAAAAAAAAvAQAAX3JlbHMvLnJlbHNQSwECLQAUAAYACAAAACEAJjZYsM8BAAADBAAA&#10;DgAAAAAAAAAAAAAAAAAuAgAAZHJzL2Uyb0RvYy54bWxQSwECLQAUAAYACAAAACEAJHfxe94AAAAH&#10;AQAADwAAAAAAAAAAAAAAAAApBAAAZHJzL2Rvd25yZXYueG1sUEsFBgAAAAAEAAQA8wAAADQFAAAA&#10;AA==&#10;" strokecolor="black [3213]" strokeweight=".5pt">
                <v:stroke joinstyle="miter"/>
                <w10:wrap anchorx="margin"/>
              </v:line>
            </w:pict>
          </mc:Fallback>
        </mc:AlternateContent>
      </w:r>
    </w:p>
    <w:p w14:paraId="4B4D52CF" w14:textId="223910A5" w:rsidR="005B4A92" w:rsidRPr="008A1F47" w:rsidRDefault="0028341C" w:rsidP="006C446A">
      <w:pPr>
        <w:shd w:val="clear" w:color="auto" w:fill="FFFFFF"/>
        <w:spacing w:before="240" w:after="480" w:line="240" w:lineRule="auto"/>
        <w:jc w:val="center"/>
        <w:textAlignment w:val="baseline"/>
        <w:rPr>
          <w:rFonts w:ascii="Times New Roman" w:eastAsia="Times New Roman" w:hAnsi="Times New Roman" w:cs="Times New Roman"/>
          <w:bCs/>
          <w:sz w:val="28"/>
          <w:szCs w:val="28"/>
        </w:rPr>
      </w:pPr>
      <w:r w:rsidRPr="008A1F47">
        <w:rPr>
          <w:rFonts w:ascii="Times New Roman" w:eastAsia="Times New Roman" w:hAnsi="Times New Roman" w:cs="Times New Roman"/>
          <w:bCs/>
          <w:sz w:val="28"/>
          <w:szCs w:val="28"/>
        </w:rPr>
        <w:t>Kính gửi: H</w:t>
      </w:r>
      <w:r w:rsidR="0038257C" w:rsidRPr="008A1F47">
        <w:rPr>
          <w:rFonts w:ascii="Times New Roman" w:eastAsia="Times New Roman" w:hAnsi="Times New Roman" w:cs="Times New Roman"/>
          <w:bCs/>
          <w:sz w:val="28"/>
          <w:szCs w:val="28"/>
        </w:rPr>
        <w:t xml:space="preserve">ội đồng nhân dân </w:t>
      </w:r>
      <w:r w:rsidRPr="008A1F47">
        <w:rPr>
          <w:rFonts w:ascii="Times New Roman" w:eastAsia="Times New Roman" w:hAnsi="Times New Roman" w:cs="Times New Roman"/>
          <w:bCs/>
          <w:sz w:val="28"/>
          <w:szCs w:val="28"/>
        </w:rPr>
        <w:t>t</w:t>
      </w:r>
      <w:r w:rsidR="002D4165" w:rsidRPr="008A1F47">
        <w:rPr>
          <w:rFonts w:ascii="Times New Roman" w:eastAsia="Times New Roman" w:hAnsi="Times New Roman" w:cs="Times New Roman"/>
          <w:bCs/>
          <w:sz w:val="28"/>
          <w:szCs w:val="28"/>
        </w:rPr>
        <w:t>hành phố</w:t>
      </w:r>
    </w:p>
    <w:p w14:paraId="61F5A3AE" w14:textId="54F5B224" w:rsidR="00361CFD" w:rsidRPr="008A1F47" w:rsidRDefault="00613D4A" w:rsidP="006C446A">
      <w:pPr>
        <w:shd w:val="clear" w:color="auto" w:fill="FFFFFF"/>
        <w:spacing w:before="120" w:after="120" w:line="360" w:lineRule="exact"/>
        <w:ind w:firstLine="720"/>
        <w:jc w:val="both"/>
        <w:rPr>
          <w:rFonts w:ascii="Times New Roman" w:hAnsi="Times New Roman" w:cs="Times New Roman"/>
          <w:bCs/>
          <w:spacing w:val="-4"/>
          <w:sz w:val="28"/>
          <w:szCs w:val="28"/>
        </w:rPr>
      </w:pPr>
      <w:r w:rsidRPr="008A1F47">
        <w:rPr>
          <w:rFonts w:ascii="Times New Roman" w:hAnsi="Times New Roman" w:cs="Times New Roman"/>
          <w:spacing w:val="-4"/>
          <w:sz w:val="28"/>
          <w:szCs w:val="28"/>
        </w:rPr>
        <w:t>Thực hiện</w:t>
      </w:r>
      <w:r w:rsidR="0038257C" w:rsidRPr="008A1F47">
        <w:rPr>
          <w:rFonts w:ascii="Times New Roman" w:hAnsi="Times New Roman" w:cs="Times New Roman"/>
          <w:spacing w:val="-4"/>
          <w:sz w:val="28"/>
          <w:szCs w:val="28"/>
        </w:rPr>
        <w:t xml:space="preserve"> </w:t>
      </w:r>
      <w:bookmarkStart w:id="0" w:name="tvpllink_vljtiegwee"/>
      <w:r w:rsidR="00785A05" w:rsidRPr="008A1F47">
        <w:rPr>
          <w:rFonts w:ascii="Times New Roman" w:hAnsi="Times New Roman" w:cs="Times New Roman"/>
          <w:spacing w:val="-4"/>
          <w:sz w:val="28"/>
          <w:szCs w:val="28"/>
        </w:rPr>
        <w:t>Luật Ban hành văn bản quy phạm pháp luật</w:t>
      </w:r>
      <w:bookmarkEnd w:id="0"/>
      <w:r w:rsidR="00785A05" w:rsidRPr="008A1F47">
        <w:rPr>
          <w:rFonts w:ascii="Times New Roman" w:hAnsi="Times New Roman" w:cs="Times New Roman"/>
          <w:spacing w:val="-4"/>
          <w:sz w:val="28"/>
          <w:szCs w:val="28"/>
        </w:rPr>
        <w:t> </w:t>
      </w:r>
      <w:r w:rsidR="00A7238A" w:rsidRPr="008A1F47">
        <w:rPr>
          <w:rFonts w:ascii="Times New Roman" w:hAnsi="Times New Roman" w:cs="Times New Roman"/>
          <w:spacing w:val="-4"/>
          <w:sz w:val="28"/>
          <w:szCs w:val="28"/>
        </w:rPr>
        <w:t>số 64/2025/QH15</w:t>
      </w:r>
      <w:r w:rsidR="000D1DC6">
        <w:rPr>
          <w:rFonts w:ascii="Times New Roman" w:hAnsi="Times New Roman" w:cs="Times New Roman"/>
          <w:spacing w:val="-4"/>
          <w:sz w:val="28"/>
          <w:szCs w:val="28"/>
        </w:rPr>
        <w:t>,</w:t>
      </w:r>
      <w:r w:rsidR="00ED365D" w:rsidRPr="008A1F47">
        <w:rPr>
          <w:rFonts w:ascii="Times New Roman" w:hAnsi="Times New Roman" w:cs="Times New Roman"/>
          <w:spacing w:val="-4"/>
          <w:sz w:val="28"/>
          <w:szCs w:val="28"/>
        </w:rPr>
        <w:t xml:space="preserve"> </w:t>
      </w:r>
      <w:r w:rsidR="00C65BFC" w:rsidRPr="008A1F47">
        <w:rPr>
          <w:rFonts w:ascii="Times New Roman" w:hAnsi="Times New Roman" w:cs="Times New Roman"/>
          <w:spacing w:val="-4"/>
          <w:sz w:val="28"/>
          <w:szCs w:val="28"/>
        </w:rPr>
        <w:t xml:space="preserve">được sửa đổi, bổ sung </w:t>
      </w:r>
      <w:r w:rsidR="009F23C1" w:rsidRPr="008A1F47">
        <w:rPr>
          <w:rFonts w:ascii="Times New Roman" w:hAnsi="Times New Roman" w:cs="Times New Roman"/>
          <w:spacing w:val="-4"/>
          <w:sz w:val="28"/>
          <w:szCs w:val="28"/>
        </w:rPr>
        <w:t xml:space="preserve">một số điều </w:t>
      </w:r>
      <w:r w:rsidR="00A9434A" w:rsidRPr="008A1F47">
        <w:rPr>
          <w:rFonts w:ascii="Times New Roman" w:hAnsi="Times New Roman" w:cs="Times New Roman"/>
          <w:spacing w:val="-4"/>
          <w:sz w:val="28"/>
          <w:szCs w:val="28"/>
        </w:rPr>
        <w:t>bởi</w:t>
      </w:r>
      <w:r w:rsidR="009F23C1" w:rsidRPr="008A1F47">
        <w:rPr>
          <w:rFonts w:ascii="Times New Roman" w:hAnsi="Times New Roman" w:cs="Times New Roman"/>
          <w:spacing w:val="-4"/>
          <w:sz w:val="28"/>
          <w:szCs w:val="28"/>
        </w:rPr>
        <w:t xml:space="preserve"> Luật số </w:t>
      </w:r>
      <w:r w:rsidR="009850B7" w:rsidRPr="008A1F47">
        <w:rPr>
          <w:rFonts w:ascii="Times New Roman" w:hAnsi="Times New Roman" w:cs="Times New Roman"/>
          <w:spacing w:val="-4"/>
          <w:sz w:val="28"/>
          <w:szCs w:val="28"/>
        </w:rPr>
        <w:t>87/2025/QH15</w:t>
      </w:r>
      <w:r w:rsidR="00A179F8" w:rsidRPr="008A1F47">
        <w:rPr>
          <w:rFonts w:ascii="Times New Roman" w:hAnsi="Times New Roman" w:cs="Times New Roman"/>
          <w:spacing w:val="-4"/>
          <w:sz w:val="28"/>
          <w:szCs w:val="28"/>
        </w:rPr>
        <w:t xml:space="preserve">; </w:t>
      </w:r>
      <w:r w:rsidR="00DD0F40" w:rsidRPr="008A1F47">
        <w:rPr>
          <w:rFonts w:ascii="Times New Roman" w:hAnsi="Times New Roman" w:cs="Times New Roman"/>
          <w:spacing w:val="-4"/>
          <w:sz w:val="28"/>
          <w:szCs w:val="28"/>
        </w:rPr>
        <w:t>Nghị định số 78/2025/NĐ-CP ngày 01</w:t>
      </w:r>
      <w:r w:rsidR="00E215E1"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4</w:t>
      </w:r>
      <w:r w:rsidR="00E215E1"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2025 của Chính phủ</w:t>
      </w:r>
      <w:bookmarkStart w:id="1" w:name="_Toc193457551"/>
      <w:bookmarkStart w:id="2" w:name="_Toc192000928"/>
      <w:r w:rsidR="00DD0F40" w:rsidRPr="008A1F47">
        <w:rPr>
          <w:rFonts w:ascii="Times New Roman" w:hAnsi="Times New Roman" w:cs="Times New Roman"/>
          <w:spacing w:val="-4"/>
          <w:sz w:val="28"/>
          <w:szCs w:val="28"/>
        </w:rPr>
        <w:t xml:space="preserve"> </w:t>
      </w:r>
      <w:r w:rsidR="00ED365D" w:rsidRPr="008A1F47">
        <w:rPr>
          <w:rFonts w:ascii="Times New Roman" w:hAnsi="Times New Roman" w:cs="Times New Roman"/>
          <w:spacing w:val="-4"/>
          <w:sz w:val="28"/>
          <w:szCs w:val="28"/>
        </w:rPr>
        <w:t>q</w:t>
      </w:r>
      <w:r w:rsidR="00DD0F40" w:rsidRPr="008A1F47">
        <w:rPr>
          <w:rFonts w:ascii="Times New Roman" w:hAnsi="Times New Roman" w:cs="Times New Roman"/>
          <w:spacing w:val="-4"/>
          <w:sz w:val="28"/>
          <w:szCs w:val="28"/>
        </w:rPr>
        <w:t>uy định chi tiết một số điều và biện pháp để tổ chức, hướng dẫn thi hành</w:t>
      </w:r>
      <w:bookmarkEnd w:id="1"/>
      <w:bookmarkEnd w:id="2"/>
      <w:r w:rsidR="00DD0F40" w:rsidRPr="008A1F47">
        <w:rPr>
          <w:rFonts w:ascii="Times New Roman" w:hAnsi="Times New Roman" w:cs="Times New Roman"/>
          <w:spacing w:val="-4"/>
          <w:sz w:val="28"/>
          <w:szCs w:val="28"/>
        </w:rPr>
        <w:t xml:space="preserve"> Luật Ban hành văn bản quy phạm pháp luậ</w:t>
      </w:r>
      <w:r w:rsidR="000D1DC6">
        <w:rPr>
          <w:rFonts w:ascii="Times New Roman" w:hAnsi="Times New Roman" w:cs="Times New Roman"/>
          <w:spacing w:val="-4"/>
          <w:sz w:val="28"/>
          <w:szCs w:val="28"/>
        </w:rPr>
        <w:t>t,</w:t>
      </w:r>
      <w:r w:rsidR="00ED365D" w:rsidRPr="008A1F47">
        <w:rPr>
          <w:rFonts w:ascii="Times New Roman" w:hAnsi="Times New Roman" w:cs="Times New Roman"/>
          <w:spacing w:val="-4"/>
          <w:sz w:val="28"/>
          <w:szCs w:val="28"/>
        </w:rPr>
        <w:t xml:space="preserve"> </w:t>
      </w:r>
      <w:r w:rsidR="00C65BFC" w:rsidRPr="008A1F47">
        <w:rPr>
          <w:rFonts w:ascii="Times New Roman" w:hAnsi="Times New Roman" w:cs="Times New Roman"/>
          <w:spacing w:val="-4"/>
          <w:sz w:val="28"/>
          <w:szCs w:val="28"/>
        </w:rPr>
        <w:t>được</w:t>
      </w:r>
      <w:r w:rsidR="00DD0F40" w:rsidRPr="008A1F47">
        <w:rPr>
          <w:rFonts w:ascii="Times New Roman" w:hAnsi="Times New Roman" w:cs="Times New Roman"/>
          <w:spacing w:val="-4"/>
          <w:sz w:val="28"/>
          <w:szCs w:val="28"/>
        </w:rPr>
        <w:t xml:space="preserve"> </w:t>
      </w:r>
      <w:r w:rsidR="00AA34A5" w:rsidRPr="008A1F47">
        <w:rPr>
          <w:rFonts w:ascii="Times New Roman" w:hAnsi="Times New Roman" w:cs="Times New Roman"/>
          <w:spacing w:val="-4"/>
          <w:sz w:val="28"/>
          <w:szCs w:val="28"/>
        </w:rPr>
        <w:t>sửa đổi, bổ sung một số điề</w:t>
      </w:r>
      <w:r w:rsidR="003D0B6E" w:rsidRPr="008A1F47">
        <w:rPr>
          <w:rFonts w:ascii="Times New Roman" w:hAnsi="Times New Roman" w:cs="Times New Roman"/>
          <w:spacing w:val="-4"/>
          <w:sz w:val="28"/>
          <w:szCs w:val="28"/>
        </w:rPr>
        <w:t>u bởi</w:t>
      </w:r>
      <w:r w:rsidR="00AA34A5" w:rsidRPr="008A1F47">
        <w:rPr>
          <w:rFonts w:ascii="Times New Roman" w:hAnsi="Times New Roman" w:cs="Times New Roman"/>
          <w:spacing w:val="-4"/>
          <w:sz w:val="28"/>
          <w:szCs w:val="28"/>
        </w:rPr>
        <w:t xml:space="preserve"> </w:t>
      </w:r>
      <w:r w:rsidR="00DD0F40" w:rsidRPr="008A1F47">
        <w:rPr>
          <w:rFonts w:ascii="Times New Roman" w:hAnsi="Times New Roman" w:cs="Times New Roman"/>
          <w:spacing w:val="-4"/>
          <w:sz w:val="28"/>
          <w:szCs w:val="28"/>
        </w:rPr>
        <w:t>Nghị định số 187/2025/NĐ-CP ngày 01</w:t>
      </w:r>
      <w:r w:rsidR="00F27BEF"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7</w:t>
      </w:r>
      <w:r w:rsidR="00F27BEF"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2025</w:t>
      </w:r>
      <w:r w:rsidR="00F24312"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 xml:space="preserve"> Nghị định số 79/2025/NĐ-CP</w:t>
      </w:r>
      <w:r w:rsidR="00F86B89" w:rsidRPr="008A1F47">
        <w:rPr>
          <w:rFonts w:ascii="Times New Roman" w:hAnsi="Times New Roman" w:cs="Times New Roman"/>
          <w:spacing w:val="-4"/>
          <w:sz w:val="28"/>
          <w:szCs w:val="28"/>
        </w:rPr>
        <w:t xml:space="preserve"> </w:t>
      </w:r>
      <w:r w:rsidR="00DD0F40" w:rsidRPr="008A1F47">
        <w:rPr>
          <w:rFonts w:ascii="Times New Roman" w:hAnsi="Times New Roman" w:cs="Times New Roman"/>
          <w:spacing w:val="-4"/>
          <w:sz w:val="28"/>
          <w:szCs w:val="28"/>
        </w:rPr>
        <w:t>ngày 01</w:t>
      </w:r>
      <w:r w:rsidR="00BF129A"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4</w:t>
      </w:r>
      <w:r w:rsidR="00BF129A" w:rsidRPr="008A1F47">
        <w:rPr>
          <w:rFonts w:ascii="Times New Roman" w:hAnsi="Times New Roman" w:cs="Times New Roman"/>
          <w:spacing w:val="-4"/>
          <w:sz w:val="28"/>
          <w:szCs w:val="28"/>
        </w:rPr>
        <w:t>/</w:t>
      </w:r>
      <w:r w:rsidR="00DD0F40" w:rsidRPr="008A1F47">
        <w:rPr>
          <w:rFonts w:ascii="Times New Roman" w:hAnsi="Times New Roman" w:cs="Times New Roman"/>
          <w:spacing w:val="-4"/>
          <w:sz w:val="28"/>
          <w:szCs w:val="28"/>
        </w:rPr>
        <w:t>2025 của Chính phủ về kiểm tra, rà soát, hệ thống hóa và xử lý văn bản quy phạm pháp luậ</w:t>
      </w:r>
      <w:r w:rsidR="000D1DC6">
        <w:rPr>
          <w:rFonts w:ascii="Times New Roman" w:hAnsi="Times New Roman" w:cs="Times New Roman"/>
          <w:spacing w:val="-4"/>
          <w:sz w:val="28"/>
          <w:szCs w:val="28"/>
        </w:rPr>
        <w:t>t.</w:t>
      </w:r>
      <w:r w:rsidR="00E77C8A" w:rsidRPr="008A1F47">
        <w:rPr>
          <w:rFonts w:ascii="Times New Roman" w:hAnsi="Times New Roman" w:cs="Times New Roman"/>
          <w:spacing w:val="-4"/>
          <w:sz w:val="28"/>
          <w:szCs w:val="28"/>
        </w:rPr>
        <w:t xml:space="preserve"> </w:t>
      </w:r>
      <w:r w:rsidR="00374516" w:rsidRPr="008A1F47">
        <w:rPr>
          <w:rFonts w:ascii="Times New Roman" w:hAnsi="Times New Roman" w:cs="Times New Roman"/>
          <w:spacing w:val="-4"/>
          <w:sz w:val="28"/>
          <w:szCs w:val="28"/>
        </w:rPr>
        <w:t>Ủy ban nhân dân</w:t>
      </w:r>
      <w:r w:rsidR="00296960" w:rsidRPr="008A1F47">
        <w:rPr>
          <w:rFonts w:ascii="Times New Roman" w:hAnsi="Times New Roman" w:cs="Times New Roman"/>
          <w:spacing w:val="-4"/>
          <w:sz w:val="28"/>
          <w:szCs w:val="28"/>
        </w:rPr>
        <w:t xml:space="preserve"> </w:t>
      </w:r>
      <w:r w:rsidR="002D4165" w:rsidRPr="008A1F47">
        <w:rPr>
          <w:rFonts w:ascii="Times New Roman" w:hAnsi="Times New Roman" w:cs="Times New Roman"/>
          <w:spacing w:val="-4"/>
          <w:sz w:val="28"/>
          <w:szCs w:val="28"/>
        </w:rPr>
        <w:t>th</w:t>
      </w:r>
      <w:r w:rsidR="00D61F62" w:rsidRPr="008A1F47">
        <w:rPr>
          <w:rFonts w:ascii="Times New Roman" w:hAnsi="Times New Roman" w:cs="Times New Roman"/>
          <w:spacing w:val="-4"/>
          <w:sz w:val="28"/>
          <w:szCs w:val="28"/>
        </w:rPr>
        <w:t>à</w:t>
      </w:r>
      <w:r w:rsidR="002D4165" w:rsidRPr="008A1F47">
        <w:rPr>
          <w:rFonts w:ascii="Times New Roman" w:hAnsi="Times New Roman" w:cs="Times New Roman"/>
          <w:spacing w:val="-4"/>
          <w:sz w:val="28"/>
          <w:szCs w:val="28"/>
        </w:rPr>
        <w:t xml:space="preserve">nh phố </w:t>
      </w:r>
      <w:r w:rsidR="000D1DC6">
        <w:rPr>
          <w:rFonts w:ascii="Times New Roman" w:hAnsi="Times New Roman" w:cs="Times New Roman"/>
          <w:spacing w:val="-4"/>
          <w:sz w:val="28"/>
          <w:szCs w:val="28"/>
        </w:rPr>
        <w:t>kính trình</w:t>
      </w:r>
      <w:r w:rsidR="002D6A11" w:rsidRPr="008A1F47">
        <w:rPr>
          <w:rFonts w:ascii="Times New Roman" w:hAnsi="Times New Roman" w:cs="Times New Roman"/>
          <w:spacing w:val="-4"/>
          <w:sz w:val="28"/>
          <w:szCs w:val="28"/>
        </w:rPr>
        <w:t xml:space="preserve"> </w:t>
      </w:r>
      <w:r w:rsidR="00FB3F0C" w:rsidRPr="008A1F47">
        <w:rPr>
          <w:rFonts w:ascii="Times New Roman" w:hAnsi="Times New Roman" w:cs="Times New Roman"/>
          <w:spacing w:val="-4"/>
          <w:sz w:val="28"/>
          <w:szCs w:val="28"/>
        </w:rPr>
        <w:t>H</w:t>
      </w:r>
      <w:r w:rsidR="00374516" w:rsidRPr="008A1F47">
        <w:rPr>
          <w:rFonts w:ascii="Times New Roman" w:hAnsi="Times New Roman" w:cs="Times New Roman"/>
          <w:spacing w:val="-4"/>
          <w:sz w:val="28"/>
          <w:szCs w:val="28"/>
        </w:rPr>
        <w:t>ội đồng nhân dân</w:t>
      </w:r>
      <w:r w:rsidRPr="008A1F47">
        <w:rPr>
          <w:rFonts w:ascii="Times New Roman" w:hAnsi="Times New Roman" w:cs="Times New Roman"/>
          <w:spacing w:val="-4"/>
          <w:sz w:val="28"/>
          <w:szCs w:val="28"/>
        </w:rPr>
        <w:t xml:space="preserve"> </w:t>
      </w:r>
      <w:r w:rsidR="002D4165" w:rsidRPr="008A1F47">
        <w:rPr>
          <w:rFonts w:ascii="Times New Roman" w:hAnsi="Times New Roman" w:cs="Times New Roman"/>
          <w:spacing w:val="-4"/>
          <w:sz w:val="28"/>
          <w:szCs w:val="28"/>
        </w:rPr>
        <w:t>thành phố</w:t>
      </w:r>
      <w:r w:rsidRPr="008A1F47">
        <w:rPr>
          <w:rFonts w:ascii="Times New Roman" w:hAnsi="Times New Roman" w:cs="Times New Roman"/>
          <w:spacing w:val="-4"/>
          <w:sz w:val="28"/>
          <w:szCs w:val="28"/>
        </w:rPr>
        <w:t xml:space="preserve"> </w:t>
      </w:r>
      <w:r w:rsidR="009D6F7D">
        <w:rPr>
          <w:rFonts w:ascii="Times New Roman" w:hAnsi="Times New Roman" w:cs="Times New Roman"/>
          <w:spacing w:val="-4"/>
          <w:sz w:val="28"/>
          <w:szCs w:val="28"/>
        </w:rPr>
        <w:t>dự thảo</w:t>
      </w:r>
      <w:r w:rsidR="00DD0F40" w:rsidRPr="008A1F47">
        <w:rPr>
          <w:rFonts w:ascii="Times New Roman" w:hAnsi="Times New Roman" w:cs="Times New Roman"/>
          <w:spacing w:val="-4"/>
          <w:sz w:val="28"/>
          <w:szCs w:val="28"/>
        </w:rPr>
        <w:t xml:space="preserve"> </w:t>
      </w:r>
      <w:r w:rsidR="00DB6825" w:rsidRPr="008A1F47">
        <w:rPr>
          <w:rFonts w:ascii="Times New Roman" w:hAnsi="Times New Roman" w:cs="Times New Roman"/>
          <w:spacing w:val="-4"/>
          <w:sz w:val="28"/>
          <w:szCs w:val="28"/>
        </w:rPr>
        <w:t>Nghị quyết bãi bỏ Nghị quyết số 12/2016/NQ-HĐND ngày 09</w:t>
      </w:r>
      <w:r w:rsidR="00C47046" w:rsidRPr="008A1F47">
        <w:rPr>
          <w:rFonts w:ascii="Times New Roman" w:hAnsi="Times New Roman" w:cs="Times New Roman"/>
          <w:spacing w:val="-4"/>
          <w:sz w:val="28"/>
          <w:szCs w:val="28"/>
        </w:rPr>
        <w:t xml:space="preserve"> tháng 12 năm </w:t>
      </w:r>
      <w:r w:rsidR="00DB6825" w:rsidRPr="008A1F47">
        <w:rPr>
          <w:rFonts w:ascii="Times New Roman" w:hAnsi="Times New Roman" w:cs="Times New Roman"/>
          <w:spacing w:val="-4"/>
          <w:sz w:val="28"/>
          <w:szCs w:val="28"/>
        </w:rPr>
        <w:t xml:space="preserve">2016 của Hội đồng nhân dân </w:t>
      </w:r>
      <w:r w:rsidR="000D1DC6">
        <w:rPr>
          <w:rFonts w:ascii="Times New Roman" w:hAnsi="Times New Roman" w:cs="Times New Roman"/>
          <w:spacing w:val="-4"/>
          <w:sz w:val="28"/>
          <w:szCs w:val="28"/>
        </w:rPr>
        <w:t xml:space="preserve">tỉnh Thừa Thiên Huế </w:t>
      </w:r>
      <w:r w:rsidR="00DB6825" w:rsidRPr="008A1F47">
        <w:rPr>
          <w:rFonts w:ascii="Times New Roman" w:hAnsi="Times New Roman" w:cs="Times New Roman"/>
          <w:spacing w:val="-4"/>
          <w:sz w:val="28"/>
          <w:szCs w:val="28"/>
        </w:rPr>
        <w:t xml:space="preserve">về quy hoạch phát triển khoa học và công nghệ tỉnh Thừa Thiên Huế đến năm 2025, tầm nhìn đến năm 2030 </w:t>
      </w:r>
      <w:r w:rsidR="00FB3F0C" w:rsidRPr="008A1F47">
        <w:rPr>
          <w:rFonts w:ascii="Times New Roman" w:hAnsi="Times New Roman" w:cs="Times New Roman"/>
          <w:spacing w:val="-4"/>
          <w:sz w:val="28"/>
          <w:szCs w:val="28"/>
        </w:rPr>
        <w:t xml:space="preserve">với các nội dung </w:t>
      </w:r>
      <w:r w:rsidR="00361CFD" w:rsidRPr="008A1F47">
        <w:rPr>
          <w:rFonts w:ascii="Times New Roman" w:hAnsi="Times New Roman" w:cs="Times New Roman"/>
          <w:spacing w:val="-4"/>
          <w:sz w:val="28"/>
          <w:szCs w:val="28"/>
        </w:rPr>
        <w:t>như sau:</w:t>
      </w:r>
    </w:p>
    <w:p w14:paraId="27953822" w14:textId="47D21CFD" w:rsidR="00D40D6E" w:rsidRDefault="00F52E0D" w:rsidP="006C446A">
      <w:pPr>
        <w:spacing w:before="120" w:after="120" w:line="360" w:lineRule="exact"/>
        <w:ind w:firstLine="567"/>
        <w:jc w:val="both"/>
        <w:rPr>
          <w:rFonts w:ascii="Times New Roman" w:hAnsi="Times New Roman" w:cs="Times New Roman"/>
          <w:b/>
          <w:bCs/>
          <w:sz w:val="28"/>
          <w:szCs w:val="28"/>
        </w:rPr>
      </w:pPr>
      <w:r w:rsidRPr="008A1F47">
        <w:rPr>
          <w:rFonts w:ascii="Times New Roman" w:hAnsi="Times New Roman" w:cs="Times New Roman"/>
          <w:b/>
          <w:bCs/>
          <w:sz w:val="28"/>
          <w:szCs w:val="28"/>
          <w:lang w:val="vi-VN"/>
        </w:rPr>
        <w:t xml:space="preserve">I. </w:t>
      </w:r>
      <w:r w:rsidR="00D40D6E" w:rsidRPr="008A1F47">
        <w:rPr>
          <w:rFonts w:ascii="Times New Roman" w:hAnsi="Times New Roman" w:cs="Times New Roman"/>
          <w:b/>
          <w:bCs/>
          <w:sz w:val="28"/>
          <w:szCs w:val="28"/>
        </w:rPr>
        <w:t>SỰ CẦN THIẾT BAN HÀNH</w:t>
      </w:r>
      <w:r w:rsidR="00F11EBB" w:rsidRPr="008A1F47">
        <w:rPr>
          <w:rFonts w:ascii="Times New Roman" w:hAnsi="Times New Roman" w:cs="Times New Roman"/>
          <w:b/>
          <w:bCs/>
          <w:sz w:val="28"/>
          <w:szCs w:val="28"/>
        </w:rPr>
        <w:t xml:space="preserve"> </w:t>
      </w:r>
      <w:r w:rsidR="00A614B9" w:rsidRPr="008A1F47">
        <w:rPr>
          <w:rFonts w:ascii="Times New Roman" w:hAnsi="Times New Roman" w:cs="Times New Roman"/>
          <w:b/>
          <w:bCs/>
          <w:sz w:val="28"/>
          <w:szCs w:val="28"/>
        </w:rPr>
        <w:t>NGHỊ QUYẾT</w:t>
      </w:r>
    </w:p>
    <w:p w14:paraId="2D09D7A9" w14:textId="138D6BCE" w:rsidR="009D6F7D" w:rsidRDefault="009D6F7D" w:rsidP="006C446A">
      <w:pPr>
        <w:spacing w:before="120" w:after="12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1.  Cơ sở pháp lý</w:t>
      </w:r>
    </w:p>
    <w:p w14:paraId="049A562A" w14:textId="77777777" w:rsidR="009D6F7D" w:rsidRDefault="009D6F7D" w:rsidP="009D6F7D">
      <w:pPr>
        <w:spacing w:before="120" w:after="120" w:line="360" w:lineRule="exact"/>
        <w:ind w:firstLine="567"/>
        <w:jc w:val="both"/>
        <w:rPr>
          <w:rFonts w:ascii="Times New Roman" w:hAnsi="Times New Roman" w:cs="Times New Roman"/>
          <w:bCs/>
          <w:sz w:val="28"/>
          <w:szCs w:val="28"/>
        </w:rPr>
      </w:pPr>
      <w:r w:rsidRPr="009D6F7D">
        <w:rPr>
          <w:rFonts w:ascii="Times New Roman" w:hAnsi="Times New Roman" w:cs="Times New Roman"/>
          <w:bCs/>
          <w:sz w:val="28"/>
          <w:szCs w:val="28"/>
        </w:rPr>
        <w:t>Căn cứ Luật Tổ chức chính quyền địa phương số 72/2025/QH15;</w:t>
      </w:r>
    </w:p>
    <w:p w14:paraId="00394910" w14:textId="7E43054F" w:rsidR="00231C71" w:rsidRDefault="00231C71" w:rsidP="00231C71">
      <w:pPr>
        <w:spacing w:before="120" w:after="120" w:line="360" w:lineRule="exact"/>
        <w:ind w:firstLine="567"/>
        <w:jc w:val="both"/>
        <w:rPr>
          <w:rFonts w:ascii="Times New Roman" w:hAnsi="Times New Roman" w:cs="Times New Roman"/>
          <w:bCs/>
          <w:sz w:val="28"/>
          <w:szCs w:val="28"/>
        </w:rPr>
      </w:pPr>
      <w:r>
        <w:rPr>
          <w:rFonts w:ascii="Times New Roman" w:hAnsi="Times New Roman" w:cs="Times New Roman"/>
          <w:bCs/>
          <w:sz w:val="28"/>
          <w:szCs w:val="28"/>
        </w:rPr>
        <w:t>Căn cứ Luật Khoa học, công nghệ và đổi mới sáng tạo số 93/2025/QH15;</w:t>
      </w:r>
    </w:p>
    <w:p w14:paraId="11F9CD72" w14:textId="190242AC" w:rsidR="003D5955" w:rsidRDefault="001B11D5" w:rsidP="003D5955">
      <w:pPr>
        <w:shd w:val="clear" w:color="auto" w:fill="FFFFFF"/>
        <w:spacing w:before="120" w:after="120" w:line="360" w:lineRule="exact"/>
        <w:ind w:firstLine="567"/>
        <w:jc w:val="both"/>
        <w:rPr>
          <w:rFonts w:ascii="TimesNewRomanPSMT" w:hAnsi="TimesNewRomanPSMT"/>
          <w:color w:val="000000"/>
          <w:sz w:val="28"/>
          <w:szCs w:val="28"/>
        </w:rPr>
      </w:pPr>
      <w:r>
        <w:rPr>
          <w:rFonts w:ascii="TimesNewRomanPSMT" w:hAnsi="TimesNewRomanPSMT"/>
          <w:color w:val="000000"/>
          <w:spacing w:val="-4"/>
          <w:sz w:val="28"/>
          <w:szCs w:val="28"/>
        </w:rPr>
        <w:t xml:space="preserve">- </w:t>
      </w:r>
      <w:r w:rsidR="003D5955" w:rsidRPr="003D5955">
        <w:rPr>
          <w:rFonts w:ascii="TimesNewRomanPSMT" w:hAnsi="TimesNewRomanPSMT"/>
          <w:color w:val="000000"/>
          <w:spacing w:val="-4"/>
          <w:sz w:val="28"/>
          <w:szCs w:val="28"/>
        </w:rPr>
        <w:t>Tại khoản 4 Điều 13 Luật Khoa học, công nghệ và đổi mới sáng tạo quy định:</w:t>
      </w:r>
      <w:r w:rsidR="003D5955" w:rsidRPr="00231C71">
        <w:rPr>
          <w:rFonts w:ascii="TimesNewRomanPS-ItalicMT" w:hAnsi="TimesNewRomanPS-ItalicMT"/>
          <w:i/>
          <w:iCs/>
          <w:color w:val="000000"/>
          <w:sz w:val="28"/>
          <w:szCs w:val="28"/>
        </w:rPr>
        <w:t>“Ủy ban nhân dân cấp tỉnh, trong phạm vi chức năng, nhiệm vụ, quyền hạn của</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mình, có trách nhiệm thực hiện quản lý nhà nước về khoa học, công nghệ và đổi</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mới sáng tạo tại địa phương”</w:t>
      </w:r>
      <w:r w:rsidR="003D5955" w:rsidRPr="00231C71">
        <w:rPr>
          <w:rFonts w:ascii="TimesNewRomanPSMT" w:hAnsi="TimesNewRomanPSMT"/>
          <w:color w:val="000000"/>
          <w:sz w:val="28"/>
          <w:szCs w:val="28"/>
        </w:rPr>
        <w:t>.</w:t>
      </w:r>
    </w:p>
    <w:p w14:paraId="374B50BA" w14:textId="3CE0119C" w:rsidR="003D5955" w:rsidRPr="003D5955" w:rsidRDefault="001B11D5" w:rsidP="003D5955">
      <w:pPr>
        <w:shd w:val="clear" w:color="auto" w:fill="FFFFFF"/>
        <w:spacing w:before="120" w:after="120" w:line="360" w:lineRule="exact"/>
        <w:ind w:firstLine="567"/>
        <w:jc w:val="both"/>
        <w:rPr>
          <w:rFonts w:ascii="TimesNewRomanPS-ItalicMT" w:hAnsi="TimesNewRomanPS-ItalicMT"/>
          <w:i/>
          <w:iCs/>
          <w:color w:val="000000"/>
          <w:sz w:val="28"/>
          <w:szCs w:val="28"/>
        </w:rPr>
      </w:pPr>
      <w:r>
        <w:rPr>
          <w:rFonts w:ascii="TimesNewRomanPSMT" w:hAnsi="TimesNewRomanPSMT"/>
          <w:color w:val="000000"/>
          <w:spacing w:val="-4"/>
          <w:sz w:val="28"/>
          <w:szCs w:val="28"/>
        </w:rPr>
        <w:t xml:space="preserve">- </w:t>
      </w:r>
      <w:r w:rsidR="003D5955" w:rsidRPr="003D5955">
        <w:rPr>
          <w:rFonts w:ascii="TimesNewRomanPSMT" w:hAnsi="TimesNewRomanPSMT"/>
          <w:color w:val="000000"/>
          <w:spacing w:val="-4"/>
          <w:sz w:val="28"/>
          <w:szCs w:val="28"/>
        </w:rPr>
        <w:t>Tại Khoản 3 Điều 15 Luật Khoa học, công nghệ và đổi mới sáng tạo quy định</w:t>
      </w:r>
      <w:r w:rsidR="003D5955" w:rsidRPr="003D5955">
        <w:rPr>
          <w:rFonts w:ascii="TimesNewRomanPS-ItalicMT" w:hAnsi="TimesNewRomanPS-ItalicMT"/>
          <w:i/>
          <w:iCs/>
          <w:color w:val="000000"/>
          <w:spacing w:val="-4"/>
          <w:sz w:val="28"/>
          <w:szCs w:val="28"/>
        </w:rPr>
        <w:t>:</w:t>
      </w:r>
      <w:r w:rsidR="003D5955" w:rsidRPr="00231C71">
        <w:rPr>
          <w:rFonts w:ascii="TimesNewRomanPS-ItalicMT" w:hAnsi="TimesNewRomanPS-ItalicMT"/>
          <w:i/>
          <w:iCs/>
          <w:color w:val="000000"/>
          <w:sz w:val="28"/>
          <w:szCs w:val="28"/>
        </w:rPr>
        <w:t>“Căn cứ kế hoạch tổng thể về khoa học, công nghệ và đổi mới sáng tạo 05 năm,</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Bộ, cơ quan ngang Bộ, cơ quan thuộc Chính phủ, cơ quan khác ở trung ương và</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Ủy ban nhân dân cấp tỉnh xây dựng, ban hành kế hoạch về khoa học, công nghệ</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 xml:space="preserve">và đổi mới sáng tạo thuộc phạm vi quản lý của mình; quản lý và sử </w:t>
      </w:r>
      <w:r w:rsidR="003D5955" w:rsidRPr="00231C71">
        <w:rPr>
          <w:rFonts w:ascii="TimesNewRomanPS-ItalicMT" w:hAnsi="TimesNewRomanPS-ItalicMT"/>
          <w:i/>
          <w:iCs/>
          <w:color w:val="000000"/>
          <w:sz w:val="28"/>
          <w:szCs w:val="28"/>
        </w:rPr>
        <w:lastRenderedPageBreak/>
        <w:t>dụng ngân</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sách hiệu quả, đóng góp vào phát triển kinh tế - xã hội, bảo đảm quốc phòng, an</w:t>
      </w:r>
      <w:r w:rsidR="003D5955">
        <w:rPr>
          <w:rFonts w:ascii="TimesNewRomanPS-ItalicMT" w:hAnsi="TimesNewRomanPS-ItalicMT"/>
          <w:i/>
          <w:iCs/>
          <w:color w:val="000000"/>
          <w:sz w:val="28"/>
          <w:szCs w:val="28"/>
        </w:rPr>
        <w:t xml:space="preserve"> </w:t>
      </w:r>
      <w:r w:rsidR="003D5955" w:rsidRPr="00231C71">
        <w:rPr>
          <w:rFonts w:ascii="TimesNewRomanPS-ItalicMT" w:hAnsi="TimesNewRomanPS-ItalicMT"/>
          <w:i/>
          <w:iCs/>
          <w:color w:val="000000"/>
          <w:sz w:val="28"/>
          <w:szCs w:val="28"/>
        </w:rPr>
        <w:t>ninh; chịu trách nhiệm giải trình về hiệu quả thực hiện”.</w:t>
      </w:r>
    </w:p>
    <w:p w14:paraId="3FB16571" w14:textId="19B6C066" w:rsidR="009D6F7D" w:rsidRPr="009D6F7D" w:rsidRDefault="009D6F7D" w:rsidP="009D6F7D">
      <w:pPr>
        <w:spacing w:before="120" w:after="120" w:line="360" w:lineRule="exact"/>
        <w:ind w:firstLine="567"/>
        <w:jc w:val="both"/>
        <w:rPr>
          <w:rFonts w:ascii="Times New Roman" w:hAnsi="Times New Roman" w:cs="Times New Roman"/>
          <w:bCs/>
          <w:sz w:val="28"/>
          <w:szCs w:val="28"/>
        </w:rPr>
      </w:pPr>
      <w:r w:rsidRPr="009D6F7D">
        <w:rPr>
          <w:rFonts w:ascii="Times New Roman" w:hAnsi="Times New Roman" w:cs="Times New Roman"/>
          <w:bCs/>
          <w:sz w:val="28"/>
          <w:szCs w:val="28"/>
        </w:rPr>
        <w:t>Căn cứ Luật Ban hành văn bản quy phạm pháp luật số 64/2025/QH15 được sửa đổi, bổ sung bởi Luật số 87/2025/QH15;</w:t>
      </w:r>
    </w:p>
    <w:p w14:paraId="4F5BFFF1" w14:textId="7B1070E0" w:rsidR="009D6F7D" w:rsidRDefault="001B11D5" w:rsidP="009D6F7D">
      <w:pPr>
        <w:shd w:val="clear" w:color="auto" w:fill="FFFFFF"/>
        <w:spacing w:before="120" w:after="120" w:line="360" w:lineRule="exact"/>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9D6F7D">
        <w:rPr>
          <w:rFonts w:ascii="Times New Roman" w:hAnsi="Times New Roman" w:cs="Times New Roman"/>
          <w:sz w:val="28"/>
          <w:szCs w:val="28"/>
          <w:lang w:val="nb-NO"/>
        </w:rPr>
        <w:t>Tại k</w:t>
      </w:r>
      <w:r w:rsidR="009D6F7D" w:rsidRPr="008A1F47">
        <w:rPr>
          <w:rFonts w:ascii="Times New Roman" w:hAnsi="Times New Roman" w:cs="Times New Roman"/>
          <w:sz w:val="28"/>
          <w:szCs w:val="28"/>
          <w:lang w:val="nb-NO"/>
        </w:rPr>
        <w:t xml:space="preserve">hoản 2 Điều 8 Luật Ban hành văn bản quy phạm pháp luật số 64/2025/QH15 quy định: </w:t>
      </w:r>
      <w:r w:rsidR="009D6F7D" w:rsidRPr="008A1F47">
        <w:rPr>
          <w:rFonts w:ascii="Times New Roman" w:hAnsi="Times New Roman" w:cs="Times New Roman"/>
          <w:i/>
          <w:sz w:val="28"/>
          <w:szCs w:val="28"/>
          <w:lang w:val="nb-NO"/>
        </w:rPr>
        <w:t>“Văn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00231C71">
        <w:rPr>
          <w:rFonts w:ascii="Times New Roman" w:hAnsi="Times New Roman" w:cs="Times New Roman"/>
          <w:i/>
          <w:sz w:val="28"/>
          <w:szCs w:val="28"/>
          <w:lang w:val="nb-NO"/>
        </w:rPr>
        <w:t>.</w:t>
      </w:r>
      <w:r w:rsidR="009D6F7D" w:rsidRPr="008A1F47">
        <w:rPr>
          <w:rFonts w:ascii="Times New Roman" w:hAnsi="Times New Roman" w:cs="Times New Roman"/>
          <w:i/>
          <w:sz w:val="28"/>
          <w:szCs w:val="28"/>
          <w:lang w:val="nb-NO"/>
        </w:rPr>
        <w:t>”</w:t>
      </w:r>
    </w:p>
    <w:p w14:paraId="216F6FD6" w14:textId="37C47988" w:rsidR="00231C71" w:rsidRDefault="00231C71" w:rsidP="009D6F7D">
      <w:pPr>
        <w:widowControl w:val="0"/>
        <w:spacing w:line="276" w:lineRule="auto"/>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Căn cứ </w:t>
      </w:r>
      <w:r w:rsidRPr="008A1F47">
        <w:rPr>
          <w:rFonts w:ascii="Times New Roman" w:hAnsi="Times New Roman" w:cs="Times New Roman"/>
          <w:sz w:val="28"/>
          <w:szCs w:val="28"/>
          <w:lang w:val="nb-NO"/>
        </w:rPr>
        <w:t>Nghị định số 78/2025/NĐ-CP của Chính phủ quy định chi tiết một số điều và biện pháp để tổ chức, hướng dẫn thi hành Luật Ban hành văn bản quy phạm pháp luậ</w:t>
      </w:r>
      <w:r>
        <w:rPr>
          <w:rFonts w:ascii="Times New Roman" w:hAnsi="Times New Roman" w:cs="Times New Roman"/>
          <w:sz w:val="28"/>
          <w:szCs w:val="28"/>
          <w:lang w:val="nb-NO"/>
        </w:rPr>
        <w:t>t;</w:t>
      </w:r>
    </w:p>
    <w:p w14:paraId="0732278D" w14:textId="7B2C9225" w:rsidR="009D6F7D" w:rsidRPr="008A1F47" w:rsidRDefault="001B11D5" w:rsidP="009D6F7D">
      <w:pPr>
        <w:shd w:val="clear" w:color="auto" w:fill="FFFFFF"/>
        <w:spacing w:before="120" w:after="120" w:line="360" w:lineRule="exact"/>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9D6F7D">
        <w:rPr>
          <w:rFonts w:ascii="Times New Roman" w:hAnsi="Times New Roman" w:cs="Times New Roman"/>
          <w:sz w:val="28"/>
          <w:szCs w:val="28"/>
          <w:lang w:val="nb-NO"/>
        </w:rPr>
        <w:t>Tại k</w:t>
      </w:r>
      <w:r w:rsidR="009D6F7D" w:rsidRPr="008A1F47">
        <w:rPr>
          <w:rFonts w:ascii="Times New Roman" w:hAnsi="Times New Roman" w:cs="Times New Roman"/>
          <w:sz w:val="28"/>
          <w:szCs w:val="28"/>
          <w:lang w:val="nb-NO"/>
        </w:rPr>
        <w:t xml:space="preserve">hoản 2 Điều 4 Nghị định số 78/2025/NĐ-CP quy định: </w:t>
      </w:r>
      <w:r w:rsidR="009D6F7D" w:rsidRPr="008A1F47">
        <w:rPr>
          <w:rFonts w:ascii="Times New Roman" w:hAnsi="Times New Roman" w:cs="Times New Roman"/>
          <w:i/>
          <w:sz w:val="28"/>
          <w:szCs w:val="28"/>
          <w:lang w:val="nb-NO"/>
        </w:rPr>
        <w:t>“Cơ quan, người có thẩm quyền ban hành văn bản quy phạm pháp luật để bãi bỏ toàn bộ hoặc một phần văn bản do mình ban hành, trừ trường hợp quy định tại khoản 3 Điều này”</w:t>
      </w:r>
      <w:r w:rsidR="009D6F7D" w:rsidRPr="008A1F47">
        <w:rPr>
          <w:rFonts w:ascii="Times New Roman" w:hAnsi="Times New Roman" w:cs="Times New Roman"/>
          <w:sz w:val="28"/>
          <w:szCs w:val="28"/>
          <w:lang w:val="nb-NO"/>
        </w:rPr>
        <w:t>.</w:t>
      </w:r>
    </w:p>
    <w:p w14:paraId="688275A4" w14:textId="51DF53F3" w:rsidR="00231C71" w:rsidRDefault="00231C71" w:rsidP="00231C71">
      <w:pPr>
        <w:shd w:val="clear" w:color="auto" w:fill="FFFFFF"/>
        <w:spacing w:before="120" w:after="120" w:line="360" w:lineRule="exact"/>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Căn cứ</w:t>
      </w:r>
      <w:r w:rsidRPr="008A1F47">
        <w:rPr>
          <w:rFonts w:ascii="Times New Roman" w:hAnsi="Times New Roman" w:cs="Times New Roman"/>
          <w:sz w:val="28"/>
          <w:szCs w:val="28"/>
          <w:lang w:val="nb-NO"/>
        </w:rPr>
        <w:t xml:space="preserve"> Nghị định số 79/2025/NĐ-CP của Chính phủ về kiểm tra, rà soát, hệ thống hoá và xử lý văn bản quy phạm pháp luật</w:t>
      </w:r>
      <w:r w:rsidR="005154E3">
        <w:rPr>
          <w:rFonts w:ascii="Times New Roman" w:hAnsi="Times New Roman" w:cs="Times New Roman"/>
          <w:sz w:val="28"/>
          <w:szCs w:val="28"/>
          <w:lang w:val="nb-NO"/>
        </w:rPr>
        <w:t>;</w:t>
      </w:r>
      <w:bookmarkStart w:id="3" w:name="_GoBack"/>
      <w:bookmarkEnd w:id="3"/>
    </w:p>
    <w:p w14:paraId="0C6705F8" w14:textId="0A3808F0" w:rsidR="00231C71" w:rsidRDefault="001B11D5" w:rsidP="00231C71">
      <w:pPr>
        <w:shd w:val="clear" w:color="auto" w:fill="FFFFFF"/>
        <w:spacing w:before="120" w:after="120" w:line="360" w:lineRule="exact"/>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231C71">
        <w:rPr>
          <w:rFonts w:ascii="Times New Roman" w:hAnsi="Times New Roman" w:cs="Times New Roman"/>
          <w:sz w:val="28"/>
          <w:szCs w:val="28"/>
          <w:lang w:val="nb-NO"/>
        </w:rPr>
        <w:t>Tại đ</w:t>
      </w:r>
      <w:r w:rsidR="00231C71" w:rsidRPr="008A1F47">
        <w:rPr>
          <w:rFonts w:ascii="Times New Roman" w:hAnsi="Times New Roman" w:cs="Times New Roman"/>
          <w:sz w:val="28"/>
          <w:szCs w:val="28"/>
          <w:lang w:val="nb-NO"/>
        </w:rPr>
        <w:t xml:space="preserve">iểm a khoản 1 Điều 38 Nghị định số 79/2025/NĐ-CP quy định: </w:t>
      </w:r>
      <w:r w:rsidR="00231C71" w:rsidRPr="008A1F47">
        <w:rPr>
          <w:rFonts w:ascii="Times New Roman" w:hAnsi="Times New Roman" w:cs="Times New Roman"/>
          <w:i/>
          <w:sz w:val="28"/>
          <w:szCs w:val="28"/>
          <w:lang w:val="nb-NO"/>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r w:rsidR="00231C71" w:rsidRPr="008A1F47">
        <w:rPr>
          <w:rFonts w:ascii="Times New Roman" w:hAnsi="Times New Roman" w:cs="Times New Roman"/>
          <w:sz w:val="28"/>
          <w:szCs w:val="28"/>
          <w:lang w:val="nb-NO"/>
        </w:rPr>
        <w:t>.</w:t>
      </w:r>
    </w:p>
    <w:p w14:paraId="61FACD48" w14:textId="0E9210FB" w:rsidR="00231C71" w:rsidRDefault="00231C71" w:rsidP="00231C71">
      <w:pPr>
        <w:shd w:val="clear" w:color="auto" w:fill="FFFFFF"/>
        <w:spacing w:before="120" w:after="120" w:line="360" w:lineRule="exact"/>
        <w:ind w:firstLine="567"/>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2. Cơ </w:t>
      </w:r>
      <w:r w:rsidR="001B11D5">
        <w:rPr>
          <w:rFonts w:ascii="Times New Roman" w:hAnsi="Times New Roman" w:cs="Times New Roman"/>
          <w:b/>
          <w:sz w:val="28"/>
          <w:szCs w:val="28"/>
          <w:lang w:val="nb-NO"/>
        </w:rPr>
        <w:t>s</w:t>
      </w:r>
      <w:r>
        <w:rPr>
          <w:rFonts w:ascii="Times New Roman" w:hAnsi="Times New Roman" w:cs="Times New Roman"/>
          <w:b/>
          <w:sz w:val="28"/>
          <w:szCs w:val="28"/>
          <w:lang w:val="nb-NO"/>
        </w:rPr>
        <w:t>ở thực tiễn</w:t>
      </w:r>
    </w:p>
    <w:p w14:paraId="00362F02" w14:textId="77777777" w:rsidR="003D5955" w:rsidRDefault="00853ECF" w:rsidP="00231C71">
      <w:pPr>
        <w:shd w:val="clear" w:color="auto" w:fill="FFFFFF"/>
        <w:spacing w:before="120" w:after="120" w:line="360" w:lineRule="exact"/>
        <w:ind w:firstLine="567"/>
        <w:jc w:val="both"/>
        <w:rPr>
          <w:rFonts w:ascii="TimesNewRomanPSMT" w:hAnsi="TimesNewRomanPSMT"/>
          <w:color w:val="000000"/>
          <w:sz w:val="28"/>
          <w:szCs w:val="28"/>
        </w:rPr>
      </w:pPr>
      <w:r>
        <w:rPr>
          <w:rFonts w:ascii="TimesNewRomanPSMT" w:hAnsi="TimesNewRomanPSMT"/>
          <w:color w:val="000000"/>
          <w:sz w:val="28"/>
          <w:szCs w:val="28"/>
        </w:rPr>
        <w:t xml:space="preserve">a) </w:t>
      </w:r>
      <w:r w:rsidR="00231C71" w:rsidRPr="00231C71">
        <w:rPr>
          <w:rFonts w:ascii="TimesNewRomanPSMT" w:hAnsi="TimesNewRomanPSMT"/>
          <w:color w:val="000000"/>
          <w:sz w:val="28"/>
          <w:szCs w:val="28"/>
        </w:rPr>
        <w:t>Nghị quyết số 12/2016/NQ-HĐND ngày 09</w:t>
      </w:r>
      <w:r>
        <w:rPr>
          <w:rFonts w:ascii="TimesNewRomanPSMT" w:hAnsi="TimesNewRomanPSMT"/>
          <w:color w:val="000000"/>
          <w:sz w:val="28"/>
          <w:szCs w:val="28"/>
        </w:rPr>
        <w:t xml:space="preserve"> tháng 12 năm </w:t>
      </w:r>
      <w:r w:rsidR="00231C71" w:rsidRPr="00231C71">
        <w:rPr>
          <w:rFonts w:ascii="TimesNewRomanPSMT" w:hAnsi="TimesNewRomanPSMT"/>
          <w:color w:val="000000"/>
          <w:sz w:val="28"/>
          <w:szCs w:val="28"/>
        </w:rPr>
        <w:t>2016 của Hội</w:t>
      </w:r>
      <w:r w:rsidR="00231C71">
        <w:rPr>
          <w:rFonts w:ascii="TimesNewRomanPSMT" w:hAnsi="TimesNewRomanPSMT"/>
          <w:color w:val="000000"/>
          <w:sz w:val="28"/>
          <w:szCs w:val="28"/>
        </w:rPr>
        <w:t xml:space="preserve"> </w:t>
      </w:r>
      <w:r w:rsidR="00231C71" w:rsidRPr="00231C71">
        <w:rPr>
          <w:rFonts w:ascii="TimesNewRomanPSMT" w:hAnsi="TimesNewRomanPSMT"/>
          <w:color w:val="000000"/>
          <w:sz w:val="28"/>
          <w:szCs w:val="28"/>
        </w:rPr>
        <w:t xml:space="preserve">đồng nhân dân tỉnh Thừa Thiên Huế </w:t>
      </w:r>
      <w:r w:rsidRPr="008A1F47">
        <w:rPr>
          <w:rFonts w:ascii="Times New Roman" w:hAnsi="Times New Roman" w:cs="Times New Roman"/>
          <w:spacing w:val="-4"/>
          <w:sz w:val="28"/>
          <w:szCs w:val="28"/>
        </w:rPr>
        <w:t xml:space="preserve">về quy hoạch phát triển khoa học và công nghệ tỉnh Thừa Thiên Huế đến năm 2025, tầm nhìn đến năm 2030 </w:t>
      </w:r>
      <w:r>
        <w:rPr>
          <w:rFonts w:ascii="Times New Roman" w:hAnsi="Times New Roman" w:cs="Times New Roman"/>
          <w:spacing w:val="-4"/>
          <w:sz w:val="28"/>
          <w:szCs w:val="28"/>
        </w:rPr>
        <w:t xml:space="preserve">(nay là thành phố Huế) </w:t>
      </w:r>
      <w:r w:rsidR="00231C71" w:rsidRPr="00231C71">
        <w:rPr>
          <w:rFonts w:ascii="TimesNewRomanPSMT" w:hAnsi="TimesNewRomanPSMT"/>
          <w:color w:val="000000"/>
          <w:sz w:val="28"/>
          <w:szCs w:val="28"/>
        </w:rPr>
        <w:t>được ban hành trên</w:t>
      </w:r>
      <w:r w:rsidR="00231C71">
        <w:rPr>
          <w:rFonts w:ascii="TimesNewRomanPSMT" w:hAnsi="TimesNewRomanPSMT"/>
          <w:color w:val="000000"/>
          <w:sz w:val="28"/>
          <w:szCs w:val="28"/>
        </w:rPr>
        <w:t xml:space="preserve"> </w:t>
      </w:r>
      <w:r w:rsidR="00231C71" w:rsidRPr="00231C71">
        <w:rPr>
          <w:rFonts w:ascii="TimesNewRomanPSMT" w:hAnsi="TimesNewRomanPSMT"/>
          <w:color w:val="000000"/>
          <w:sz w:val="28"/>
          <w:szCs w:val="28"/>
        </w:rPr>
        <w:t>cơ sở các quy định của Luật Khoa học và Công nghệ năm 2013, trong đó khoản 1</w:t>
      </w:r>
      <w:r w:rsidR="00231C71">
        <w:rPr>
          <w:rFonts w:ascii="TimesNewRomanPSMT" w:hAnsi="TimesNewRomanPSMT"/>
          <w:color w:val="000000"/>
          <w:sz w:val="28"/>
          <w:szCs w:val="28"/>
        </w:rPr>
        <w:t xml:space="preserve"> </w:t>
      </w:r>
      <w:r w:rsidR="00231C71" w:rsidRPr="00231C71">
        <w:rPr>
          <w:rFonts w:ascii="TimesNewRomanPSMT" w:hAnsi="TimesNewRomanPSMT"/>
          <w:color w:val="000000"/>
          <w:sz w:val="28"/>
          <w:szCs w:val="28"/>
        </w:rPr>
        <w:t xml:space="preserve">Điều 76 quy định: </w:t>
      </w:r>
    </w:p>
    <w:p w14:paraId="17AFB337" w14:textId="77777777" w:rsidR="003D5955" w:rsidRPr="003D5955" w:rsidRDefault="00231C71" w:rsidP="00231C71">
      <w:pPr>
        <w:shd w:val="clear" w:color="auto" w:fill="FFFFFF"/>
        <w:spacing w:before="120" w:after="120" w:line="360" w:lineRule="exact"/>
        <w:ind w:firstLine="567"/>
        <w:jc w:val="both"/>
        <w:rPr>
          <w:rFonts w:ascii="TimesNewRomanPS-ItalicMT" w:hAnsi="TimesNewRomanPS-ItalicMT"/>
          <w:i/>
          <w:iCs/>
          <w:color w:val="000000"/>
          <w:spacing w:val="-6"/>
          <w:sz w:val="28"/>
          <w:szCs w:val="28"/>
        </w:rPr>
      </w:pPr>
      <w:r w:rsidRPr="00231C71">
        <w:rPr>
          <w:rFonts w:ascii="TimesNewRomanPS-ItalicMT" w:hAnsi="TimesNewRomanPS-ItalicMT"/>
          <w:i/>
          <w:iCs/>
          <w:color w:val="000000"/>
          <w:sz w:val="28"/>
          <w:szCs w:val="28"/>
        </w:rPr>
        <w:t>“</w:t>
      </w:r>
      <w:r w:rsidRPr="003D5955">
        <w:rPr>
          <w:rFonts w:ascii="TimesNewRomanPS-ItalicMT" w:hAnsi="TimesNewRomanPS-ItalicMT"/>
          <w:i/>
          <w:iCs/>
          <w:color w:val="000000"/>
          <w:spacing w:val="-6"/>
          <w:sz w:val="28"/>
          <w:szCs w:val="28"/>
        </w:rPr>
        <w:t xml:space="preserve">Ủy ban nhân dân cấp tỉnh thực hiện quản lý nhà nước về khoa học và công nghệ trong phạm vi địa phương theo phân cấp của Chính phủ có trách nhiệm sau đây: </w:t>
      </w:r>
    </w:p>
    <w:p w14:paraId="6CAE3A40" w14:textId="77777777" w:rsidR="003D5955" w:rsidRDefault="00231C71" w:rsidP="00231C71">
      <w:pPr>
        <w:shd w:val="clear" w:color="auto" w:fill="FFFFFF"/>
        <w:spacing w:before="120" w:after="120" w:line="360" w:lineRule="exact"/>
        <w:ind w:firstLine="567"/>
        <w:jc w:val="both"/>
        <w:rPr>
          <w:rFonts w:ascii="TimesNewRomanPSMT" w:hAnsi="TimesNewRomanPSMT"/>
          <w:color w:val="000000"/>
          <w:sz w:val="28"/>
          <w:szCs w:val="28"/>
        </w:rPr>
      </w:pPr>
      <w:r w:rsidRPr="00231C71">
        <w:rPr>
          <w:rFonts w:ascii="TimesNewRomanPS-ItalicMT" w:hAnsi="TimesNewRomanPS-ItalicMT"/>
          <w:i/>
          <w:iCs/>
          <w:color w:val="000000"/>
          <w:sz w:val="28"/>
          <w:szCs w:val="28"/>
        </w:rPr>
        <w:t>1. Ban hành theo thẩm quyền hoặc trình cấp có thẩm quyền</w:t>
      </w:r>
      <w:r>
        <w:rPr>
          <w:rFonts w:ascii="TimesNewRomanPS-ItalicMT" w:hAnsi="TimesNewRomanPS-ItalicMT"/>
          <w:i/>
          <w:iCs/>
          <w:color w:val="000000"/>
          <w:sz w:val="28"/>
          <w:szCs w:val="28"/>
        </w:rPr>
        <w:t xml:space="preserve"> </w:t>
      </w:r>
      <w:r w:rsidRPr="00231C71">
        <w:rPr>
          <w:rFonts w:ascii="TimesNewRomanPS-ItalicMT" w:hAnsi="TimesNewRomanPS-ItalicMT"/>
          <w:i/>
          <w:iCs/>
          <w:color w:val="000000"/>
          <w:sz w:val="28"/>
          <w:szCs w:val="28"/>
        </w:rPr>
        <w:t>ban hành và tổ chức thực hiện văn bản quy phạm pháp luật, cơ chế, chính sách,</w:t>
      </w:r>
      <w:r>
        <w:rPr>
          <w:rFonts w:ascii="TimesNewRomanPS-ItalicMT" w:hAnsi="TimesNewRomanPS-ItalicMT"/>
          <w:i/>
          <w:iCs/>
          <w:color w:val="000000"/>
          <w:sz w:val="28"/>
          <w:szCs w:val="28"/>
        </w:rPr>
        <w:t xml:space="preserve"> </w:t>
      </w:r>
      <w:r w:rsidRPr="00231C71">
        <w:rPr>
          <w:rFonts w:ascii="TimesNewRomanPS-ItalicMT" w:hAnsi="TimesNewRomanPS-ItalicMT"/>
          <w:i/>
          <w:iCs/>
          <w:color w:val="000000"/>
          <w:sz w:val="28"/>
          <w:szCs w:val="28"/>
        </w:rPr>
        <w:t>chiến lược, kế hoạch phát triển khoa học và công nghệ”</w:t>
      </w:r>
      <w:r w:rsidRPr="00231C71">
        <w:rPr>
          <w:rFonts w:ascii="TimesNewRomanPSMT" w:hAnsi="TimesNewRomanPSMT"/>
          <w:color w:val="000000"/>
          <w:sz w:val="28"/>
          <w:szCs w:val="28"/>
        </w:rPr>
        <w:t xml:space="preserve">. </w:t>
      </w:r>
    </w:p>
    <w:p w14:paraId="665E350C" w14:textId="41D4B90F" w:rsidR="00345589" w:rsidRPr="003D5955" w:rsidRDefault="00231C71" w:rsidP="003D5955">
      <w:pPr>
        <w:shd w:val="clear" w:color="auto" w:fill="FFFFFF"/>
        <w:spacing w:before="120" w:after="120" w:line="360" w:lineRule="exact"/>
        <w:ind w:firstLine="567"/>
        <w:jc w:val="both"/>
        <w:rPr>
          <w:rFonts w:ascii="TimesNewRomanPSMT" w:hAnsi="TimesNewRomanPSMT"/>
          <w:color w:val="000000"/>
          <w:sz w:val="28"/>
          <w:szCs w:val="28"/>
        </w:rPr>
      </w:pPr>
      <w:r w:rsidRPr="00231C71">
        <w:rPr>
          <w:rFonts w:ascii="TimesNewRomanPSMT" w:hAnsi="TimesNewRomanPSMT"/>
          <w:color w:val="000000"/>
          <w:sz w:val="28"/>
          <w:szCs w:val="28"/>
        </w:rPr>
        <w:lastRenderedPageBreak/>
        <w:t>Tuy nhiên, Luật Khoa</w:t>
      </w:r>
      <w:r>
        <w:rPr>
          <w:rFonts w:ascii="TimesNewRomanPSMT" w:hAnsi="TimesNewRomanPSMT"/>
          <w:color w:val="000000"/>
          <w:sz w:val="28"/>
          <w:szCs w:val="28"/>
        </w:rPr>
        <w:t xml:space="preserve"> </w:t>
      </w:r>
      <w:r w:rsidRPr="00231C71">
        <w:rPr>
          <w:rFonts w:ascii="TimesNewRomanPSMT" w:hAnsi="TimesNewRomanPSMT"/>
          <w:color w:val="000000"/>
          <w:sz w:val="28"/>
          <w:szCs w:val="28"/>
        </w:rPr>
        <w:t>học và Công nghệ năm 2013 đã hết hiệu lực và được thay thế bởi Luật Khoa học,</w:t>
      </w:r>
      <w:r>
        <w:rPr>
          <w:rFonts w:ascii="TimesNewRomanPSMT" w:hAnsi="TimesNewRomanPSMT"/>
          <w:color w:val="000000"/>
          <w:sz w:val="28"/>
          <w:szCs w:val="28"/>
        </w:rPr>
        <w:t xml:space="preserve"> </w:t>
      </w:r>
      <w:r w:rsidRPr="00231C71">
        <w:rPr>
          <w:rFonts w:ascii="TimesNewRomanPSMT" w:hAnsi="TimesNewRomanPSMT"/>
          <w:color w:val="000000"/>
          <w:sz w:val="28"/>
          <w:szCs w:val="28"/>
        </w:rPr>
        <w:t>công nghệ và đổi mới sáng tạo năm 2025.</w:t>
      </w:r>
      <w:bookmarkStart w:id="4" w:name="_Hlk204087061"/>
      <w:r w:rsidR="003D5955">
        <w:rPr>
          <w:rFonts w:ascii="TimesNewRomanPSMT" w:hAnsi="TimesNewRomanPSMT"/>
          <w:color w:val="000000"/>
          <w:sz w:val="28"/>
          <w:szCs w:val="28"/>
        </w:rPr>
        <w:t xml:space="preserve"> </w:t>
      </w:r>
      <w:r w:rsidR="00345589">
        <w:rPr>
          <w:rFonts w:ascii="Times New Roman" w:hAnsi="Times New Roman" w:cs="Times New Roman"/>
          <w:bCs/>
          <w:sz w:val="28"/>
          <w:szCs w:val="28"/>
        </w:rPr>
        <w:t>Như vậy, căn cứ pháp lý trực tiếp làm cơ sở cho việc xây dựng và thực hiện quy hoạch phát triển khoa học và công nghệ tỉnh Thừa Thiên Huế đến năm 2025, tầm nhìn đến năm 2030 theo Nghị quyết 12/2016/NQ-HĐND đã được thay thế. Đồng thời, pháp luật hiện hành không còn quy định việc xây dựng quy hoạch phát triển khoa học và công nghệ cấp tỉnh theo cơ chế trước đây. Bên cạnh đó, Nghị quyết số 12/2016/NQ-HĐND xác định thời kỳ thực hiện quy hoạch đến năm 2025, tầm nhìn đến năm 2030, đến nay, thời kỳ quy hoạch đến năm 2025 đã kết thúc.</w:t>
      </w:r>
    </w:p>
    <w:p w14:paraId="53F76381" w14:textId="6C9E0E8A" w:rsidR="008D6182" w:rsidRDefault="00853ECF" w:rsidP="006C446A">
      <w:pPr>
        <w:shd w:val="clear" w:color="auto" w:fill="FFFFFF"/>
        <w:spacing w:before="120" w:after="120" w:line="360" w:lineRule="exact"/>
        <w:ind w:firstLine="567"/>
        <w:jc w:val="both"/>
        <w:rPr>
          <w:rFonts w:ascii="Times New Roman" w:hAnsi="Times New Roman" w:cs="Times New Roman"/>
          <w:bCs/>
          <w:iCs/>
          <w:spacing w:val="-2"/>
          <w:sz w:val="28"/>
          <w:szCs w:val="28"/>
        </w:rPr>
      </w:pPr>
      <w:r>
        <w:rPr>
          <w:rFonts w:ascii="Times New Roman" w:hAnsi="Times New Roman" w:cs="Times New Roman"/>
          <w:bCs/>
          <w:sz w:val="28"/>
          <w:szCs w:val="28"/>
        </w:rPr>
        <w:t>b)</w:t>
      </w:r>
      <w:r w:rsidR="008D6182">
        <w:rPr>
          <w:rFonts w:ascii="Times New Roman" w:hAnsi="Times New Roman" w:cs="Times New Roman"/>
          <w:bCs/>
          <w:sz w:val="28"/>
          <w:szCs w:val="28"/>
        </w:rPr>
        <w:t xml:space="preserve"> </w:t>
      </w:r>
      <w:r w:rsidR="008D6182" w:rsidRPr="008A1F47">
        <w:rPr>
          <w:rFonts w:ascii="Times New Roman" w:hAnsi="Times New Roman" w:cs="Times New Roman"/>
          <w:spacing w:val="-2"/>
          <w:sz w:val="28"/>
          <w:szCs w:val="28"/>
          <w:lang w:val="nb-NO"/>
        </w:rPr>
        <w:t xml:space="preserve">Thành ủy đã ban hành </w:t>
      </w:r>
      <w:r w:rsidR="008D6182" w:rsidRPr="008A1F47">
        <w:rPr>
          <w:rFonts w:ascii="Times New Roman" w:hAnsi="Times New Roman" w:cs="Times New Roman"/>
          <w:iCs/>
          <w:spacing w:val="-2"/>
          <w:sz w:val="28"/>
          <w:szCs w:val="28"/>
        </w:rPr>
        <w:t xml:space="preserve">Nghị quyết số 05-NQ/TU ngày 01 tháng 4 năm 2026 của Thành ủy </w:t>
      </w:r>
      <w:r w:rsidR="008D6182" w:rsidRPr="008A1F47">
        <w:rPr>
          <w:rFonts w:ascii="Times New Roman" w:hAnsi="Times New Roman" w:cs="Times New Roman"/>
          <w:bCs/>
          <w:iCs/>
          <w:spacing w:val="-2"/>
          <w:sz w:val="28"/>
          <w:szCs w:val="28"/>
        </w:rPr>
        <w:t>Hội nghị lần thứ năm Ban chấp hành Đảng bộ thành phố khóa XVII về đột phá phát triển khoa học, công nghệ, đổi mới sáng tạo và chuyển đổi số giai đoạn 2026 - 2030, tầm nhìn đế</w:t>
      </w:r>
      <w:r w:rsidR="004C6BFD">
        <w:rPr>
          <w:rFonts w:ascii="Times New Roman" w:hAnsi="Times New Roman" w:cs="Times New Roman"/>
          <w:bCs/>
          <w:iCs/>
          <w:spacing w:val="-2"/>
          <w:sz w:val="28"/>
          <w:szCs w:val="28"/>
        </w:rPr>
        <w:t>n năm 2035; t</w:t>
      </w:r>
      <w:r w:rsidR="008D6182">
        <w:rPr>
          <w:rFonts w:ascii="Times New Roman" w:hAnsi="Times New Roman" w:cs="Times New Roman"/>
          <w:bCs/>
          <w:iCs/>
          <w:spacing w:val="-2"/>
          <w:sz w:val="28"/>
          <w:szCs w:val="28"/>
        </w:rPr>
        <w:t>rong đó đã xác định các mục tiêu, chỉ tiêu cụ thể, đồng thời đưa ra những nhiệm vụ và giải pháp phát triển khoa học, công nghệ và đổi mới sáng tạo trên địa bàn thành phố Huế trong giai đoạn mới.</w:t>
      </w:r>
      <w:r w:rsidR="004C6BFD">
        <w:rPr>
          <w:rFonts w:ascii="Times New Roman" w:hAnsi="Times New Roman" w:cs="Times New Roman"/>
          <w:bCs/>
          <w:iCs/>
          <w:spacing w:val="-2"/>
          <w:sz w:val="28"/>
          <w:szCs w:val="28"/>
        </w:rPr>
        <w:t xml:space="preserve"> </w:t>
      </w:r>
    </w:p>
    <w:p w14:paraId="250DB8DE" w14:textId="4284EF06" w:rsidR="00853ECF" w:rsidRDefault="00853ECF" w:rsidP="006C446A">
      <w:pPr>
        <w:shd w:val="clear" w:color="auto" w:fill="FFFFFF"/>
        <w:spacing w:before="120" w:after="120" w:line="360" w:lineRule="exact"/>
        <w:ind w:firstLine="567"/>
        <w:jc w:val="both"/>
        <w:rPr>
          <w:rFonts w:ascii="Times New Roman" w:hAnsi="Times New Roman" w:cs="Times New Roman"/>
          <w:sz w:val="28"/>
          <w:szCs w:val="28"/>
          <w:lang w:val="nb-NO"/>
        </w:rPr>
      </w:pPr>
      <w:r>
        <w:rPr>
          <w:rFonts w:ascii="Times New Roman" w:hAnsi="Times New Roman" w:cs="Times New Roman"/>
          <w:bCs/>
          <w:iCs/>
          <w:spacing w:val="-2"/>
          <w:sz w:val="28"/>
          <w:szCs w:val="28"/>
        </w:rPr>
        <w:t>c) Nghị quyết</w:t>
      </w:r>
      <w:r w:rsidRPr="00853ECF">
        <w:rPr>
          <w:rFonts w:ascii="Times New Roman" w:hAnsi="Times New Roman" w:cs="Times New Roman"/>
          <w:bCs/>
          <w:iCs/>
          <w:spacing w:val="-2"/>
          <w:sz w:val="28"/>
          <w:szCs w:val="28"/>
        </w:rPr>
        <w:t xml:space="preserve"> số</w:t>
      </w:r>
      <w:r>
        <w:rPr>
          <w:rFonts w:ascii="Times New Roman" w:hAnsi="Times New Roman" w:cs="Times New Roman"/>
          <w:bCs/>
          <w:iCs/>
          <w:spacing w:val="-2"/>
          <w:sz w:val="28"/>
          <w:szCs w:val="28"/>
        </w:rPr>
        <w:t xml:space="preserve"> 12</w:t>
      </w:r>
      <w:r w:rsidRPr="00853ECF">
        <w:rPr>
          <w:rFonts w:ascii="Times New Roman" w:hAnsi="Times New Roman" w:cs="Times New Roman"/>
          <w:bCs/>
          <w:iCs/>
          <w:spacing w:val="-2"/>
          <w:sz w:val="28"/>
          <w:szCs w:val="28"/>
        </w:rPr>
        <w:t>/201</w:t>
      </w:r>
      <w:r>
        <w:rPr>
          <w:rFonts w:ascii="Times New Roman" w:hAnsi="Times New Roman" w:cs="Times New Roman"/>
          <w:bCs/>
          <w:iCs/>
          <w:spacing w:val="-2"/>
          <w:sz w:val="28"/>
          <w:szCs w:val="28"/>
        </w:rPr>
        <w:t>6</w:t>
      </w:r>
      <w:r w:rsidRPr="00853ECF">
        <w:rPr>
          <w:rFonts w:ascii="Times New Roman" w:hAnsi="Times New Roman" w:cs="Times New Roman"/>
          <w:bCs/>
          <w:iCs/>
          <w:spacing w:val="-2"/>
          <w:sz w:val="28"/>
          <w:szCs w:val="28"/>
        </w:rPr>
        <w:t>/</w:t>
      </w:r>
      <w:r>
        <w:rPr>
          <w:rFonts w:ascii="Times New Roman" w:hAnsi="Times New Roman" w:cs="Times New Roman"/>
          <w:bCs/>
          <w:iCs/>
          <w:spacing w:val="-2"/>
          <w:sz w:val="28"/>
          <w:szCs w:val="28"/>
        </w:rPr>
        <w:t>NQ-HĐ</w:t>
      </w:r>
      <w:r w:rsidRPr="00853ECF">
        <w:rPr>
          <w:rFonts w:ascii="Times New Roman" w:hAnsi="Times New Roman" w:cs="Times New Roman"/>
          <w:bCs/>
          <w:iCs/>
          <w:spacing w:val="-2"/>
          <w:sz w:val="28"/>
          <w:szCs w:val="28"/>
        </w:rPr>
        <w:t xml:space="preserve">ND </w:t>
      </w:r>
      <w:r>
        <w:rPr>
          <w:rFonts w:ascii="Times New Roman" w:hAnsi="Times New Roman" w:cs="Times New Roman"/>
          <w:bCs/>
          <w:iCs/>
          <w:spacing w:val="-2"/>
          <w:sz w:val="28"/>
          <w:szCs w:val="28"/>
        </w:rPr>
        <w:t xml:space="preserve">có </w:t>
      </w:r>
      <w:r w:rsidRPr="008A1F47">
        <w:rPr>
          <w:rFonts w:ascii="Times New Roman" w:hAnsi="Times New Roman" w:cs="Times New Roman"/>
          <w:sz w:val="28"/>
          <w:szCs w:val="28"/>
          <w:lang w:val="nb-NO"/>
        </w:rPr>
        <w:t>có quy định một số nội dung liên quan đến cấp huyện</w:t>
      </w:r>
      <w:r>
        <w:rPr>
          <w:rFonts w:ascii="Times New Roman" w:hAnsi="Times New Roman" w:cs="Times New Roman"/>
          <w:sz w:val="28"/>
          <w:szCs w:val="28"/>
          <w:lang w:val="nb-NO"/>
        </w:rPr>
        <w:t>, hiện tại</w:t>
      </w:r>
      <w:r w:rsidRPr="008A1F47">
        <w:rPr>
          <w:rFonts w:ascii="Times New Roman" w:hAnsi="Times New Roman" w:cs="Times New Roman"/>
          <w:sz w:val="28"/>
          <w:szCs w:val="28"/>
          <w:lang w:val="nb-NO"/>
        </w:rPr>
        <w:t xml:space="preserve"> đã không còn phù hợp với tổ chức chính quyền địa phương 02 cấp</w:t>
      </w:r>
      <w:r>
        <w:rPr>
          <w:rFonts w:ascii="Times New Roman" w:hAnsi="Times New Roman" w:cs="Times New Roman"/>
          <w:bCs/>
          <w:iCs/>
          <w:spacing w:val="-2"/>
          <w:sz w:val="28"/>
          <w:szCs w:val="28"/>
        </w:rPr>
        <w:t>.</w:t>
      </w:r>
    </w:p>
    <w:p w14:paraId="4A0D5AC8" w14:textId="4C6CB60B" w:rsidR="00DF66DB" w:rsidRPr="00DF66DB" w:rsidRDefault="008D6182" w:rsidP="006C446A">
      <w:pPr>
        <w:shd w:val="clear" w:color="auto" w:fill="FFFFFF"/>
        <w:spacing w:before="120" w:after="120" w:line="360" w:lineRule="exact"/>
        <w:ind w:firstLine="567"/>
        <w:jc w:val="both"/>
        <w:rPr>
          <w:rFonts w:ascii="Times New Roman" w:hAnsi="Times New Roman" w:cs="Times New Roman"/>
          <w:spacing w:val="-2"/>
          <w:sz w:val="28"/>
          <w:szCs w:val="28"/>
          <w:lang w:val="nb-NO"/>
        </w:rPr>
      </w:pPr>
      <w:r w:rsidRPr="00D975E4">
        <w:rPr>
          <w:rFonts w:ascii="Times New Roman" w:hAnsi="Times New Roman" w:cs="Times New Roman"/>
          <w:spacing w:val="-2"/>
          <w:sz w:val="28"/>
          <w:szCs w:val="28"/>
          <w:lang w:val="nb-NO"/>
        </w:rPr>
        <w:t xml:space="preserve">Từ các căn cứ và phân tích ở trên, </w:t>
      </w:r>
      <w:r w:rsidR="00DF66DB">
        <w:rPr>
          <w:rFonts w:ascii="Times New Roman" w:hAnsi="Times New Roman" w:cs="Times New Roman"/>
          <w:spacing w:val="-2"/>
          <w:sz w:val="28"/>
          <w:szCs w:val="28"/>
          <w:lang w:val="nb-NO"/>
        </w:rPr>
        <w:t>Ủy ban nhân dân thành phố nhận thấy việc tham mưu Hội đồng nhân dân thành phố</w:t>
      </w:r>
      <w:r w:rsidRPr="00D975E4">
        <w:rPr>
          <w:rFonts w:ascii="Times New Roman" w:hAnsi="Times New Roman" w:cs="Times New Roman"/>
          <w:spacing w:val="-2"/>
          <w:sz w:val="28"/>
          <w:szCs w:val="28"/>
          <w:lang w:val="nb-NO"/>
        </w:rPr>
        <w:t xml:space="preserve"> ban hành Nghị quyết bãi bỏ Nghị quyết số 12/2016/NQ-HĐND là cần thiết</w:t>
      </w:r>
      <w:r w:rsidR="00D975E4" w:rsidRPr="00D975E4">
        <w:rPr>
          <w:rFonts w:ascii="Times New Roman" w:hAnsi="Times New Roman" w:cs="Times New Roman"/>
          <w:spacing w:val="-2"/>
          <w:sz w:val="28"/>
          <w:szCs w:val="28"/>
          <w:lang w:val="nb-NO"/>
        </w:rPr>
        <w:t xml:space="preserve"> nhằm đảm bảo sự thống nhất, đồng bộ của hệ thống pháp luật</w:t>
      </w:r>
      <w:r w:rsidR="00DF66DB">
        <w:rPr>
          <w:rFonts w:ascii="Times New Roman" w:hAnsi="Times New Roman" w:cs="Times New Roman"/>
          <w:spacing w:val="-2"/>
          <w:sz w:val="28"/>
          <w:szCs w:val="28"/>
          <w:lang w:val="nb-NO"/>
        </w:rPr>
        <w:t>.</w:t>
      </w:r>
    </w:p>
    <w:bookmarkEnd w:id="4"/>
    <w:p w14:paraId="0482B869" w14:textId="4D8C77D5" w:rsidR="007E7E23" w:rsidRPr="008A1F47" w:rsidRDefault="00164F88" w:rsidP="006C446A">
      <w:pPr>
        <w:shd w:val="clear" w:color="auto" w:fill="FFFFFF"/>
        <w:spacing w:before="120" w:after="120" w:line="360" w:lineRule="exact"/>
        <w:ind w:firstLine="567"/>
        <w:jc w:val="both"/>
        <w:rPr>
          <w:rFonts w:ascii="Times New Roman" w:hAnsi="Times New Roman" w:cs="Times New Roman"/>
          <w:b/>
          <w:bCs/>
          <w:sz w:val="28"/>
          <w:szCs w:val="28"/>
        </w:rPr>
      </w:pPr>
      <w:r w:rsidRPr="008A1F47">
        <w:rPr>
          <w:rFonts w:ascii="Times New Roman" w:hAnsi="Times New Roman" w:cs="Times New Roman"/>
          <w:b/>
          <w:bCs/>
          <w:sz w:val="28"/>
          <w:szCs w:val="28"/>
        </w:rPr>
        <w:t>II. MỤC ĐÍCH, QU</w:t>
      </w:r>
      <w:r w:rsidR="00F52E0D" w:rsidRPr="008A1F47">
        <w:rPr>
          <w:rFonts w:ascii="Times New Roman" w:hAnsi="Times New Roman" w:cs="Times New Roman"/>
          <w:b/>
          <w:bCs/>
          <w:sz w:val="28"/>
          <w:szCs w:val="28"/>
          <w:lang w:val="vi-VN"/>
        </w:rPr>
        <w:t xml:space="preserve">AN ĐIỂM XÂY DỰNG </w:t>
      </w:r>
      <w:r w:rsidR="007E7E23" w:rsidRPr="008A1F47">
        <w:rPr>
          <w:rFonts w:ascii="Times New Roman" w:hAnsi="Times New Roman" w:cs="Times New Roman"/>
          <w:b/>
          <w:bCs/>
          <w:sz w:val="28"/>
          <w:szCs w:val="28"/>
        </w:rPr>
        <w:t xml:space="preserve">DỰ THẢO </w:t>
      </w:r>
      <w:r w:rsidR="009623CB" w:rsidRPr="008A1F47">
        <w:rPr>
          <w:rFonts w:ascii="Times New Roman" w:hAnsi="Times New Roman" w:cs="Times New Roman"/>
          <w:b/>
          <w:bCs/>
          <w:sz w:val="28"/>
          <w:szCs w:val="28"/>
        </w:rPr>
        <w:t>NGHỊ QUYẾT</w:t>
      </w:r>
    </w:p>
    <w:p w14:paraId="7CF8BBD3" w14:textId="754EAA74" w:rsidR="00D975E4" w:rsidRPr="00D975E4" w:rsidRDefault="003A1AA9" w:rsidP="006C446A">
      <w:pPr>
        <w:shd w:val="clear" w:color="auto" w:fill="FFFFFF"/>
        <w:spacing w:before="120" w:after="120" w:line="360" w:lineRule="exact"/>
        <w:ind w:firstLine="567"/>
        <w:jc w:val="both"/>
        <w:rPr>
          <w:rFonts w:ascii="Times New Roman" w:hAnsi="Times New Roman" w:cs="Times New Roman"/>
          <w:b/>
          <w:sz w:val="28"/>
          <w:szCs w:val="28"/>
          <w:lang w:val="nb-NO"/>
        </w:rPr>
      </w:pPr>
      <w:r w:rsidRPr="00D975E4">
        <w:rPr>
          <w:rFonts w:ascii="Times New Roman" w:hAnsi="Times New Roman" w:cs="Times New Roman"/>
          <w:b/>
          <w:sz w:val="28"/>
          <w:szCs w:val="28"/>
          <w:lang w:val="nb-NO"/>
        </w:rPr>
        <w:t>1. Mụ</w:t>
      </w:r>
      <w:r w:rsidR="00D975E4" w:rsidRPr="00D975E4">
        <w:rPr>
          <w:rFonts w:ascii="Times New Roman" w:hAnsi="Times New Roman" w:cs="Times New Roman"/>
          <w:b/>
          <w:sz w:val="28"/>
          <w:szCs w:val="28"/>
          <w:lang w:val="nb-NO"/>
        </w:rPr>
        <w:t>c đích</w:t>
      </w:r>
      <w:r w:rsidRPr="00D975E4">
        <w:rPr>
          <w:rFonts w:ascii="Times New Roman" w:hAnsi="Times New Roman" w:cs="Times New Roman"/>
          <w:b/>
          <w:sz w:val="28"/>
          <w:szCs w:val="28"/>
          <w:lang w:val="nb-NO"/>
        </w:rPr>
        <w:t xml:space="preserve"> </w:t>
      </w:r>
    </w:p>
    <w:p w14:paraId="4BB99E51" w14:textId="1B3936D1" w:rsidR="007E7E23" w:rsidRPr="008A1F47" w:rsidRDefault="00E90B05" w:rsidP="006C446A">
      <w:pPr>
        <w:shd w:val="clear" w:color="auto" w:fill="FFFFFF"/>
        <w:spacing w:before="120" w:after="120" w:line="360" w:lineRule="exact"/>
        <w:ind w:firstLine="567"/>
        <w:jc w:val="both"/>
        <w:rPr>
          <w:rFonts w:ascii="Times New Roman" w:hAnsi="Times New Roman" w:cs="Times New Roman"/>
          <w:sz w:val="28"/>
          <w:szCs w:val="28"/>
          <w:lang w:val="nb-NO"/>
        </w:rPr>
      </w:pPr>
      <w:r w:rsidRPr="008A1F47">
        <w:rPr>
          <w:rFonts w:ascii="Times New Roman" w:hAnsi="Times New Roman" w:cs="Times New Roman"/>
          <w:sz w:val="28"/>
          <w:szCs w:val="28"/>
          <w:lang w:val="nb-NO"/>
        </w:rPr>
        <w:t xml:space="preserve">Nhằm chấm dứt hiệu lực của </w:t>
      </w:r>
      <w:r w:rsidR="00CB2241" w:rsidRPr="008A1F47">
        <w:rPr>
          <w:rFonts w:ascii="Times New Roman" w:hAnsi="Times New Roman" w:cs="Times New Roman"/>
          <w:sz w:val="28"/>
          <w:szCs w:val="28"/>
          <w:lang w:val="nb-NO"/>
        </w:rPr>
        <w:t>Nghị quyết số 12/2016/NQ-HĐND ngày 09/12/2016 của Hội đồng nhân dân thành phố Huế về quy hoạch phát triển khoa học và công nghệ tỉnh Thừa Thiên Huế đến năm 2025, tầm nhìn đến năm 2030.</w:t>
      </w:r>
    </w:p>
    <w:p w14:paraId="3F47EC7C" w14:textId="0B1DEBCE" w:rsidR="002C7BB0" w:rsidRPr="00D975E4" w:rsidRDefault="003A1AA9" w:rsidP="006C446A">
      <w:pPr>
        <w:shd w:val="clear" w:color="auto" w:fill="FFFFFF"/>
        <w:spacing w:before="120" w:after="120" w:line="360" w:lineRule="exact"/>
        <w:ind w:firstLine="567"/>
        <w:jc w:val="both"/>
        <w:rPr>
          <w:rFonts w:ascii="Times New Roman" w:eastAsia="Times New Roman" w:hAnsi="Times New Roman" w:cs="Times New Roman"/>
          <w:b/>
          <w:sz w:val="28"/>
          <w:szCs w:val="28"/>
        </w:rPr>
      </w:pPr>
      <w:r w:rsidRPr="00D975E4">
        <w:rPr>
          <w:rFonts w:ascii="Times New Roman" w:eastAsia="Times New Roman" w:hAnsi="Times New Roman" w:cs="Times New Roman"/>
          <w:b/>
          <w:sz w:val="28"/>
          <w:szCs w:val="28"/>
        </w:rPr>
        <w:t xml:space="preserve">2. Quan điểm </w:t>
      </w:r>
      <w:r w:rsidR="00665125" w:rsidRPr="00D975E4">
        <w:rPr>
          <w:rFonts w:ascii="Times New Roman" w:eastAsia="Times New Roman" w:hAnsi="Times New Roman" w:cs="Times New Roman"/>
          <w:b/>
          <w:sz w:val="28"/>
          <w:szCs w:val="28"/>
        </w:rPr>
        <w:t>xây dựng Nghị quyết</w:t>
      </w:r>
    </w:p>
    <w:p w14:paraId="6A4F5834" w14:textId="4D69978A" w:rsidR="002C7BB0" w:rsidRPr="008A1F47" w:rsidRDefault="002C7BB0" w:rsidP="006C446A">
      <w:pPr>
        <w:shd w:val="clear" w:color="auto" w:fill="FFFFFF"/>
        <w:spacing w:before="120" w:after="120" w:line="360" w:lineRule="exact"/>
        <w:ind w:firstLine="567"/>
        <w:jc w:val="both"/>
        <w:rPr>
          <w:rFonts w:ascii="Times New Roman" w:hAnsi="Times New Roman" w:cs="Times New Roman"/>
          <w:sz w:val="28"/>
          <w:szCs w:val="28"/>
        </w:rPr>
      </w:pPr>
      <w:r w:rsidRPr="008A1F47">
        <w:rPr>
          <w:rFonts w:ascii="Times New Roman" w:hAnsi="Times New Roman" w:cs="Times New Roman"/>
          <w:b/>
          <w:i/>
          <w:sz w:val="28"/>
          <w:szCs w:val="28"/>
        </w:rPr>
        <w:t>Thứ nhất</w:t>
      </w:r>
      <w:r w:rsidRPr="008A1F47">
        <w:rPr>
          <w:rFonts w:ascii="Times New Roman" w:hAnsi="Times New Roman" w:cs="Times New Roman"/>
          <w:sz w:val="28"/>
          <w:szCs w:val="28"/>
        </w:rPr>
        <w:t>, rà soát, xác định chính xác văn bản</w:t>
      </w:r>
      <w:r w:rsidR="008A1F47">
        <w:rPr>
          <w:rFonts w:ascii="Times New Roman" w:hAnsi="Times New Roman" w:cs="Times New Roman"/>
          <w:sz w:val="28"/>
          <w:szCs w:val="28"/>
        </w:rPr>
        <w:t xml:space="preserve"> quy phạm pháp luật</w:t>
      </w:r>
      <w:r w:rsidRPr="008A1F47">
        <w:rPr>
          <w:rFonts w:ascii="Times New Roman" w:hAnsi="Times New Roman" w:cs="Times New Roman"/>
          <w:sz w:val="28"/>
          <w:szCs w:val="28"/>
        </w:rPr>
        <w:t xml:space="preserve"> cần </w:t>
      </w:r>
      <w:r w:rsidR="008A1F47">
        <w:rPr>
          <w:rFonts w:ascii="Times New Roman" w:hAnsi="Times New Roman" w:cs="Times New Roman"/>
          <w:sz w:val="28"/>
          <w:szCs w:val="28"/>
        </w:rPr>
        <w:t xml:space="preserve">tiến hành </w:t>
      </w:r>
      <w:r w:rsidRPr="008A1F47">
        <w:rPr>
          <w:rFonts w:ascii="Times New Roman" w:hAnsi="Times New Roman" w:cs="Times New Roman"/>
          <w:sz w:val="28"/>
          <w:szCs w:val="28"/>
        </w:rPr>
        <w:t>bãi bỏ.</w:t>
      </w:r>
    </w:p>
    <w:p w14:paraId="63F1B49A" w14:textId="6B2AF6EA" w:rsidR="002C7BB0" w:rsidRDefault="002C7BB0" w:rsidP="006C446A">
      <w:pPr>
        <w:shd w:val="clear" w:color="auto" w:fill="FFFFFF"/>
        <w:spacing w:before="120" w:after="120" w:line="360" w:lineRule="exact"/>
        <w:ind w:firstLine="567"/>
        <w:jc w:val="both"/>
        <w:rPr>
          <w:rFonts w:ascii="Times New Roman" w:hAnsi="Times New Roman" w:cs="Times New Roman"/>
          <w:bCs/>
          <w:sz w:val="28"/>
          <w:szCs w:val="28"/>
        </w:rPr>
      </w:pPr>
      <w:r w:rsidRPr="008A1F47">
        <w:rPr>
          <w:rFonts w:ascii="Times New Roman" w:hAnsi="Times New Roman" w:cs="Times New Roman"/>
          <w:b/>
          <w:i/>
          <w:sz w:val="28"/>
          <w:szCs w:val="28"/>
        </w:rPr>
        <w:t>Thứ hai</w:t>
      </w:r>
      <w:r w:rsidRPr="008A1F47">
        <w:rPr>
          <w:rFonts w:ascii="Times New Roman" w:hAnsi="Times New Roman" w:cs="Times New Roman"/>
          <w:sz w:val="28"/>
          <w:szCs w:val="28"/>
        </w:rPr>
        <w:t xml:space="preserve">, thực hiện đúng trình tự, thủ tục theo quy định của Luật Ban hành văn bản quy phạm pháp luật và Nghị định số 78/2025/NĐ-CP ngày 01/4/2025 của Chính phủ quy định chi tiết một số điều và biện pháp để tổ chức, hướng dẫn thi hành Luật Ban hành văn bản quy phạm pháp luật quy định; Nghị định số 79/2025/NĐ-CP ngày 01/4/2025 của Chính phủ về kiểm tra, rà soát, hệ thống hoá và xử lý văn bản quy phạm pháp luật quy định (được sửa đổi, bổ sung một số điều </w:t>
      </w:r>
      <w:r w:rsidRPr="008A1F47">
        <w:rPr>
          <w:rFonts w:ascii="Times New Roman" w:hAnsi="Times New Roman" w:cs="Times New Roman"/>
          <w:sz w:val="28"/>
          <w:szCs w:val="28"/>
        </w:rPr>
        <w:lastRenderedPageBreak/>
        <w:t xml:space="preserve">bởi </w:t>
      </w:r>
      <w:r w:rsidRPr="008A1F47">
        <w:rPr>
          <w:rFonts w:ascii="Times New Roman" w:hAnsi="Times New Roman" w:cs="Times New Roman"/>
          <w:bCs/>
          <w:sz w:val="28"/>
          <w:szCs w:val="28"/>
        </w:rPr>
        <w:t xml:space="preserve">Nghị định số 187/2025/NĐ-CP </w:t>
      </w:r>
      <w:r w:rsidRPr="008A1F47">
        <w:rPr>
          <w:rFonts w:ascii="Times New Roman" w:hAnsi="Times New Roman" w:cs="Times New Roman"/>
          <w:sz w:val="28"/>
          <w:szCs w:val="28"/>
          <w:lang w:eastAsia="x-none"/>
        </w:rPr>
        <w:t xml:space="preserve">ngày 01/7/2025 </w:t>
      </w:r>
      <w:r w:rsidRPr="008A1F47">
        <w:rPr>
          <w:rFonts w:ascii="Times New Roman" w:hAnsi="Times New Roman" w:cs="Times New Roman"/>
          <w:bCs/>
          <w:sz w:val="28"/>
          <w:szCs w:val="28"/>
        </w:rPr>
        <w:t>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và hệ thống hóa văn bản quy phạm pháp luật).</w:t>
      </w:r>
    </w:p>
    <w:p w14:paraId="338FBC3F" w14:textId="77777777" w:rsidR="003D5955" w:rsidRPr="008D3E56" w:rsidRDefault="003D5955" w:rsidP="003D5955">
      <w:pPr>
        <w:shd w:val="clear" w:color="auto" w:fill="FFFFFF"/>
        <w:spacing w:before="120" w:after="120" w:line="360" w:lineRule="exact"/>
        <w:ind w:firstLine="567"/>
        <w:jc w:val="both"/>
        <w:rPr>
          <w:rFonts w:ascii="Times New Roman" w:hAnsi="Times New Roman" w:cs="Times New Roman"/>
          <w:b/>
          <w:sz w:val="28"/>
          <w:szCs w:val="28"/>
        </w:rPr>
      </w:pPr>
      <w:r w:rsidRPr="008D3E56">
        <w:rPr>
          <w:rFonts w:ascii="Times New Roman" w:hAnsi="Times New Roman" w:cs="Times New Roman"/>
          <w:b/>
          <w:sz w:val="28"/>
          <w:szCs w:val="28"/>
        </w:rPr>
        <w:t>III. Quá trình xây dựng dự thảo văn bản</w:t>
      </w:r>
    </w:p>
    <w:p w14:paraId="71750032" w14:textId="77777777" w:rsidR="003D5955" w:rsidRPr="003D5955" w:rsidRDefault="003D5955" w:rsidP="003D5955">
      <w:pPr>
        <w:shd w:val="clear" w:color="auto" w:fill="FFFFFF"/>
        <w:spacing w:before="120" w:after="120" w:line="360" w:lineRule="exact"/>
        <w:ind w:firstLine="567"/>
        <w:jc w:val="both"/>
        <w:rPr>
          <w:rFonts w:ascii="Times New Roman" w:hAnsi="Times New Roman" w:cs="Times New Roman"/>
          <w:sz w:val="28"/>
          <w:szCs w:val="28"/>
        </w:rPr>
      </w:pPr>
      <w:r w:rsidRPr="003D5955">
        <w:rPr>
          <w:rFonts w:ascii="Times New Roman" w:hAnsi="Times New Roman" w:cs="Times New Roman"/>
          <w:sz w:val="28"/>
          <w:szCs w:val="28"/>
        </w:rPr>
        <w:t>Trong quá trình xây dựng dự thảo Nghị quyết, cơ quan chủ trì soạn thảo đã thực hiện đúng quy trình theo quy định của Luật Ban hành văn bản quy phạm pháp luật.</w:t>
      </w:r>
    </w:p>
    <w:p w14:paraId="30956CE9" w14:textId="023CEE15" w:rsidR="003D5955" w:rsidRPr="003D5955" w:rsidRDefault="003D5955" w:rsidP="003D5955">
      <w:pPr>
        <w:shd w:val="clear" w:color="auto" w:fill="FFFFFF"/>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Thực hiện </w:t>
      </w:r>
      <w:r w:rsidRPr="003D5955">
        <w:rPr>
          <w:rFonts w:ascii="Times New Roman" w:hAnsi="Times New Roman" w:cs="Times New Roman"/>
          <w:sz w:val="28"/>
          <w:szCs w:val="28"/>
          <w:highlight w:val="yellow"/>
        </w:rPr>
        <w:t>Nghị quyết số</w:t>
      </w:r>
      <w:r w:rsidR="00002107">
        <w:rPr>
          <w:rFonts w:ascii="Times New Roman" w:hAnsi="Times New Roman" w:cs="Times New Roman"/>
          <w:sz w:val="28"/>
          <w:szCs w:val="28"/>
          <w:highlight w:val="yellow"/>
        </w:rPr>
        <w:t xml:space="preserve"> 104/NQ-TT.HĐND ngày 17</w:t>
      </w:r>
      <w:r w:rsidRPr="003D5955">
        <w:rPr>
          <w:rFonts w:ascii="Times New Roman" w:hAnsi="Times New Roman" w:cs="Times New Roman"/>
          <w:sz w:val="28"/>
          <w:szCs w:val="28"/>
          <w:highlight w:val="yellow"/>
        </w:rPr>
        <w:t xml:space="preserve">/7/2026 </w:t>
      </w:r>
      <w:r w:rsidRPr="003D5955">
        <w:rPr>
          <w:rFonts w:ascii="Times New Roman" w:hAnsi="Times New Roman" w:cs="Times New Roman"/>
          <w:sz w:val="28"/>
          <w:szCs w:val="28"/>
        </w:rPr>
        <w:t xml:space="preserve">của Thường trực HĐND thành phố Huế về chương trình xây dựng nghị quyết Hội đồng nhân dân thành phố Huế năm 2026 </w:t>
      </w:r>
      <w:r w:rsidRPr="003D5955">
        <w:rPr>
          <w:rFonts w:ascii="Times New Roman" w:hAnsi="Times New Roman" w:cs="Times New Roman"/>
          <w:sz w:val="28"/>
          <w:szCs w:val="28"/>
          <w:highlight w:val="yellow"/>
        </w:rPr>
        <w:t>(đợ</w:t>
      </w:r>
      <w:r w:rsidR="00002107">
        <w:rPr>
          <w:rFonts w:ascii="Times New Roman" w:hAnsi="Times New Roman" w:cs="Times New Roman"/>
          <w:sz w:val="28"/>
          <w:szCs w:val="28"/>
          <w:highlight w:val="yellow"/>
        </w:rPr>
        <w:t>t 8</w:t>
      </w:r>
      <w:r w:rsidRPr="003D5955">
        <w:rPr>
          <w:rFonts w:ascii="Times New Roman" w:hAnsi="Times New Roman" w:cs="Times New Roman"/>
          <w:sz w:val="28"/>
          <w:szCs w:val="28"/>
          <w:highlight w:val="yellow"/>
        </w:rPr>
        <w:t xml:space="preserve">). </w:t>
      </w:r>
      <w:r>
        <w:rPr>
          <w:rFonts w:ascii="Times New Roman" w:hAnsi="Times New Roman" w:cs="Times New Roman"/>
          <w:sz w:val="28"/>
          <w:szCs w:val="28"/>
        </w:rPr>
        <w:t>Cơ quan chủ trì đã xây dựng d</w:t>
      </w:r>
      <w:r w:rsidRPr="003D5955">
        <w:rPr>
          <w:rFonts w:ascii="Times New Roman" w:hAnsi="Times New Roman" w:cs="Times New Roman"/>
          <w:sz w:val="28"/>
          <w:szCs w:val="28"/>
        </w:rPr>
        <w:t xml:space="preserve">ự thảo Nghị </w:t>
      </w:r>
      <w:r>
        <w:rPr>
          <w:rFonts w:ascii="Times New Roman" w:hAnsi="Times New Roman" w:cs="Times New Roman"/>
          <w:sz w:val="28"/>
          <w:szCs w:val="28"/>
        </w:rPr>
        <w:t xml:space="preserve">quyết </w:t>
      </w:r>
      <w:r w:rsidRPr="003D5955">
        <w:rPr>
          <w:rFonts w:ascii="Times New Roman" w:hAnsi="Times New Roman" w:cs="Times New Roman"/>
          <w:sz w:val="28"/>
          <w:szCs w:val="28"/>
        </w:rPr>
        <w:t xml:space="preserve">đã lấy ý kiến của các cơ quan, địa phương, đơn vị liên quan; đồng thời được đăng tải trên Cổng thông tin điện tử của thành phố để lấy ý kiến của các tổ chức, cá nhân liên quan (Công văn số </w:t>
      </w:r>
      <w:r>
        <w:rPr>
          <w:rFonts w:ascii="Times New Roman" w:hAnsi="Times New Roman" w:cs="Times New Roman"/>
          <w:sz w:val="28"/>
          <w:szCs w:val="28"/>
        </w:rPr>
        <w:t xml:space="preserve">   </w:t>
      </w:r>
      <w:r w:rsidRPr="003D5955">
        <w:rPr>
          <w:rFonts w:ascii="Times New Roman" w:hAnsi="Times New Roman" w:cs="Times New Roman"/>
          <w:sz w:val="28"/>
          <w:szCs w:val="28"/>
        </w:rPr>
        <w:t xml:space="preserve">/SKHCN-VP ngày </w:t>
      </w:r>
      <w:r>
        <w:rPr>
          <w:rFonts w:ascii="Times New Roman" w:hAnsi="Times New Roman" w:cs="Times New Roman"/>
          <w:sz w:val="28"/>
          <w:szCs w:val="28"/>
        </w:rPr>
        <w:t xml:space="preserve"> </w:t>
      </w:r>
      <w:r w:rsidRPr="003D5955">
        <w:rPr>
          <w:rFonts w:ascii="Times New Roman" w:hAnsi="Times New Roman" w:cs="Times New Roman"/>
          <w:sz w:val="28"/>
          <w:szCs w:val="28"/>
        </w:rPr>
        <w:t>/</w:t>
      </w:r>
      <w:r>
        <w:rPr>
          <w:rFonts w:ascii="Times New Roman" w:hAnsi="Times New Roman" w:cs="Times New Roman"/>
          <w:sz w:val="28"/>
          <w:szCs w:val="28"/>
        </w:rPr>
        <w:t xml:space="preserve"> </w:t>
      </w:r>
      <w:r w:rsidRPr="003D5955">
        <w:rPr>
          <w:rFonts w:ascii="Times New Roman" w:hAnsi="Times New Roman" w:cs="Times New Roman"/>
          <w:sz w:val="28"/>
          <w:szCs w:val="28"/>
        </w:rPr>
        <w:t xml:space="preserve">/2026). </w:t>
      </w:r>
    </w:p>
    <w:p w14:paraId="6F7FEC1A" w14:textId="47FC818B" w:rsidR="003D5955" w:rsidRPr="003D5955" w:rsidRDefault="003D5955" w:rsidP="003D5955">
      <w:pPr>
        <w:shd w:val="clear" w:color="auto" w:fill="FFFFFF"/>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D5955">
        <w:rPr>
          <w:rFonts w:ascii="Times New Roman" w:hAnsi="Times New Roman" w:cs="Times New Roman"/>
          <w:sz w:val="28"/>
          <w:szCs w:val="28"/>
        </w:rPr>
        <w:t xml:space="preserve">Trên cơ sở ý kiến góp ý của các cơ quan, địa phương, đơn vị liên quan, cơ quan chủ trì soạn thảo đã tổng hợp, tiếp thu, chỉnh sửa, hoàn thiện và có bản giải trình đối với các ý kiến tham gia gửi Sở Tư pháp thẩm định (Công văn số </w:t>
      </w:r>
      <w:r>
        <w:rPr>
          <w:rFonts w:ascii="Times New Roman" w:hAnsi="Times New Roman" w:cs="Times New Roman"/>
          <w:sz w:val="28"/>
          <w:szCs w:val="28"/>
        </w:rPr>
        <w:t xml:space="preserve"> </w:t>
      </w:r>
      <w:r w:rsidRPr="003D5955">
        <w:rPr>
          <w:rFonts w:ascii="Times New Roman" w:hAnsi="Times New Roman" w:cs="Times New Roman"/>
          <w:sz w:val="28"/>
          <w:szCs w:val="28"/>
        </w:rPr>
        <w:t xml:space="preserve">/SKHCN-VP ngày </w:t>
      </w:r>
      <w:r>
        <w:rPr>
          <w:rFonts w:ascii="Times New Roman" w:hAnsi="Times New Roman" w:cs="Times New Roman"/>
          <w:sz w:val="28"/>
          <w:szCs w:val="28"/>
        </w:rPr>
        <w:t xml:space="preserve"> </w:t>
      </w:r>
      <w:r w:rsidRPr="003D5955">
        <w:rPr>
          <w:rFonts w:ascii="Times New Roman" w:hAnsi="Times New Roman" w:cs="Times New Roman"/>
          <w:sz w:val="28"/>
          <w:szCs w:val="28"/>
        </w:rPr>
        <w:t>/</w:t>
      </w:r>
      <w:r>
        <w:rPr>
          <w:rFonts w:ascii="Times New Roman" w:hAnsi="Times New Roman" w:cs="Times New Roman"/>
          <w:sz w:val="28"/>
          <w:szCs w:val="28"/>
        </w:rPr>
        <w:t xml:space="preserve"> </w:t>
      </w:r>
      <w:r w:rsidRPr="003D5955">
        <w:rPr>
          <w:rFonts w:ascii="Times New Roman" w:hAnsi="Times New Roman" w:cs="Times New Roman"/>
          <w:sz w:val="28"/>
          <w:szCs w:val="28"/>
        </w:rPr>
        <w:t xml:space="preserve">/2026). </w:t>
      </w:r>
    </w:p>
    <w:p w14:paraId="3932A69D" w14:textId="6A6A66A8" w:rsidR="003D5955" w:rsidRDefault="003D5955" w:rsidP="003D5955">
      <w:pPr>
        <w:shd w:val="clear" w:color="auto" w:fill="FFFFFF"/>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3D5955">
        <w:rPr>
          <w:rFonts w:ascii="Times New Roman" w:hAnsi="Times New Roman" w:cs="Times New Roman"/>
          <w:sz w:val="28"/>
          <w:szCs w:val="28"/>
        </w:rPr>
        <w:t xml:space="preserve">Căn cứ Báo cáo thẩm định số </w:t>
      </w:r>
      <w:r w:rsidR="00CB015F">
        <w:rPr>
          <w:rFonts w:ascii="Times New Roman" w:hAnsi="Times New Roman" w:cs="Times New Roman"/>
          <w:sz w:val="28"/>
          <w:szCs w:val="28"/>
        </w:rPr>
        <w:t xml:space="preserve"> </w:t>
      </w:r>
      <w:r w:rsidRPr="003D5955">
        <w:rPr>
          <w:rFonts w:ascii="Times New Roman" w:hAnsi="Times New Roman" w:cs="Times New Roman"/>
          <w:sz w:val="28"/>
          <w:szCs w:val="28"/>
        </w:rPr>
        <w:t xml:space="preserve">/BC-STP ngày </w:t>
      </w:r>
      <w:r w:rsidR="00CB015F">
        <w:rPr>
          <w:rFonts w:ascii="Times New Roman" w:hAnsi="Times New Roman" w:cs="Times New Roman"/>
          <w:sz w:val="28"/>
          <w:szCs w:val="28"/>
        </w:rPr>
        <w:t xml:space="preserve">  /  </w:t>
      </w:r>
      <w:r w:rsidRPr="003D5955">
        <w:rPr>
          <w:rFonts w:ascii="Times New Roman" w:hAnsi="Times New Roman" w:cs="Times New Roman"/>
          <w:sz w:val="28"/>
          <w:szCs w:val="28"/>
        </w:rPr>
        <w:t xml:space="preserve">/2026 của Sở Tư pháp về việc thẩm định văn bản quy phạm pháp luật, Sở Khoa học và Công nghệ đã hoàn thiện hồ sơ dự thảo Nghị quyết, báo cáo UBND thành phố trình HĐND thành phố xem xét phê duyệt. </w:t>
      </w:r>
    </w:p>
    <w:p w14:paraId="03203333" w14:textId="672E977F" w:rsidR="001A1522" w:rsidRPr="008A1F47" w:rsidRDefault="00F52E0D" w:rsidP="003D5955">
      <w:pPr>
        <w:shd w:val="clear" w:color="auto" w:fill="FFFFFF"/>
        <w:spacing w:before="120" w:after="120" w:line="360" w:lineRule="exact"/>
        <w:ind w:firstLine="567"/>
        <w:jc w:val="both"/>
        <w:rPr>
          <w:rFonts w:ascii="Times New Roman" w:hAnsi="Times New Roman" w:cs="Times New Roman"/>
          <w:b/>
          <w:bCs/>
          <w:spacing w:val="-2"/>
          <w:sz w:val="28"/>
          <w:szCs w:val="28"/>
        </w:rPr>
      </w:pPr>
      <w:r w:rsidRPr="008A1F47">
        <w:rPr>
          <w:rFonts w:ascii="Times New Roman" w:hAnsi="Times New Roman" w:cs="Times New Roman"/>
          <w:b/>
          <w:bCs/>
          <w:spacing w:val="-2"/>
          <w:sz w:val="28"/>
          <w:szCs w:val="28"/>
        </w:rPr>
        <w:t>I</w:t>
      </w:r>
      <w:r w:rsidR="003D5955">
        <w:rPr>
          <w:rFonts w:ascii="Times New Roman" w:hAnsi="Times New Roman" w:cs="Times New Roman"/>
          <w:b/>
          <w:bCs/>
          <w:spacing w:val="-2"/>
          <w:sz w:val="28"/>
          <w:szCs w:val="28"/>
        </w:rPr>
        <w:t>V</w:t>
      </w:r>
      <w:r w:rsidRPr="008A1F47">
        <w:rPr>
          <w:rFonts w:ascii="Times New Roman" w:hAnsi="Times New Roman" w:cs="Times New Roman"/>
          <w:b/>
          <w:bCs/>
          <w:spacing w:val="-2"/>
          <w:sz w:val="28"/>
          <w:szCs w:val="28"/>
        </w:rPr>
        <w:t xml:space="preserve">. </w:t>
      </w:r>
      <w:r w:rsidR="001F3115" w:rsidRPr="008A1F47">
        <w:rPr>
          <w:rFonts w:ascii="Times New Roman" w:hAnsi="Times New Roman" w:cs="Times New Roman"/>
          <w:b/>
          <w:bCs/>
          <w:spacing w:val="-2"/>
          <w:sz w:val="28"/>
          <w:szCs w:val="28"/>
        </w:rPr>
        <w:t xml:space="preserve">BỐ CỤC VÀ NỘI DUNG CƠ BẢN CỦA </w:t>
      </w:r>
      <w:r w:rsidR="00204849" w:rsidRPr="008A1F47">
        <w:rPr>
          <w:rFonts w:ascii="Times New Roman" w:hAnsi="Times New Roman" w:cs="Times New Roman"/>
          <w:b/>
          <w:bCs/>
          <w:spacing w:val="-2"/>
          <w:sz w:val="28"/>
          <w:szCs w:val="28"/>
        </w:rPr>
        <w:t xml:space="preserve">DỰ THẢO </w:t>
      </w:r>
      <w:r w:rsidR="00A614B9" w:rsidRPr="008A1F47">
        <w:rPr>
          <w:rFonts w:ascii="Times New Roman" w:hAnsi="Times New Roman" w:cs="Times New Roman"/>
          <w:b/>
          <w:bCs/>
          <w:spacing w:val="-2"/>
          <w:sz w:val="28"/>
          <w:szCs w:val="28"/>
        </w:rPr>
        <w:t>NGHỊ QUYẾT</w:t>
      </w:r>
    </w:p>
    <w:p w14:paraId="09BC49A4" w14:textId="77777777" w:rsidR="00397AAD" w:rsidRPr="008A1F47" w:rsidRDefault="001A1522" w:rsidP="006C446A">
      <w:pPr>
        <w:shd w:val="clear" w:color="auto" w:fill="FFFFFF"/>
        <w:spacing w:before="120" w:after="120" w:line="360" w:lineRule="exact"/>
        <w:ind w:firstLine="567"/>
        <w:jc w:val="both"/>
        <w:rPr>
          <w:rFonts w:ascii="Times New Roman" w:hAnsi="Times New Roman" w:cs="Times New Roman"/>
          <w:b/>
          <w:bCs/>
          <w:iCs/>
          <w:sz w:val="28"/>
          <w:szCs w:val="28"/>
        </w:rPr>
      </w:pPr>
      <w:r w:rsidRPr="008A1F47">
        <w:rPr>
          <w:rFonts w:ascii="Times New Roman" w:hAnsi="Times New Roman" w:cs="Times New Roman"/>
          <w:b/>
          <w:bCs/>
          <w:iCs/>
          <w:sz w:val="28"/>
          <w:szCs w:val="28"/>
        </w:rPr>
        <w:t>1. Bố cục của dự thảo Nghị quyết</w:t>
      </w:r>
    </w:p>
    <w:p w14:paraId="18CC4CF5" w14:textId="0C940315" w:rsidR="00397AAD" w:rsidRPr="008A1F47" w:rsidRDefault="00DF66DB" w:rsidP="006C446A">
      <w:pPr>
        <w:shd w:val="clear" w:color="auto" w:fill="FFFFFF"/>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Dự thảo </w:t>
      </w:r>
      <w:r w:rsidR="001A1522" w:rsidRPr="008A1F47">
        <w:rPr>
          <w:rFonts w:ascii="Times New Roman" w:hAnsi="Times New Roman" w:cs="Times New Roman"/>
          <w:sz w:val="28"/>
          <w:szCs w:val="28"/>
        </w:rPr>
        <w:t>Nghị quyết được bố cục thành 0</w:t>
      </w:r>
      <w:r w:rsidR="001A1522" w:rsidRPr="008A1F47">
        <w:rPr>
          <w:rFonts w:ascii="Times New Roman" w:hAnsi="Times New Roman" w:cs="Times New Roman"/>
          <w:sz w:val="28"/>
          <w:szCs w:val="28"/>
          <w:lang w:val="vi-VN"/>
        </w:rPr>
        <w:t>3</w:t>
      </w:r>
      <w:r w:rsidR="001A1522" w:rsidRPr="008A1F47">
        <w:rPr>
          <w:rFonts w:ascii="Times New Roman" w:hAnsi="Times New Roman" w:cs="Times New Roman"/>
          <w:sz w:val="28"/>
          <w:szCs w:val="28"/>
        </w:rPr>
        <w:t xml:space="preserve"> điều, cụ thể:</w:t>
      </w:r>
    </w:p>
    <w:p w14:paraId="40FD394F" w14:textId="6B4D8968" w:rsidR="00CB2241" w:rsidRPr="008A1F47" w:rsidRDefault="001A1522" w:rsidP="006C446A">
      <w:pPr>
        <w:shd w:val="clear" w:color="auto" w:fill="FFFFFF"/>
        <w:spacing w:before="120" w:after="120" w:line="360" w:lineRule="exact"/>
        <w:ind w:firstLine="567"/>
        <w:jc w:val="both"/>
        <w:rPr>
          <w:rFonts w:ascii="Times New Roman" w:hAnsi="Times New Roman" w:cs="Times New Roman"/>
          <w:sz w:val="28"/>
          <w:szCs w:val="28"/>
        </w:rPr>
      </w:pPr>
      <w:r w:rsidRPr="008A1F47">
        <w:rPr>
          <w:rFonts w:ascii="Times New Roman" w:hAnsi="Times New Roman" w:cs="Times New Roman"/>
          <w:bCs/>
          <w:sz w:val="28"/>
          <w:szCs w:val="28"/>
        </w:rPr>
        <w:t>Điều 1.</w:t>
      </w:r>
      <w:r w:rsidRPr="008A1F47">
        <w:rPr>
          <w:rFonts w:ascii="Times New Roman" w:hAnsi="Times New Roman" w:cs="Times New Roman"/>
          <w:sz w:val="28"/>
          <w:szCs w:val="28"/>
        </w:rPr>
        <w:t xml:space="preserve"> Bãi bỏ </w:t>
      </w:r>
      <w:r w:rsidR="00CB2241" w:rsidRPr="008A1F47">
        <w:rPr>
          <w:rFonts w:ascii="Times New Roman" w:hAnsi="Times New Roman" w:cs="Times New Roman"/>
          <w:sz w:val="28"/>
          <w:szCs w:val="28"/>
        </w:rPr>
        <w:t>Nghị quyết số 12/2016/NQ-HĐND ngày 09</w:t>
      </w:r>
      <w:r w:rsidR="008A1F47">
        <w:rPr>
          <w:rFonts w:ascii="Times New Roman" w:hAnsi="Times New Roman" w:cs="Times New Roman"/>
          <w:sz w:val="28"/>
          <w:szCs w:val="28"/>
        </w:rPr>
        <w:t xml:space="preserve"> tháng 12 năm </w:t>
      </w:r>
      <w:r w:rsidR="00CB2241" w:rsidRPr="008A1F47">
        <w:rPr>
          <w:rFonts w:ascii="Times New Roman" w:hAnsi="Times New Roman" w:cs="Times New Roman"/>
          <w:sz w:val="28"/>
          <w:szCs w:val="28"/>
        </w:rPr>
        <w:t>2016 của Hội đồng nhân dân thành phố Huế về quy hoạch phát triển khoa học và công nghệ tỉnh Thừa Thiên Huế đến năm 2025, tầm nhìn đến năm 2030</w:t>
      </w:r>
    </w:p>
    <w:p w14:paraId="64E50782" w14:textId="4D8C53EE" w:rsidR="00397AAD" w:rsidRPr="008A1F47" w:rsidRDefault="001A1522" w:rsidP="006C446A">
      <w:pPr>
        <w:shd w:val="clear" w:color="auto" w:fill="FFFFFF"/>
        <w:spacing w:before="120" w:after="120" w:line="360" w:lineRule="exact"/>
        <w:ind w:firstLine="567"/>
        <w:jc w:val="both"/>
        <w:rPr>
          <w:rFonts w:ascii="Times New Roman" w:hAnsi="Times New Roman" w:cs="Times New Roman"/>
          <w:sz w:val="28"/>
          <w:szCs w:val="28"/>
        </w:rPr>
      </w:pPr>
      <w:r w:rsidRPr="008A1F47">
        <w:rPr>
          <w:rFonts w:ascii="Times New Roman" w:hAnsi="Times New Roman" w:cs="Times New Roman"/>
          <w:bCs/>
          <w:sz w:val="28"/>
          <w:szCs w:val="28"/>
        </w:rPr>
        <w:t>Điều 2.</w:t>
      </w:r>
      <w:r w:rsidRPr="008A1F47">
        <w:rPr>
          <w:rFonts w:ascii="Times New Roman" w:hAnsi="Times New Roman" w:cs="Times New Roman"/>
          <w:sz w:val="28"/>
          <w:szCs w:val="28"/>
        </w:rPr>
        <w:t xml:space="preserve"> Điều khoản thi hành.</w:t>
      </w:r>
    </w:p>
    <w:p w14:paraId="26DA62EF" w14:textId="77777777" w:rsidR="00397AAD" w:rsidRPr="008A1F47" w:rsidRDefault="001A1522" w:rsidP="006C446A">
      <w:pPr>
        <w:shd w:val="clear" w:color="auto" w:fill="FFFFFF"/>
        <w:spacing w:before="120" w:after="120" w:line="360" w:lineRule="exact"/>
        <w:ind w:firstLine="567"/>
        <w:jc w:val="both"/>
        <w:rPr>
          <w:rFonts w:ascii="Times New Roman" w:hAnsi="Times New Roman" w:cs="Times New Roman"/>
          <w:sz w:val="28"/>
          <w:szCs w:val="28"/>
          <w:lang w:val="vi-VN"/>
        </w:rPr>
      </w:pPr>
      <w:r w:rsidRPr="008A1F47">
        <w:rPr>
          <w:rFonts w:ascii="Times New Roman" w:hAnsi="Times New Roman" w:cs="Times New Roman"/>
          <w:bCs/>
          <w:sz w:val="28"/>
          <w:szCs w:val="28"/>
          <w:lang w:val="vi-VN"/>
        </w:rPr>
        <w:t>Điều 3</w:t>
      </w:r>
      <w:r w:rsidRPr="008A1F47">
        <w:rPr>
          <w:rFonts w:ascii="Times New Roman" w:hAnsi="Times New Roman" w:cs="Times New Roman"/>
          <w:sz w:val="28"/>
          <w:szCs w:val="28"/>
          <w:lang w:val="vi-VN"/>
        </w:rPr>
        <w:t>. Tổ chức thực hiện.</w:t>
      </w:r>
    </w:p>
    <w:p w14:paraId="2D822E8B" w14:textId="77777777" w:rsidR="00397AAD" w:rsidRPr="008A1F47" w:rsidRDefault="001A1522" w:rsidP="006C446A">
      <w:pPr>
        <w:shd w:val="clear" w:color="auto" w:fill="FFFFFF"/>
        <w:spacing w:before="120" w:after="120" w:line="360" w:lineRule="exact"/>
        <w:ind w:firstLine="567"/>
        <w:jc w:val="both"/>
        <w:rPr>
          <w:rFonts w:ascii="Times New Roman" w:hAnsi="Times New Roman" w:cs="Times New Roman"/>
          <w:b/>
          <w:bCs/>
          <w:iCs/>
          <w:sz w:val="28"/>
          <w:szCs w:val="28"/>
        </w:rPr>
      </w:pPr>
      <w:r w:rsidRPr="008A1F47">
        <w:rPr>
          <w:rFonts w:ascii="Times New Roman" w:hAnsi="Times New Roman" w:cs="Times New Roman"/>
          <w:b/>
          <w:bCs/>
          <w:iCs/>
          <w:sz w:val="28"/>
          <w:szCs w:val="28"/>
        </w:rPr>
        <w:t>2. Nội dung cơ bản của dự thảo Nghị quyết</w:t>
      </w:r>
    </w:p>
    <w:p w14:paraId="574C7128" w14:textId="036B3025" w:rsidR="00397AAD" w:rsidRDefault="00DF66DB" w:rsidP="006C446A">
      <w:pPr>
        <w:shd w:val="clear" w:color="auto" w:fill="FFFFFF"/>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Dự thảo quy định b</w:t>
      </w:r>
      <w:r w:rsidR="001A1522" w:rsidRPr="008A1F47">
        <w:rPr>
          <w:rFonts w:ascii="Times New Roman" w:hAnsi="Times New Roman" w:cs="Times New Roman"/>
          <w:sz w:val="28"/>
          <w:szCs w:val="28"/>
        </w:rPr>
        <w:t xml:space="preserve">ãi bỏ </w:t>
      </w:r>
      <w:r w:rsidR="00CB2241" w:rsidRPr="008A1F47">
        <w:rPr>
          <w:rFonts w:ascii="Times New Roman" w:hAnsi="Times New Roman" w:cs="Times New Roman"/>
          <w:sz w:val="28"/>
          <w:szCs w:val="28"/>
        </w:rPr>
        <w:t xml:space="preserve">Nghị quyết số 12/2016/NQ-HĐND ngày </w:t>
      </w:r>
      <w:r w:rsidR="008A1F47" w:rsidRPr="008A1F47">
        <w:rPr>
          <w:rFonts w:ascii="Times New Roman" w:hAnsi="Times New Roman" w:cs="Times New Roman"/>
          <w:sz w:val="28"/>
          <w:szCs w:val="28"/>
        </w:rPr>
        <w:t>09</w:t>
      </w:r>
      <w:r w:rsidR="008A1F47">
        <w:rPr>
          <w:rFonts w:ascii="Times New Roman" w:hAnsi="Times New Roman" w:cs="Times New Roman"/>
          <w:sz w:val="28"/>
          <w:szCs w:val="28"/>
        </w:rPr>
        <w:t xml:space="preserve"> tháng 12 năm </w:t>
      </w:r>
      <w:r w:rsidR="008A1F47" w:rsidRPr="008A1F47">
        <w:rPr>
          <w:rFonts w:ascii="Times New Roman" w:hAnsi="Times New Roman" w:cs="Times New Roman"/>
          <w:sz w:val="28"/>
          <w:szCs w:val="28"/>
        </w:rPr>
        <w:t>2016</w:t>
      </w:r>
      <w:r w:rsidR="008A1F47">
        <w:rPr>
          <w:rFonts w:ascii="Times New Roman" w:hAnsi="Times New Roman" w:cs="Times New Roman"/>
          <w:sz w:val="28"/>
          <w:szCs w:val="28"/>
        </w:rPr>
        <w:t xml:space="preserve"> </w:t>
      </w:r>
      <w:r w:rsidR="00CB2241" w:rsidRPr="008A1F47">
        <w:rPr>
          <w:rFonts w:ascii="Times New Roman" w:hAnsi="Times New Roman" w:cs="Times New Roman"/>
          <w:sz w:val="28"/>
          <w:szCs w:val="28"/>
        </w:rPr>
        <w:t>của Hội đồng nhân dân thành phố Huế về quy hoạch phát triển khoa học và công nghệ tỉnh Thừa Thiên Huế đến năm 2025, tầm nhìn đến năm 2030</w:t>
      </w:r>
      <w:r w:rsidR="008D3E56">
        <w:rPr>
          <w:rFonts w:ascii="Times New Roman" w:hAnsi="Times New Roman" w:cs="Times New Roman"/>
          <w:sz w:val="28"/>
          <w:szCs w:val="28"/>
        </w:rPr>
        <w:t>.</w:t>
      </w:r>
    </w:p>
    <w:p w14:paraId="551B06F8" w14:textId="094C746E" w:rsidR="00944BD4" w:rsidRPr="008A1F47" w:rsidRDefault="00944BD4" w:rsidP="006C446A">
      <w:pPr>
        <w:shd w:val="clear" w:color="auto" w:fill="FFFFFF"/>
        <w:spacing w:before="120" w:after="120" w:line="360" w:lineRule="exact"/>
        <w:ind w:firstLine="567"/>
        <w:jc w:val="both"/>
        <w:rPr>
          <w:rFonts w:ascii="Times New Roman" w:hAnsi="Times New Roman" w:cs="Times New Roman"/>
          <w:b/>
          <w:bCs/>
          <w:sz w:val="28"/>
          <w:szCs w:val="28"/>
        </w:rPr>
      </w:pPr>
      <w:r w:rsidRPr="008A1F47">
        <w:rPr>
          <w:rFonts w:ascii="Times New Roman" w:hAnsi="Times New Roman" w:cs="Times New Roman"/>
          <w:b/>
          <w:bCs/>
          <w:sz w:val="28"/>
          <w:szCs w:val="28"/>
        </w:rPr>
        <w:t>V</w:t>
      </w:r>
      <w:r w:rsidR="005700DF" w:rsidRPr="008A1F47">
        <w:rPr>
          <w:rFonts w:ascii="Times New Roman" w:hAnsi="Times New Roman" w:cs="Times New Roman"/>
          <w:b/>
          <w:bCs/>
          <w:sz w:val="28"/>
          <w:szCs w:val="28"/>
        </w:rPr>
        <w:t xml:space="preserve">. </w:t>
      </w:r>
      <w:r w:rsidRPr="008A1F47">
        <w:rPr>
          <w:rFonts w:ascii="Times New Roman" w:hAnsi="Times New Roman" w:cs="Times New Roman"/>
          <w:b/>
          <w:bCs/>
          <w:sz w:val="28"/>
          <w:szCs w:val="28"/>
        </w:rPr>
        <w:t>THỜI GIAN DỰ KIẾN TRÌNH BAN HÀNH NGHỊ QUYẾT</w:t>
      </w:r>
    </w:p>
    <w:p w14:paraId="474295BF" w14:textId="159B9646" w:rsidR="004B6605" w:rsidRDefault="00525D20" w:rsidP="006C446A">
      <w:pPr>
        <w:shd w:val="clear" w:color="auto" w:fill="FFFFFF"/>
        <w:spacing w:before="120" w:after="120" w:line="360" w:lineRule="exact"/>
        <w:ind w:firstLine="567"/>
        <w:jc w:val="both"/>
        <w:rPr>
          <w:rFonts w:ascii="Times New Roman" w:hAnsi="Times New Roman" w:cs="Times New Roman"/>
          <w:iCs/>
          <w:spacing w:val="-2"/>
          <w:sz w:val="28"/>
          <w:szCs w:val="28"/>
          <w:lang w:val="nl-NL"/>
        </w:rPr>
      </w:pPr>
      <w:r w:rsidRPr="00D975E4">
        <w:rPr>
          <w:rFonts w:ascii="Times New Roman" w:hAnsi="Times New Roman" w:cs="Times New Roman"/>
          <w:iCs/>
          <w:spacing w:val="-2"/>
          <w:sz w:val="28"/>
          <w:szCs w:val="28"/>
          <w:lang w:val="nl-NL"/>
        </w:rPr>
        <w:t>D</w:t>
      </w:r>
      <w:r w:rsidR="00DF5917" w:rsidRPr="00D975E4">
        <w:rPr>
          <w:rFonts w:ascii="Times New Roman" w:hAnsi="Times New Roman" w:cs="Times New Roman"/>
          <w:iCs/>
          <w:spacing w:val="-2"/>
          <w:sz w:val="28"/>
          <w:szCs w:val="28"/>
          <w:lang w:val="nl-NL"/>
        </w:rPr>
        <w:t>ự kiến</w:t>
      </w:r>
      <w:r w:rsidR="005700DF" w:rsidRPr="00D975E4">
        <w:rPr>
          <w:rFonts w:ascii="Times New Roman" w:hAnsi="Times New Roman" w:cs="Times New Roman"/>
          <w:iCs/>
          <w:spacing w:val="-2"/>
          <w:sz w:val="28"/>
          <w:szCs w:val="28"/>
          <w:lang w:val="nl-NL"/>
        </w:rPr>
        <w:t xml:space="preserve"> trình </w:t>
      </w:r>
      <w:r w:rsidR="00F24903" w:rsidRPr="00D975E4">
        <w:rPr>
          <w:rFonts w:ascii="Times New Roman" w:hAnsi="Times New Roman" w:cs="Times New Roman"/>
          <w:iCs/>
          <w:spacing w:val="-2"/>
          <w:sz w:val="28"/>
          <w:szCs w:val="28"/>
          <w:lang w:val="nl-NL"/>
        </w:rPr>
        <w:t>Hội đồng nhân dân</w:t>
      </w:r>
      <w:r w:rsidR="005700DF" w:rsidRPr="00D975E4">
        <w:rPr>
          <w:rFonts w:ascii="Times New Roman" w:hAnsi="Times New Roman" w:cs="Times New Roman"/>
          <w:iCs/>
          <w:spacing w:val="-2"/>
          <w:sz w:val="28"/>
          <w:szCs w:val="28"/>
          <w:lang w:val="nl-NL"/>
        </w:rPr>
        <w:t xml:space="preserve"> thành phố ban hành Nghị quyết trong </w:t>
      </w:r>
      <w:r w:rsidR="00687882" w:rsidRPr="00D975E4">
        <w:rPr>
          <w:rFonts w:ascii="Times New Roman" w:hAnsi="Times New Roman" w:cs="Times New Roman"/>
          <w:iCs/>
          <w:spacing w:val="-2"/>
          <w:sz w:val="28"/>
          <w:szCs w:val="28"/>
          <w:lang w:val="nl-NL"/>
        </w:rPr>
        <w:t xml:space="preserve">Quý </w:t>
      </w:r>
      <w:r w:rsidR="004A2A88" w:rsidRPr="00345589">
        <w:rPr>
          <w:rFonts w:ascii="Times New Roman" w:hAnsi="Times New Roman" w:cs="Times New Roman"/>
          <w:iCs/>
          <w:color w:val="000000" w:themeColor="text1"/>
          <w:spacing w:val="-2"/>
          <w:sz w:val="28"/>
          <w:szCs w:val="28"/>
          <w:lang w:val="nl-NL"/>
        </w:rPr>
        <w:t>I</w:t>
      </w:r>
      <w:r w:rsidR="007A3E03" w:rsidRPr="00345589">
        <w:rPr>
          <w:rFonts w:ascii="Times New Roman" w:hAnsi="Times New Roman" w:cs="Times New Roman"/>
          <w:iCs/>
          <w:color w:val="000000" w:themeColor="text1"/>
          <w:spacing w:val="-2"/>
          <w:sz w:val="28"/>
          <w:szCs w:val="28"/>
          <w:lang w:val="nl-NL"/>
        </w:rPr>
        <w:t>II</w:t>
      </w:r>
      <w:r w:rsidR="004A2A88" w:rsidRPr="00345589">
        <w:rPr>
          <w:rFonts w:ascii="Times New Roman" w:hAnsi="Times New Roman" w:cs="Times New Roman"/>
          <w:iCs/>
          <w:color w:val="000000" w:themeColor="text1"/>
          <w:spacing w:val="-2"/>
          <w:sz w:val="28"/>
          <w:szCs w:val="28"/>
          <w:lang w:val="nl-NL"/>
        </w:rPr>
        <w:t xml:space="preserve"> </w:t>
      </w:r>
      <w:r w:rsidR="005700DF" w:rsidRPr="00345589">
        <w:rPr>
          <w:rFonts w:ascii="Times New Roman" w:hAnsi="Times New Roman" w:cs="Times New Roman"/>
          <w:iCs/>
          <w:color w:val="000000" w:themeColor="text1"/>
          <w:spacing w:val="-2"/>
          <w:sz w:val="28"/>
          <w:szCs w:val="28"/>
          <w:lang w:val="nl-NL"/>
        </w:rPr>
        <w:t>năm 202</w:t>
      </w:r>
      <w:r w:rsidR="00AE3445" w:rsidRPr="00345589">
        <w:rPr>
          <w:rFonts w:ascii="Times New Roman" w:hAnsi="Times New Roman" w:cs="Times New Roman"/>
          <w:iCs/>
          <w:color w:val="000000" w:themeColor="text1"/>
          <w:spacing w:val="-2"/>
          <w:sz w:val="28"/>
          <w:szCs w:val="28"/>
          <w:lang w:val="nl-NL"/>
        </w:rPr>
        <w:t>6</w:t>
      </w:r>
      <w:r w:rsidR="005700DF" w:rsidRPr="00345589">
        <w:rPr>
          <w:rFonts w:ascii="Times New Roman" w:hAnsi="Times New Roman" w:cs="Times New Roman"/>
          <w:iCs/>
          <w:color w:val="000000" w:themeColor="text1"/>
          <w:spacing w:val="-2"/>
          <w:sz w:val="28"/>
          <w:szCs w:val="28"/>
          <w:lang w:val="nl-NL"/>
        </w:rPr>
        <w:t>.</w:t>
      </w:r>
    </w:p>
    <w:p w14:paraId="45771F93" w14:textId="5F708C78" w:rsidR="00DF5917" w:rsidRPr="008A1F47" w:rsidRDefault="00DF66DB" w:rsidP="006C446A">
      <w:pPr>
        <w:shd w:val="clear" w:color="auto" w:fill="FFFFFF"/>
        <w:spacing w:before="120" w:after="120" w:line="360" w:lineRule="exact"/>
        <w:ind w:firstLine="567"/>
        <w:jc w:val="both"/>
        <w:rPr>
          <w:rFonts w:ascii="Times New Roman" w:hAnsi="Times New Roman" w:cs="Times New Roman"/>
          <w:iCs/>
          <w:sz w:val="28"/>
          <w:szCs w:val="28"/>
          <w:lang w:val="nl-NL"/>
        </w:rPr>
      </w:pPr>
      <w:r>
        <w:rPr>
          <w:rFonts w:ascii="Times New Roman" w:hAnsi="Times New Roman" w:cs="Times New Roman"/>
          <w:iCs/>
          <w:sz w:val="28"/>
          <w:szCs w:val="28"/>
          <w:lang w:val="nl-NL"/>
        </w:rPr>
        <w:t>Trên đây là Tờ trình đăng ký xây dựng Nghị quyết bãi bỏ Nghị quyết số 12/2016/NQ-HĐND, Ủy ban nhân dân thành phố kính trình Hội đồng nhân dân thành phố xem xét, quyết định</w:t>
      </w:r>
      <w:r w:rsidR="00DF5917" w:rsidRPr="008A1F47">
        <w:rPr>
          <w:rFonts w:ascii="Times New Roman" w:hAnsi="Times New Roman" w:cs="Times New Roman"/>
          <w:iCs/>
          <w:sz w:val="28"/>
          <w:szCs w:val="28"/>
          <w:lang w:val="nl-NL"/>
        </w:rPr>
        <w:t>./.</w:t>
      </w:r>
    </w:p>
    <w:tbl>
      <w:tblPr>
        <w:tblW w:w="9214" w:type="dxa"/>
        <w:jc w:val="center"/>
        <w:tblLook w:val="01E0" w:firstRow="1" w:lastRow="1" w:firstColumn="1" w:lastColumn="1" w:noHBand="0" w:noVBand="0"/>
      </w:tblPr>
      <w:tblGrid>
        <w:gridCol w:w="4537"/>
        <w:gridCol w:w="4677"/>
      </w:tblGrid>
      <w:tr w:rsidR="00E23739" w:rsidRPr="008A1F47" w14:paraId="0F817830" w14:textId="77777777" w:rsidTr="005331BB">
        <w:trPr>
          <w:jc w:val="center"/>
        </w:trPr>
        <w:tc>
          <w:tcPr>
            <w:tcW w:w="4537" w:type="dxa"/>
            <w:shd w:val="clear" w:color="auto" w:fill="auto"/>
          </w:tcPr>
          <w:p w14:paraId="1F6C46E6" w14:textId="64D8532F" w:rsidR="007D4091" w:rsidRPr="008A1F47" w:rsidRDefault="00796AEA" w:rsidP="00091240">
            <w:pPr>
              <w:spacing w:after="0" w:line="240" w:lineRule="auto"/>
              <w:rPr>
                <w:rFonts w:ascii="Times New Roman" w:hAnsi="Times New Roman" w:cs="Times New Roman"/>
                <w:lang w:val="sv-SE"/>
              </w:rPr>
            </w:pPr>
            <w:r w:rsidRPr="008A1F47">
              <w:rPr>
                <w:rFonts w:ascii="Times New Roman" w:hAnsi="Times New Roman" w:cs="Times New Roman"/>
                <w:b/>
                <w:bCs/>
                <w:i/>
                <w:iCs/>
                <w:sz w:val="24"/>
                <w:szCs w:val="24"/>
                <w:lang w:val="sv-SE"/>
              </w:rPr>
              <w:t>Nơi nhận:</w:t>
            </w:r>
            <w:r w:rsidRPr="008A1F47">
              <w:rPr>
                <w:rFonts w:ascii="Times New Roman" w:hAnsi="Times New Roman" w:cs="Times New Roman"/>
                <w:sz w:val="28"/>
                <w:szCs w:val="28"/>
                <w:lang w:val="sv-SE"/>
              </w:rPr>
              <w:br/>
            </w:r>
            <w:r w:rsidRPr="008A1F47">
              <w:rPr>
                <w:rFonts w:ascii="Times New Roman" w:hAnsi="Times New Roman" w:cs="Times New Roman"/>
                <w:lang w:val="sv-SE"/>
              </w:rPr>
              <w:t>- Như trên;</w:t>
            </w:r>
            <w:r w:rsidRPr="008A1F47">
              <w:rPr>
                <w:rFonts w:ascii="Times New Roman" w:hAnsi="Times New Roman" w:cs="Times New Roman"/>
                <w:lang w:val="sv-SE"/>
              </w:rPr>
              <w:br/>
              <w:t>- CT</w:t>
            </w:r>
            <w:r w:rsidR="004B6605" w:rsidRPr="008A1F47">
              <w:rPr>
                <w:rFonts w:ascii="Times New Roman" w:hAnsi="Times New Roman" w:cs="Times New Roman"/>
                <w:lang w:val="sv-SE"/>
              </w:rPr>
              <w:t xml:space="preserve"> và</w:t>
            </w:r>
            <w:r w:rsidRPr="008A1F47">
              <w:rPr>
                <w:rFonts w:ascii="Times New Roman" w:hAnsi="Times New Roman" w:cs="Times New Roman"/>
                <w:lang w:val="sv-SE"/>
              </w:rPr>
              <w:t xml:space="preserve"> </w:t>
            </w:r>
            <w:r w:rsidR="007D4091" w:rsidRPr="008A1F47">
              <w:rPr>
                <w:rFonts w:ascii="Times New Roman" w:hAnsi="Times New Roman" w:cs="Times New Roman"/>
                <w:lang w:val="sv-SE"/>
              </w:rPr>
              <w:t xml:space="preserve">các </w:t>
            </w:r>
            <w:r w:rsidRPr="008A1F47">
              <w:rPr>
                <w:rFonts w:ascii="Times New Roman" w:hAnsi="Times New Roman" w:cs="Times New Roman"/>
                <w:lang w:val="sv-SE"/>
              </w:rPr>
              <w:t xml:space="preserve">PCT UBND </w:t>
            </w:r>
            <w:r w:rsidR="00DA046A" w:rsidRPr="008A1F47">
              <w:rPr>
                <w:rFonts w:ascii="Times New Roman" w:hAnsi="Times New Roman" w:cs="Times New Roman"/>
                <w:lang w:val="sv-SE"/>
              </w:rPr>
              <w:t>thành phố</w:t>
            </w:r>
            <w:r w:rsidRPr="008A1F47">
              <w:rPr>
                <w:rFonts w:ascii="Times New Roman" w:hAnsi="Times New Roman" w:cs="Times New Roman"/>
                <w:lang w:val="sv-SE"/>
              </w:rPr>
              <w:t>;</w:t>
            </w:r>
          </w:p>
          <w:p w14:paraId="17E8B8CE" w14:textId="590F8E4C" w:rsidR="00796AEA" w:rsidRPr="008A1F47" w:rsidRDefault="00796AEA" w:rsidP="00091240">
            <w:pPr>
              <w:spacing w:after="0" w:line="240" w:lineRule="auto"/>
              <w:rPr>
                <w:rFonts w:ascii="Times New Roman" w:hAnsi="Times New Roman" w:cs="Times New Roman"/>
              </w:rPr>
            </w:pPr>
            <w:r w:rsidRPr="008A1F47">
              <w:rPr>
                <w:rFonts w:ascii="Times New Roman" w:hAnsi="Times New Roman" w:cs="Times New Roman"/>
                <w:lang w:val="sv-SE"/>
              </w:rPr>
              <w:t xml:space="preserve">- </w:t>
            </w:r>
            <w:r w:rsidRPr="008A1F47">
              <w:rPr>
                <w:rFonts w:ascii="Times New Roman" w:hAnsi="Times New Roman" w:cs="Times New Roman"/>
              </w:rPr>
              <w:t xml:space="preserve">Sở </w:t>
            </w:r>
            <w:r w:rsidR="00961C8C">
              <w:rPr>
                <w:rFonts w:ascii="Times New Roman" w:hAnsi="Times New Roman" w:cs="Times New Roman"/>
              </w:rPr>
              <w:t>Tư pháp</w:t>
            </w:r>
            <w:r w:rsidR="00DC5700" w:rsidRPr="008A1F47">
              <w:rPr>
                <w:rFonts w:ascii="Times New Roman" w:hAnsi="Times New Roman" w:cs="Times New Roman"/>
              </w:rPr>
              <w:t>;</w:t>
            </w:r>
          </w:p>
          <w:p w14:paraId="560662BE" w14:textId="4D13B531" w:rsidR="00796AEA" w:rsidRPr="008A1F47" w:rsidRDefault="00796AEA" w:rsidP="00091240">
            <w:pPr>
              <w:spacing w:after="0" w:line="240" w:lineRule="auto"/>
              <w:rPr>
                <w:rFonts w:ascii="Times New Roman" w:hAnsi="Times New Roman" w:cs="Times New Roman"/>
              </w:rPr>
            </w:pPr>
            <w:r w:rsidRPr="008A1F47">
              <w:rPr>
                <w:rFonts w:ascii="Times New Roman" w:hAnsi="Times New Roman" w:cs="Times New Roman"/>
              </w:rPr>
              <w:t>- VP</w:t>
            </w:r>
            <w:r w:rsidR="00C73490">
              <w:rPr>
                <w:rFonts w:ascii="Times New Roman" w:hAnsi="Times New Roman" w:cs="Times New Roman"/>
              </w:rPr>
              <w:t xml:space="preserve"> UBND thành phố</w:t>
            </w:r>
            <w:r w:rsidRPr="008A1F47">
              <w:rPr>
                <w:rFonts w:ascii="Times New Roman" w:hAnsi="Times New Roman" w:cs="Times New Roman"/>
              </w:rPr>
              <w:t xml:space="preserve">: CVP, </w:t>
            </w:r>
            <w:r w:rsidR="008A7D9E" w:rsidRPr="008A1F47">
              <w:rPr>
                <w:rFonts w:ascii="Times New Roman" w:hAnsi="Times New Roman" w:cs="Times New Roman"/>
              </w:rPr>
              <w:t xml:space="preserve">các </w:t>
            </w:r>
            <w:r w:rsidRPr="008A1F47">
              <w:rPr>
                <w:rFonts w:ascii="Times New Roman" w:hAnsi="Times New Roman" w:cs="Times New Roman"/>
              </w:rPr>
              <w:t>PCVP</w:t>
            </w:r>
            <w:r w:rsidR="007D4091" w:rsidRPr="008A1F47">
              <w:rPr>
                <w:rFonts w:ascii="Times New Roman" w:hAnsi="Times New Roman" w:cs="Times New Roman"/>
              </w:rPr>
              <w:t>;</w:t>
            </w:r>
          </w:p>
          <w:p w14:paraId="4E06FDCC" w14:textId="71893BAC" w:rsidR="00796AEA" w:rsidRPr="008A1F47" w:rsidRDefault="00796AEA" w:rsidP="009664EA">
            <w:pPr>
              <w:spacing w:after="0" w:line="240" w:lineRule="auto"/>
              <w:rPr>
                <w:rFonts w:ascii="Times New Roman" w:hAnsi="Times New Roman" w:cs="Times New Roman"/>
                <w:sz w:val="28"/>
                <w:szCs w:val="28"/>
                <w:lang w:val="sv-SE"/>
              </w:rPr>
            </w:pPr>
            <w:r w:rsidRPr="008A1F47">
              <w:rPr>
                <w:rFonts w:ascii="Times New Roman" w:hAnsi="Times New Roman" w:cs="Times New Roman"/>
              </w:rPr>
              <w:t xml:space="preserve">- Lưu: VT, </w:t>
            </w:r>
            <w:r w:rsidR="00C73490">
              <w:rPr>
                <w:rFonts w:ascii="Times New Roman" w:hAnsi="Times New Roman" w:cs="Times New Roman"/>
              </w:rPr>
              <w:t>KH</w:t>
            </w:r>
            <w:r w:rsidRPr="008A1F47">
              <w:rPr>
                <w:rFonts w:ascii="Times New Roman" w:hAnsi="Times New Roman" w:cs="Times New Roman"/>
              </w:rPr>
              <w:t>.</w:t>
            </w:r>
          </w:p>
        </w:tc>
        <w:tc>
          <w:tcPr>
            <w:tcW w:w="4677" w:type="dxa"/>
            <w:shd w:val="clear" w:color="auto" w:fill="auto"/>
          </w:tcPr>
          <w:p w14:paraId="7D434EBA" w14:textId="50434987" w:rsidR="00DC5700" w:rsidRPr="008A1F47" w:rsidRDefault="00796AEA" w:rsidP="00091240">
            <w:pPr>
              <w:spacing w:after="0" w:line="240" w:lineRule="auto"/>
              <w:jc w:val="center"/>
              <w:rPr>
                <w:rFonts w:ascii="Times New Roman Bold" w:hAnsi="Times New Roman Bold" w:cs="Times New Roman"/>
                <w:sz w:val="28"/>
                <w:szCs w:val="28"/>
                <w:lang w:val="sv-SE"/>
              </w:rPr>
            </w:pPr>
            <w:r w:rsidRPr="008A1F47">
              <w:rPr>
                <w:rFonts w:ascii="Times New Roman Bold" w:hAnsi="Times New Roman Bold" w:cs="Times New Roman"/>
                <w:b/>
                <w:bCs/>
                <w:sz w:val="28"/>
                <w:szCs w:val="28"/>
                <w:lang w:val="sv-SE"/>
              </w:rPr>
              <w:t>TM. ỦY BAN NHÂN DÂN</w:t>
            </w:r>
            <w:r w:rsidRPr="008A1F47">
              <w:rPr>
                <w:rFonts w:ascii="Times New Roman Bold" w:hAnsi="Times New Roman Bold" w:cs="Times New Roman"/>
                <w:b/>
                <w:bCs/>
                <w:sz w:val="28"/>
                <w:szCs w:val="28"/>
                <w:lang w:val="sv-SE"/>
              </w:rPr>
              <w:br/>
            </w:r>
            <w:r w:rsidR="004B6605" w:rsidRPr="008A1F47">
              <w:rPr>
                <w:rFonts w:ascii="Times New Roman Bold" w:hAnsi="Times New Roman Bold" w:cs="Times New Roman"/>
                <w:b/>
                <w:bCs/>
                <w:sz w:val="28"/>
                <w:szCs w:val="28"/>
                <w:lang w:val="sv-SE"/>
              </w:rPr>
              <w:t xml:space="preserve">KT. </w:t>
            </w:r>
            <w:r w:rsidR="00DC5700" w:rsidRPr="008A1F47">
              <w:rPr>
                <w:rFonts w:ascii="Times New Roman Bold" w:hAnsi="Times New Roman Bold" w:cs="Times New Roman"/>
                <w:b/>
                <w:bCs/>
                <w:sz w:val="28"/>
                <w:szCs w:val="28"/>
                <w:lang w:val="sv-SE"/>
              </w:rPr>
              <w:t>CHỦ TỊCH</w:t>
            </w:r>
          </w:p>
          <w:p w14:paraId="40F77D72" w14:textId="77777777" w:rsidR="00D2143E" w:rsidRPr="008A1F47" w:rsidRDefault="004B6605" w:rsidP="00091240">
            <w:pPr>
              <w:spacing w:after="0" w:line="240" w:lineRule="auto"/>
              <w:jc w:val="center"/>
              <w:rPr>
                <w:rFonts w:ascii="Times New Roman Bold" w:hAnsi="Times New Roman Bold" w:cs="Times New Roman"/>
                <w:b/>
                <w:sz w:val="28"/>
                <w:szCs w:val="28"/>
                <w:lang w:val="sv-SE"/>
              </w:rPr>
            </w:pPr>
            <w:r w:rsidRPr="008A1F47">
              <w:rPr>
                <w:rFonts w:ascii="Times New Roman Bold" w:hAnsi="Times New Roman Bold" w:cs="Times New Roman"/>
                <w:b/>
                <w:sz w:val="28"/>
                <w:szCs w:val="28"/>
                <w:lang w:val="sv-SE"/>
              </w:rPr>
              <w:t>PHÓ CHỦ TỊCH</w:t>
            </w:r>
          </w:p>
          <w:p w14:paraId="24A20812" w14:textId="647F27B9" w:rsidR="004B6605" w:rsidRDefault="004B6605" w:rsidP="00091240">
            <w:pPr>
              <w:spacing w:after="0" w:line="240" w:lineRule="auto"/>
              <w:jc w:val="center"/>
              <w:rPr>
                <w:rFonts w:ascii="Times New Roman Bold" w:hAnsi="Times New Roman Bold" w:cs="Times New Roman"/>
                <w:b/>
                <w:sz w:val="28"/>
                <w:szCs w:val="28"/>
                <w:lang w:val="sv-SE"/>
              </w:rPr>
            </w:pPr>
          </w:p>
          <w:p w14:paraId="7D23C4A3" w14:textId="0F5F65D9" w:rsidR="006C446A" w:rsidRDefault="006C446A" w:rsidP="00091240">
            <w:pPr>
              <w:spacing w:after="0" w:line="240" w:lineRule="auto"/>
              <w:jc w:val="center"/>
              <w:rPr>
                <w:rFonts w:ascii="Times New Roman Bold" w:hAnsi="Times New Roman Bold" w:cs="Times New Roman"/>
                <w:b/>
                <w:sz w:val="28"/>
                <w:szCs w:val="28"/>
                <w:lang w:val="sv-SE"/>
              </w:rPr>
            </w:pPr>
          </w:p>
          <w:p w14:paraId="59D300E9" w14:textId="64B81838" w:rsidR="006C446A" w:rsidRDefault="006C446A" w:rsidP="00091240">
            <w:pPr>
              <w:spacing w:after="0" w:line="240" w:lineRule="auto"/>
              <w:jc w:val="center"/>
              <w:rPr>
                <w:rFonts w:ascii="Times New Roman Bold" w:hAnsi="Times New Roman Bold" w:cs="Times New Roman"/>
                <w:b/>
                <w:sz w:val="28"/>
                <w:szCs w:val="28"/>
                <w:lang w:val="sv-SE"/>
              </w:rPr>
            </w:pPr>
          </w:p>
          <w:p w14:paraId="05860120" w14:textId="77777777" w:rsidR="006C446A" w:rsidRPr="008A1F47" w:rsidRDefault="006C446A" w:rsidP="00091240">
            <w:pPr>
              <w:spacing w:after="0" w:line="240" w:lineRule="auto"/>
              <w:jc w:val="center"/>
              <w:rPr>
                <w:rFonts w:ascii="Times New Roman Bold" w:hAnsi="Times New Roman Bold" w:cs="Times New Roman"/>
                <w:b/>
                <w:sz w:val="28"/>
                <w:szCs w:val="28"/>
                <w:lang w:val="sv-SE"/>
              </w:rPr>
            </w:pPr>
          </w:p>
          <w:p w14:paraId="34111C6B" w14:textId="614598CF" w:rsidR="004B6605" w:rsidRPr="008A1F47" w:rsidRDefault="00C73490" w:rsidP="00091240">
            <w:pPr>
              <w:spacing w:after="0" w:line="240" w:lineRule="auto"/>
              <w:jc w:val="center"/>
              <w:rPr>
                <w:rFonts w:ascii="Times New Roman Bold" w:hAnsi="Times New Roman Bold" w:cs="Times New Roman"/>
                <w:b/>
                <w:sz w:val="28"/>
                <w:szCs w:val="28"/>
                <w:lang w:val="sv-SE"/>
              </w:rPr>
            </w:pPr>
            <w:r>
              <w:rPr>
                <w:rFonts w:ascii="Times New Roman Bold" w:hAnsi="Times New Roman Bold" w:cs="Times New Roman"/>
                <w:b/>
                <w:sz w:val="28"/>
                <w:szCs w:val="28"/>
                <w:lang w:val="sv-SE"/>
              </w:rPr>
              <w:t>Trần Hữu Thùy Giang</w:t>
            </w:r>
          </w:p>
          <w:p w14:paraId="3E7E54A1" w14:textId="2CAB125C" w:rsidR="004B6605" w:rsidRPr="008A1F47" w:rsidRDefault="004B6605" w:rsidP="00091240">
            <w:pPr>
              <w:spacing w:after="0" w:line="240" w:lineRule="auto"/>
              <w:jc w:val="center"/>
              <w:rPr>
                <w:rFonts w:ascii="Times New Roman Bold" w:hAnsi="Times New Roman Bold" w:cs="Times New Roman"/>
                <w:b/>
                <w:sz w:val="28"/>
                <w:szCs w:val="28"/>
                <w:lang w:val="sv-SE"/>
              </w:rPr>
            </w:pPr>
          </w:p>
        </w:tc>
      </w:tr>
    </w:tbl>
    <w:p w14:paraId="74EC8441" w14:textId="77777777" w:rsidR="007662FF" w:rsidRPr="008A1F47" w:rsidRDefault="007662FF" w:rsidP="00091240">
      <w:pPr>
        <w:spacing w:line="240" w:lineRule="auto"/>
        <w:jc w:val="both"/>
        <w:rPr>
          <w:rFonts w:ascii="Times New Roman" w:hAnsi="Times New Roman" w:cs="Times New Roman"/>
          <w:sz w:val="16"/>
          <w:szCs w:val="16"/>
        </w:rPr>
      </w:pPr>
    </w:p>
    <w:sectPr w:rsidR="007662FF" w:rsidRPr="008A1F47" w:rsidSect="006C446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336C6" w14:textId="77777777" w:rsidR="00B71424" w:rsidRDefault="00B71424" w:rsidP="00556C91">
      <w:pPr>
        <w:spacing w:after="0" w:line="240" w:lineRule="auto"/>
      </w:pPr>
      <w:r>
        <w:separator/>
      </w:r>
    </w:p>
  </w:endnote>
  <w:endnote w:type="continuationSeparator" w:id="0">
    <w:p w14:paraId="72EAB1FC" w14:textId="77777777" w:rsidR="00B71424" w:rsidRDefault="00B71424" w:rsidP="0055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0715F" w14:textId="77777777" w:rsidR="00B71424" w:rsidRDefault="00B71424" w:rsidP="00556C91">
      <w:pPr>
        <w:spacing w:after="0" w:line="240" w:lineRule="auto"/>
      </w:pPr>
      <w:r>
        <w:separator/>
      </w:r>
    </w:p>
  </w:footnote>
  <w:footnote w:type="continuationSeparator" w:id="0">
    <w:p w14:paraId="3789F5E8" w14:textId="77777777" w:rsidR="00B71424" w:rsidRDefault="00B71424" w:rsidP="00556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03439"/>
      <w:docPartObj>
        <w:docPartGallery w:val="Page Numbers (Top of Page)"/>
        <w:docPartUnique/>
      </w:docPartObj>
    </w:sdtPr>
    <w:sdtEndPr>
      <w:rPr>
        <w:rFonts w:ascii="Times New Roman" w:hAnsi="Times New Roman" w:cs="Times New Roman"/>
        <w:noProof/>
        <w:sz w:val="24"/>
        <w:szCs w:val="24"/>
      </w:rPr>
    </w:sdtEndPr>
    <w:sdtContent>
      <w:p w14:paraId="7AD01250" w14:textId="317A4F99" w:rsidR="00091240" w:rsidRPr="00390C67" w:rsidRDefault="00091240">
        <w:pPr>
          <w:pStyle w:val="Header"/>
          <w:jc w:val="center"/>
          <w:rPr>
            <w:rFonts w:ascii="Times New Roman" w:hAnsi="Times New Roman" w:cs="Times New Roman"/>
            <w:sz w:val="24"/>
            <w:szCs w:val="24"/>
          </w:rPr>
        </w:pPr>
        <w:r w:rsidRPr="00390C67">
          <w:rPr>
            <w:rFonts w:ascii="Times New Roman" w:hAnsi="Times New Roman" w:cs="Times New Roman"/>
            <w:sz w:val="24"/>
            <w:szCs w:val="24"/>
          </w:rPr>
          <w:fldChar w:fldCharType="begin"/>
        </w:r>
        <w:r w:rsidRPr="00390C67">
          <w:rPr>
            <w:rFonts w:ascii="Times New Roman" w:hAnsi="Times New Roman" w:cs="Times New Roman"/>
            <w:sz w:val="24"/>
            <w:szCs w:val="24"/>
          </w:rPr>
          <w:instrText xml:space="preserve"> PAGE   \* MERGEFORMAT </w:instrText>
        </w:r>
        <w:r w:rsidRPr="00390C67">
          <w:rPr>
            <w:rFonts w:ascii="Times New Roman" w:hAnsi="Times New Roman" w:cs="Times New Roman"/>
            <w:sz w:val="24"/>
            <w:szCs w:val="24"/>
          </w:rPr>
          <w:fldChar w:fldCharType="separate"/>
        </w:r>
        <w:r w:rsidR="005154E3">
          <w:rPr>
            <w:rFonts w:ascii="Times New Roman" w:hAnsi="Times New Roman" w:cs="Times New Roman"/>
            <w:noProof/>
            <w:sz w:val="24"/>
            <w:szCs w:val="24"/>
          </w:rPr>
          <w:t>5</w:t>
        </w:r>
        <w:r w:rsidRPr="00390C67">
          <w:rPr>
            <w:rFonts w:ascii="Times New Roman" w:hAnsi="Times New Roman" w:cs="Times New Roman"/>
            <w:noProof/>
            <w:sz w:val="24"/>
            <w:szCs w:val="24"/>
          </w:rPr>
          <w:fldChar w:fldCharType="end"/>
        </w:r>
      </w:p>
    </w:sdtContent>
  </w:sdt>
  <w:p w14:paraId="1B5B908F" w14:textId="77777777" w:rsidR="00091240" w:rsidRPr="00AD414A" w:rsidRDefault="00091240">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4EB"/>
    <w:multiLevelType w:val="hybridMultilevel"/>
    <w:tmpl w:val="8BBAE554"/>
    <w:lvl w:ilvl="0" w:tplc="81E2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32DDE"/>
    <w:multiLevelType w:val="hybridMultilevel"/>
    <w:tmpl w:val="A604546C"/>
    <w:lvl w:ilvl="0" w:tplc="8EB41F78">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703AE2"/>
    <w:multiLevelType w:val="multilevel"/>
    <w:tmpl w:val="4E487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53ECE"/>
    <w:multiLevelType w:val="multilevel"/>
    <w:tmpl w:val="651EA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7B22FC"/>
    <w:multiLevelType w:val="hybridMultilevel"/>
    <w:tmpl w:val="1E48F3A6"/>
    <w:lvl w:ilvl="0" w:tplc="E7C27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C7091C"/>
    <w:multiLevelType w:val="multilevel"/>
    <w:tmpl w:val="62466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2678EC"/>
    <w:multiLevelType w:val="hybridMultilevel"/>
    <w:tmpl w:val="2AB6F390"/>
    <w:lvl w:ilvl="0" w:tplc="EB2482E0">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075A8"/>
    <w:multiLevelType w:val="hybridMultilevel"/>
    <w:tmpl w:val="4EDCD3D4"/>
    <w:lvl w:ilvl="0" w:tplc="4D30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69059A"/>
    <w:multiLevelType w:val="hybridMultilevel"/>
    <w:tmpl w:val="999A4052"/>
    <w:lvl w:ilvl="0" w:tplc="910053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BB02CA"/>
    <w:multiLevelType w:val="hybridMultilevel"/>
    <w:tmpl w:val="2D687720"/>
    <w:lvl w:ilvl="0" w:tplc="48C045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05B5D"/>
    <w:multiLevelType w:val="hybridMultilevel"/>
    <w:tmpl w:val="F946BF14"/>
    <w:lvl w:ilvl="0" w:tplc="9EB89F34">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55124B"/>
    <w:multiLevelType w:val="hybridMultilevel"/>
    <w:tmpl w:val="338849B0"/>
    <w:lvl w:ilvl="0" w:tplc="BE869AC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705875"/>
    <w:multiLevelType w:val="hybridMultilevel"/>
    <w:tmpl w:val="BB0E79A6"/>
    <w:lvl w:ilvl="0" w:tplc="8C7A8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382565"/>
    <w:multiLevelType w:val="hybridMultilevel"/>
    <w:tmpl w:val="2BFA7F6A"/>
    <w:lvl w:ilvl="0" w:tplc="92D0BD0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8C46DA"/>
    <w:multiLevelType w:val="hybridMultilevel"/>
    <w:tmpl w:val="80B62332"/>
    <w:lvl w:ilvl="0" w:tplc="8B965B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C3F7AD5"/>
    <w:multiLevelType w:val="hybridMultilevel"/>
    <w:tmpl w:val="D72A1F06"/>
    <w:lvl w:ilvl="0" w:tplc="1E227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B658C0"/>
    <w:multiLevelType w:val="multilevel"/>
    <w:tmpl w:val="11FEB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6E7B13"/>
    <w:multiLevelType w:val="hybridMultilevel"/>
    <w:tmpl w:val="F6E66D28"/>
    <w:lvl w:ilvl="0" w:tplc="303A8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8"/>
  </w:num>
  <w:num w:numId="4">
    <w:abstractNumId w:val="1"/>
  </w:num>
  <w:num w:numId="5">
    <w:abstractNumId w:val="7"/>
  </w:num>
  <w:num w:numId="6">
    <w:abstractNumId w:val="16"/>
  </w:num>
  <w:num w:numId="7">
    <w:abstractNumId w:val="5"/>
  </w:num>
  <w:num w:numId="8">
    <w:abstractNumId w:val="2"/>
  </w:num>
  <w:num w:numId="9">
    <w:abstractNumId w:val="3"/>
  </w:num>
  <w:num w:numId="10">
    <w:abstractNumId w:val="6"/>
  </w:num>
  <w:num w:numId="11">
    <w:abstractNumId w:val="11"/>
  </w:num>
  <w:num w:numId="12">
    <w:abstractNumId w:val="15"/>
  </w:num>
  <w:num w:numId="13">
    <w:abstractNumId w:val="13"/>
  </w:num>
  <w:num w:numId="14">
    <w:abstractNumId w:val="9"/>
  </w:num>
  <w:num w:numId="15">
    <w:abstractNumId w:val="12"/>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92"/>
    <w:rsid w:val="0000003F"/>
    <w:rsid w:val="0000005A"/>
    <w:rsid w:val="00002107"/>
    <w:rsid w:val="000025BC"/>
    <w:rsid w:val="0000459C"/>
    <w:rsid w:val="00005F61"/>
    <w:rsid w:val="000061C2"/>
    <w:rsid w:val="00011994"/>
    <w:rsid w:val="00011D2A"/>
    <w:rsid w:val="00012843"/>
    <w:rsid w:val="00012C81"/>
    <w:rsid w:val="00012EF2"/>
    <w:rsid w:val="000141B0"/>
    <w:rsid w:val="00016576"/>
    <w:rsid w:val="00017A6E"/>
    <w:rsid w:val="00017E9A"/>
    <w:rsid w:val="00020D0D"/>
    <w:rsid w:val="00021780"/>
    <w:rsid w:val="00021FB6"/>
    <w:rsid w:val="0002224C"/>
    <w:rsid w:val="000222CC"/>
    <w:rsid w:val="000230F1"/>
    <w:rsid w:val="00023A7B"/>
    <w:rsid w:val="00023DB7"/>
    <w:rsid w:val="00025140"/>
    <w:rsid w:val="00030609"/>
    <w:rsid w:val="00030886"/>
    <w:rsid w:val="00030BCC"/>
    <w:rsid w:val="0003194B"/>
    <w:rsid w:val="00031ADB"/>
    <w:rsid w:val="00032ECA"/>
    <w:rsid w:val="000332DF"/>
    <w:rsid w:val="00033325"/>
    <w:rsid w:val="00034968"/>
    <w:rsid w:val="00035108"/>
    <w:rsid w:val="00035D6A"/>
    <w:rsid w:val="00036130"/>
    <w:rsid w:val="0003719F"/>
    <w:rsid w:val="00037336"/>
    <w:rsid w:val="000375EE"/>
    <w:rsid w:val="000377B7"/>
    <w:rsid w:val="000405BF"/>
    <w:rsid w:val="00040D22"/>
    <w:rsid w:val="0004147F"/>
    <w:rsid w:val="00041A65"/>
    <w:rsid w:val="00042D6D"/>
    <w:rsid w:val="000457DE"/>
    <w:rsid w:val="00045B9B"/>
    <w:rsid w:val="00045DC8"/>
    <w:rsid w:val="00052180"/>
    <w:rsid w:val="00055769"/>
    <w:rsid w:val="000560AD"/>
    <w:rsid w:val="000565F1"/>
    <w:rsid w:val="00056C61"/>
    <w:rsid w:val="00057151"/>
    <w:rsid w:val="00057E6A"/>
    <w:rsid w:val="00060903"/>
    <w:rsid w:val="0006227C"/>
    <w:rsid w:val="0006357F"/>
    <w:rsid w:val="00064B27"/>
    <w:rsid w:val="00064FA3"/>
    <w:rsid w:val="000655DC"/>
    <w:rsid w:val="0006683E"/>
    <w:rsid w:val="00067D61"/>
    <w:rsid w:val="00070F06"/>
    <w:rsid w:val="00072844"/>
    <w:rsid w:val="0007370B"/>
    <w:rsid w:val="000739B9"/>
    <w:rsid w:val="0007447C"/>
    <w:rsid w:val="000748F8"/>
    <w:rsid w:val="00074A28"/>
    <w:rsid w:val="000759F2"/>
    <w:rsid w:val="00080CB5"/>
    <w:rsid w:val="00081100"/>
    <w:rsid w:val="00081A3A"/>
    <w:rsid w:val="00083E89"/>
    <w:rsid w:val="00086C06"/>
    <w:rsid w:val="00090F10"/>
    <w:rsid w:val="00091240"/>
    <w:rsid w:val="000926B8"/>
    <w:rsid w:val="000942AC"/>
    <w:rsid w:val="00095A00"/>
    <w:rsid w:val="00095E23"/>
    <w:rsid w:val="000978B1"/>
    <w:rsid w:val="000A047E"/>
    <w:rsid w:val="000A0A24"/>
    <w:rsid w:val="000A283D"/>
    <w:rsid w:val="000A28C4"/>
    <w:rsid w:val="000A6941"/>
    <w:rsid w:val="000A6E5F"/>
    <w:rsid w:val="000A73D3"/>
    <w:rsid w:val="000B1ADE"/>
    <w:rsid w:val="000B1BA3"/>
    <w:rsid w:val="000B29A7"/>
    <w:rsid w:val="000B3050"/>
    <w:rsid w:val="000B4832"/>
    <w:rsid w:val="000B5237"/>
    <w:rsid w:val="000B6807"/>
    <w:rsid w:val="000C0A5C"/>
    <w:rsid w:val="000C29C0"/>
    <w:rsid w:val="000C77F2"/>
    <w:rsid w:val="000D1DC6"/>
    <w:rsid w:val="000D2347"/>
    <w:rsid w:val="000D66A6"/>
    <w:rsid w:val="000D7900"/>
    <w:rsid w:val="000D799A"/>
    <w:rsid w:val="000E1C90"/>
    <w:rsid w:val="000E39A5"/>
    <w:rsid w:val="000E4174"/>
    <w:rsid w:val="000E48D4"/>
    <w:rsid w:val="000E5136"/>
    <w:rsid w:val="000E5D94"/>
    <w:rsid w:val="000F0991"/>
    <w:rsid w:val="000F239B"/>
    <w:rsid w:val="000F27E3"/>
    <w:rsid w:val="000F328A"/>
    <w:rsid w:val="000F336E"/>
    <w:rsid w:val="000F3644"/>
    <w:rsid w:val="000F3D75"/>
    <w:rsid w:val="000F56DF"/>
    <w:rsid w:val="000F7AA7"/>
    <w:rsid w:val="000F7C31"/>
    <w:rsid w:val="000F7D0D"/>
    <w:rsid w:val="0010206F"/>
    <w:rsid w:val="00102239"/>
    <w:rsid w:val="001031ED"/>
    <w:rsid w:val="00103DA0"/>
    <w:rsid w:val="00105923"/>
    <w:rsid w:val="00106A3C"/>
    <w:rsid w:val="00110AD2"/>
    <w:rsid w:val="001116E9"/>
    <w:rsid w:val="001127D4"/>
    <w:rsid w:val="00112FE5"/>
    <w:rsid w:val="00113566"/>
    <w:rsid w:val="0011421F"/>
    <w:rsid w:val="00120316"/>
    <w:rsid w:val="00120CE6"/>
    <w:rsid w:val="00121A4E"/>
    <w:rsid w:val="00122128"/>
    <w:rsid w:val="00124D0C"/>
    <w:rsid w:val="00124DED"/>
    <w:rsid w:val="001347E1"/>
    <w:rsid w:val="001350A0"/>
    <w:rsid w:val="00135227"/>
    <w:rsid w:val="00135682"/>
    <w:rsid w:val="00135884"/>
    <w:rsid w:val="00137181"/>
    <w:rsid w:val="00137C00"/>
    <w:rsid w:val="00137EF4"/>
    <w:rsid w:val="00143268"/>
    <w:rsid w:val="0014598E"/>
    <w:rsid w:val="00145B00"/>
    <w:rsid w:val="00145CD5"/>
    <w:rsid w:val="00147811"/>
    <w:rsid w:val="00152082"/>
    <w:rsid w:val="00152BE6"/>
    <w:rsid w:val="00154548"/>
    <w:rsid w:val="001565A3"/>
    <w:rsid w:val="001566BA"/>
    <w:rsid w:val="0015710F"/>
    <w:rsid w:val="001579A2"/>
    <w:rsid w:val="001606BA"/>
    <w:rsid w:val="00161B7C"/>
    <w:rsid w:val="0016203B"/>
    <w:rsid w:val="00162316"/>
    <w:rsid w:val="00163863"/>
    <w:rsid w:val="00164F88"/>
    <w:rsid w:val="00165DFB"/>
    <w:rsid w:val="00166EDC"/>
    <w:rsid w:val="00166F9C"/>
    <w:rsid w:val="001670E4"/>
    <w:rsid w:val="00167EFA"/>
    <w:rsid w:val="00172055"/>
    <w:rsid w:val="001725BA"/>
    <w:rsid w:val="00173281"/>
    <w:rsid w:val="001745A6"/>
    <w:rsid w:val="0017472F"/>
    <w:rsid w:val="00174747"/>
    <w:rsid w:val="00177E85"/>
    <w:rsid w:val="0018009E"/>
    <w:rsid w:val="00180168"/>
    <w:rsid w:val="00180346"/>
    <w:rsid w:val="001822ED"/>
    <w:rsid w:val="00185996"/>
    <w:rsid w:val="00186D08"/>
    <w:rsid w:val="00186DC9"/>
    <w:rsid w:val="0019038F"/>
    <w:rsid w:val="00190F15"/>
    <w:rsid w:val="0019147C"/>
    <w:rsid w:val="00191963"/>
    <w:rsid w:val="001964C6"/>
    <w:rsid w:val="00196F73"/>
    <w:rsid w:val="001A0922"/>
    <w:rsid w:val="001A1522"/>
    <w:rsid w:val="001A217B"/>
    <w:rsid w:val="001A26F7"/>
    <w:rsid w:val="001A50EB"/>
    <w:rsid w:val="001A5290"/>
    <w:rsid w:val="001A6D49"/>
    <w:rsid w:val="001A6DCB"/>
    <w:rsid w:val="001A794C"/>
    <w:rsid w:val="001B0AA6"/>
    <w:rsid w:val="001B11D5"/>
    <w:rsid w:val="001B1BE7"/>
    <w:rsid w:val="001B2A8B"/>
    <w:rsid w:val="001B3A6B"/>
    <w:rsid w:val="001B5C08"/>
    <w:rsid w:val="001B634D"/>
    <w:rsid w:val="001C2393"/>
    <w:rsid w:val="001C2D44"/>
    <w:rsid w:val="001C3AE2"/>
    <w:rsid w:val="001C3F53"/>
    <w:rsid w:val="001C638A"/>
    <w:rsid w:val="001C69C8"/>
    <w:rsid w:val="001C72E3"/>
    <w:rsid w:val="001D0FD9"/>
    <w:rsid w:val="001D2263"/>
    <w:rsid w:val="001D2306"/>
    <w:rsid w:val="001D3798"/>
    <w:rsid w:val="001D4401"/>
    <w:rsid w:val="001D4800"/>
    <w:rsid w:val="001D4FF3"/>
    <w:rsid w:val="001E09E4"/>
    <w:rsid w:val="001E2E08"/>
    <w:rsid w:val="001E4F64"/>
    <w:rsid w:val="001F1F60"/>
    <w:rsid w:val="001F3115"/>
    <w:rsid w:val="001F3BA7"/>
    <w:rsid w:val="001F5015"/>
    <w:rsid w:val="001F552E"/>
    <w:rsid w:val="001F74DE"/>
    <w:rsid w:val="002005B9"/>
    <w:rsid w:val="00201164"/>
    <w:rsid w:val="00202A05"/>
    <w:rsid w:val="0020395B"/>
    <w:rsid w:val="00203A28"/>
    <w:rsid w:val="00203C11"/>
    <w:rsid w:val="00203E89"/>
    <w:rsid w:val="00204849"/>
    <w:rsid w:val="00204AFA"/>
    <w:rsid w:val="00204DE2"/>
    <w:rsid w:val="00205F58"/>
    <w:rsid w:val="00206456"/>
    <w:rsid w:val="0020753C"/>
    <w:rsid w:val="00207606"/>
    <w:rsid w:val="0021007B"/>
    <w:rsid w:val="00211CD8"/>
    <w:rsid w:val="00212F48"/>
    <w:rsid w:val="002132C0"/>
    <w:rsid w:val="0021413A"/>
    <w:rsid w:val="002163E7"/>
    <w:rsid w:val="00217293"/>
    <w:rsid w:val="002175D2"/>
    <w:rsid w:val="0021786B"/>
    <w:rsid w:val="00217C35"/>
    <w:rsid w:val="00217E32"/>
    <w:rsid w:val="00217E4B"/>
    <w:rsid w:val="002204D7"/>
    <w:rsid w:val="002207BF"/>
    <w:rsid w:val="00220A6C"/>
    <w:rsid w:val="0022385F"/>
    <w:rsid w:val="00224C59"/>
    <w:rsid w:val="00224FB2"/>
    <w:rsid w:val="00231C71"/>
    <w:rsid w:val="0023203D"/>
    <w:rsid w:val="002337A3"/>
    <w:rsid w:val="0023428C"/>
    <w:rsid w:val="0023435C"/>
    <w:rsid w:val="00234CC6"/>
    <w:rsid w:val="00235236"/>
    <w:rsid w:val="0023786A"/>
    <w:rsid w:val="00237DC9"/>
    <w:rsid w:val="0024026C"/>
    <w:rsid w:val="002415EA"/>
    <w:rsid w:val="00242DFE"/>
    <w:rsid w:val="00243632"/>
    <w:rsid w:val="00246248"/>
    <w:rsid w:val="0024688D"/>
    <w:rsid w:val="0024720F"/>
    <w:rsid w:val="0025009C"/>
    <w:rsid w:val="0025048B"/>
    <w:rsid w:val="002509E6"/>
    <w:rsid w:val="002512DE"/>
    <w:rsid w:val="002525A0"/>
    <w:rsid w:val="00252842"/>
    <w:rsid w:val="002535D7"/>
    <w:rsid w:val="0025688A"/>
    <w:rsid w:val="002571B9"/>
    <w:rsid w:val="0025785C"/>
    <w:rsid w:val="00257F3A"/>
    <w:rsid w:val="00261E31"/>
    <w:rsid w:val="00263FE5"/>
    <w:rsid w:val="0027192F"/>
    <w:rsid w:val="002732F9"/>
    <w:rsid w:val="00273622"/>
    <w:rsid w:val="0027375E"/>
    <w:rsid w:val="00273BF8"/>
    <w:rsid w:val="002744FB"/>
    <w:rsid w:val="00274F94"/>
    <w:rsid w:val="00275082"/>
    <w:rsid w:val="002753B5"/>
    <w:rsid w:val="00275C13"/>
    <w:rsid w:val="00275F38"/>
    <w:rsid w:val="002764E7"/>
    <w:rsid w:val="002770F9"/>
    <w:rsid w:val="002776B8"/>
    <w:rsid w:val="00280C79"/>
    <w:rsid w:val="0028341C"/>
    <w:rsid w:val="0028399C"/>
    <w:rsid w:val="002879BB"/>
    <w:rsid w:val="00290EC6"/>
    <w:rsid w:val="00292823"/>
    <w:rsid w:val="00295430"/>
    <w:rsid w:val="00296960"/>
    <w:rsid w:val="002A0A1E"/>
    <w:rsid w:val="002A0D3E"/>
    <w:rsid w:val="002A1C02"/>
    <w:rsid w:val="002A1FDB"/>
    <w:rsid w:val="002A2D1E"/>
    <w:rsid w:val="002A6628"/>
    <w:rsid w:val="002A7FC6"/>
    <w:rsid w:val="002B1030"/>
    <w:rsid w:val="002B1D5A"/>
    <w:rsid w:val="002B1F73"/>
    <w:rsid w:val="002B33FD"/>
    <w:rsid w:val="002B6348"/>
    <w:rsid w:val="002B659A"/>
    <w:rsid w:val="002C12DE"/>
    <w:rsid w:val="002C299D"/>
    <w:rsid w:val="002C2AA2"/>
    <w:rsid w:val="002C3084"/>
    <w:rsid w:val="002C487A"/>
    <w:rsid w:val="002C55E1"/>
    <w:rsid w:val="002C58BB"/>
    <w:rsid w:val="002C5C78"/>
    <w:rsid w:val="002C625C"/>
    <w:rsid w:val="002C7BB0"/>
    <w:rsid w:val="002D16E9"/>
    <w:rsid w:val="002D1A75"/>
    <w:rsid w:val="002D1B7B"/>
    <w:rsid w:val="002D4165"/>
    <w:rsid w:val="002D56CE"/>
    <w:rsid w:val="002D5749"/>
    <w:rsid w:val="002D6A11"/>
    <w:rsid w:val="002E07A0"/>
    <w:rsid w:val="002E3080"/>
    <w:rsid w:val="002E3AF7"/>
    <w:rsid w:val="002E619A"/>
    <w:rsid w:val="002E76B9"/>
    <w:rsid w:val="002E7727"/>
    <w:rsid w:val="002F0243"/>
    <w:rsid w:val="002F13C4"/>
    <w:rsid w:val="002F15A0"/>
    <w:rsid w:val="002F18E4"/>
    <w:rsid w:val="002F21A6"/>
    <w:rsid w:val="002F5802"/>
    <w:rsid w:val="002F686C"/>
    <w:rsid w:val="002F69AB"/>
    <w:rsid w:val="002F76D9"/>
    <w:rsid w:val="003023E1"/>
    <w:rsid w:val="00306418"/>
    <w:rsid w:val="00311112"/>
    <w:rsid w:val="0031116D"/>
    <w:rsid w:val="00313403"/>
    <w:rsid w:val="00313F97"/>
    <w:rsid w:val="00314240"/>
    <w:rsid w:val="00315E14"/>
    <w:rsid w:val="0032085E"/>
    <w:rsid w:val="00322392"/>
    <w:rsid w:val="00322C09"/>
    <w:rsid w:val="00322C9B"/>
    <w:rsid w:val="003233CB"/>
    <w:rsid w:val="00325C63"/>
    <w:rsid w:val="00326C3D"/>
    <w:rsid w:val="00326D84"/>
    <w:rsid w:val="00327297"/>
    <w:rsid w:val="00327D19"/>
    <w:rsid w:val="003329B0"/>
    <w:rsid w:val="0033317C"/>
    <w:rsid w:val="00333EDA"/>
    <w:rsid w:val="003348E7"/>
    <w:rsid w:val="00334C93"/>
    <w:rsid w:val="003364BA"/>
    <w:rsid w:val="00336B13"/>
    <w:rsid w:val="00340565"/>
    <w:rsid w:val="00340E1B"/>
    <w:rsid w:val="003416B2"/>
    <w:rsid w:val="00341FB5"/>
    <w:rsid w:val="00342009"/>
    <w:rsid w:val="003440C5"/>
    <w:rsid w:val="00344E7C"/>
    <w:rsid w:val="00345589"/>
    <w:rsid w:val="00345725"/>
    <w:rsid w:val="00345E7F"/>
    <w:rsid w:val="00346035"/>
    <w:rsid w:val="00347FB4"/>
    <w:rsid w:val="00350A1D"/>
    <w:rsid w:val="003515C7"/>
    <w:rsid w:val="00351CD5"/>
    <w:rsid w:val="00351D61"/>
    <w:rsid w:val="00352BB4"/>
    <w:rsid w:val="003538A7"/>
    <w:rsid w:val="003542B0"/>
    <w:rsid w:val="003558C9"/>
    <w:rsid w:val="0035739C"/>
    <w:rsid w:val="00360233"/>
    <w:rsid w:val="0036185A"/>
    <w:rsid w:val="00361BC4"/>
    <w:rsid w:val="00361CFD"/>
    <w:rsid w:val="0036245B"/>
    <w:rsid w:val="00363B03"/>
    <w:rsid w:val="00365E0B"/>
    <w:rsid w:val="00366269"/>
    <w:rsid w:val="0036770E"/>
    <w:rsid w:val="003708CE"/>
    <w:rsid w:val="00370FE0"/>
    <w:rsid w:val="003722C3"/>
    <w:rsid w:val="003739E1"/>
    <w:rsid w:val="0037446E"/>
    <w:rsid w:val="00374516"/>
    <w:rsid w:val="00374608"/>
    <w:rsid w:val="00375C1E"/>
    <w:rsid w:val="003767F7"/>
    <w:rsid w:val="00377214"/>
    <w:rsid w:val="003778A7"/>
    <w:rsid w:val="003812FE"/>
    <w:rsid w:val="0038257C"/>
    <w:rsid w:val="00385C0E"/>
    <w:rsid w:val="0038600E"/>
    <w:rsid w:val="00386397"/>
    <w:rsid w:val="0038767A"/>
    <w:rsid w:val="0039001A"/>
    <w:rsid w:val="00390C67"/>
    <w:rsid w:val="0039142D"/>
    <w:rsid w:val="003916F7"/>
    <w:rsid w:val="00392122"/>
    <w:rsid w:val="0039272A"/>
    <w:rsid w:val="00396344"/>
    <w:rsid w:val="00396B1B"/>
    <w:rsid w:val="00396E3C"/>
    <w:rsid w:val="00397AAD"/>
    <w:rsid w:val="003A0048"/>
    <w:rsid w:val="003A1AA9"/>
    <w:rsid w:val="003A1B3A"/>
    <w:rsid w:val="003A20ED"/>
    <w:rsid w:val="003A32AC"/>
    <w:rsid w:val="003A6026"/>
    <w:rsid w:val="003A642B"/>
    <w:rsid w:val="003A6A87"/>
    <w:rsid w:val="003B0036"/>
    <w:rsid w:val="003B63EE"/>
    <w:rsid w:val="003B650B"/>
    <w:rsid w:val="003C0D53"/>
    <w:rsid w:val="003C1A8F"/>
    <w:rsid w:val="003C3B53"/>
    <w:rsid w:val="003D0B6E"/>
    <w:rsid w:val="003D3DC0"/>
    <w:rsid w:val="003D50BC"/>
    <w:rsid w:val="003D5955"/>
    <w:rsid w:val="003D64F1"/>
    <w:rsid w:val="003D7290"/>
    <w:rsid w:val="003E001F"/>
    <w:rsid w:val="003E0988"/>
    <w:rsid w:val="003E0C81"/>
    <w:rsid w:val="003E1E86"/>
    <w:rsid w:val="003E2947"/>
    <w:rsid w:val="003E49D0"/>
    <w:rsid w:val="003E523A"/>
    <w:rsid w:val="003E5730"/>
    <w:rsid w:val="003E708B"/>
    <w:rsid w:val="003F032B"/>
    <w:rsid w:val="003F08A0"/>
    <w:rsid w:val="003F1471"/>
    <w:rsid w:val="003F2F59"/>
    <w:rsid w:val="003F5186"/>
    <w:rsid w:val="003F5329"/>
    <w:rsid w:val="003F5D3F"/>
    <w:rsid w:val="003F682F"/>
    <w:rsid w:val="003F7F20"/>
    <w:rsid w:val="0040123F"/>
    <w:rsid w:val="00402458"/>
    <w:rsid w:val="00404893"/>
    <w:rsid w:val="00404FE2"/>
    <w:rsid w:val="0040586E"/>
    <w:rsid w:val="00406645"/>
    <w:rsid w:val="00406EC2"/>
    <w:rsid w:val="00411631"/>
    <w:rsid w:val="004129B4"/>
    <w:rsid w:val="0041465E"/>
    <w:rsid w:val="00414B76"/>
    <w:rsid w:val="004162C1"/>
    <w:rsid w:val="0041689C"/>
    <w:rsid w:val="00421645"/>
    <w:rsid w:val="0042165B"/>
    <w:rsid w:val="00421A76"/>
    <w:rsid w:val="00422F87"/>
    <w:rsid w:val="00423216"/>
    <w:rsid w:val="00424275"/>
    <w:rsid w:val="004244BF"/>
    <w:rsid w:val="004257D9"/>
    <w:rsid w:val="00426AC4"/>
    <w:rsid w:val="00427336"/>
    <w:rsid w:val="00430093"/>
    <w:rsid w:val="0043065B"/>
    <w:rsid w:val="0043304E"/>
    <w:rsid w:val="004331C6"/>
    <w:rsid w:val="00433B82"/>
    <w:rsid w:val="004342AA"/>
    <w:rsid w:val="00436136"/>
    <w:rsid w:val="00441011"/>
    <w:rsid w:val="004410E7"/>
    <w:rsid w:val="00441186"/>
    <w:rsid w:val="0044221A"/>
    <w:rsid w:val="00442309"/>
    <w:rsid w:val="00444D50"/>
    <w:rsid w:val="00444DAE"/>
    <w:rsid w:val="00444DFD"/>
    <w:rsid w:val="0044620A"/>
    <w:rsid w:val="00446DF4"/>
    <w:rsid w:val="0045108B"/>
    <w:rsid w:val="00451AED"/>
    <w:rsid w:val="0045263F"/>
    <w:rsid w:val="00453417"/>
    <w:rsid w:val="00453600"/>
    <w:rsid w:val="00454870"/>
    <w:rsid w:val="00454F8D"/>
    <w:rsid w:val="00455F86"/>
    <w:rsid w:val="00457692"/>
    <w:rsid w:val="00457FDE"/>
    <w:rsid w:val="00461257"/>
    <w:rsid w:val="00463BEE"/>
    <w:rsid w:val="004647CF"/>
    <w:rsid w:val="00464B9C"/>
    <w:rsid w:val="00466472"/>
    <w:rsid w:val="00466AF0"/>
    <w:rsid w:val="004670C0"/>
    <w:rsid w:val="004679A9"/>
    <w:rsid w:val="00470B0C"/>
    <w:rsid w:val="0047174F"/>
    <w:rsid w:val="00471B02"/>
    <w:rsid w:val="004728B9"/>
    <w:rsid w:val="00472CC6"/>
    <w:rsid w:val="004757D4"/>
    <w:rsid w:val="00477350"/>
    <w:rsid w:val="00481760"/>
    <w:rsid w:val="00482AFE"/>
    <w:rsid w:val="00482DB6"/>
    <w:rsid w:val="00483E72"/>
    <w:rsid w:val="00490460"/>
    <w:rsid w:val="004925D9"/>
    <w:rsid w:val="00492A0E"/>
    <w:rsid w:val="00493F0D"/>
    <w:rsid w:val="00493FAC"/>
    <w:rsid w:val="004954F3"/>
    <w:rsid w:val="004956B9"/>
    <w:rsid w:val="00496ACB"/>
    <w:rsid w:val="00497F15"/>
    <w:rsid w:val="004A0D2B"/>
    <w:rsid w:val="004A143B"/>
    <w:rsid w:val="004A1717"/>
    <w:rsid w:val="004A215D"/>
    <w:rsid w:val="004A2A88"/>
    <w:rsid w:val="004A499A"/>
    <w:rsid w:val="004A5A8D"/>
    <w:rsid w:val="004A723F"/>
    <w:rsid w:val="004A7646"/>
    <w:rsid w:val="004A77B5"/>
    <w:rsid w:val="004A7BB1"/>
    <w:rsid w:val="004B1777"/>
    <w:rsid w:val="004B5318"/>
    <w:rsid w:val="004B6388"/>
    <w:rsid w:val="004B6605"/>
    <w:rsid w:val="004B6B00"/>
    <w:rsid w:val="004B72FB"/>
    <w:rsid w:val="004B7598"/>
    <w:rsid w:val="004C14AA"/>
    <w:rsid w:val="004C5DFF"/>
    <w:rsid w:val="004C6B98"/>
    <w:rsid w:val="004C6BFD"/>
    <w:rsid w:val="004D1101"/>
    <w:rsid w:val="004D2EE5"/>
    <w:rsid w:val="004E0B7C"/>
    <w:rsid w:val="004E0DE0"/>
    <w:rsid w:val="004E0E1A"/>
    <w:rsid w:val="004E1952"/>
    <w:rsid w:val="004E3ABD"/>
    <w:rsid w:val="004F04D1"/>
    <w:rsid w:val="004F1479"/>
    <w:rsid w:val="004F3477"/>
    <w:rsid w:val="004F4C4F"/>
    <w:rsid w:val="004F7961"/>
    <w:rsid w:val="00500E9C"/>
    <w:rsid w:val="00501C1A"/>
    <w:rsid w:val="00502900"/>
    <w:rsid w:val="00502D21"/>
    <w:rsid w:val="00504AF3"/>
    <w:rsid w:val="00505281"/>
    <w:rsid w:val="00505C02"/>
    <w:rsid w:val="00511813"/>
    <w:rsid w:val="00512EAC"/>
    <w:rsid w:val="005154E3"/>
    <w:rsid w:val="00517BB9"/>
    <w:rsid w:val="005202C0"/>
    <w:rsid w:val="00521493"/>
    <w:rsid w:val="005220AA"/>
    <w:rsid w:val="005246AE"/>
    <w:rsid w:val="00525D20"/>
    <w:rsid w:val="005310AD"/>
    <w:rsid w:val="00532194"/>
    <w:rsid w:val="0053224F"/>
    <w:rsid w:val="0053241A"/>
    <w:rsid w:val="00532CA2"/>
    <w:rsid w:val="005331BB"/>
    <w:rsid w:val="0053487C"/>
    <w:rsid w:val="00535F3C"/>
    <w:rsid w:val="00536380"/>
    <w:rsid w:val="005379B7"/>
    <w:rsid w:val="00540234"/>
    <w:rsid w:val="00540C60"/>
    <w:rsid w:val="00540D4E"/>
    <w:rsid w:val="00541DC9"/>
    <w:rsid w:val="0054218C"/>
    <w:rsid w:val="00542D5E"/>
    <w:rsid w:val="0054364F"/>
    <w:rsid w:val="00545E68"/>
    <w:rsid w:val="00546347"/>
    <w:rsid w:val="005479B7"/>
    <w:rsid w:val="00550657"/>
    <w:rsid w:val="00551CAC"/>
    <w:rsid w:val="00552819"/>
    <w:rsid w:val="00554244"/>
    <w:rsid w:val="00556B4A"/>
    <w:rsid w:val="00556C91"/>
    <w:rsid w:val="005604DF"/>
    <w:rsid w:val="00562E21"/>
    <w:rsid w:val="00565CA8"/>
    <w:rsid w:val="00567804"/>
    <w:rsid w:val="0056787D"/>
    <w:rsid w:val="005700DF"/>
    <w:rsid w:val="00570C02"/>
    <w:rsid w:val="00571E31"/>
    <w:rsid w:val="005733EF"/>
    <w:rsid w:val="00573FCD"/>
    <w:rsid w:val="0057584F"/>
    <w:rsid w:val="005761FD"/>
    <w:rsid w:val="00576EA0"/>
    <w:rsid w:val="00580057"/>
    <w:rsid w:val="00580083"/>
    <w:rsid w:val="00580EE7"/>
    <w:rsid w:val="005833EF"/>
    <w:rsid w:val="005836B4"/>
    <w:rsid w:val="00585D42"/>
    <w:rsid w:val="00585FA8"/>
    <w:rsid w:val="00592B5A"/>
    <w:rsid w:val="005937B1"/>
    <w:rsid w:val="00593F38"/>
    <w:rsid w:val="00594673"/>
    <w:rsid w:val="005968BD"/>
    <w:rsid w:val="00597A81"/>
    <w:rsid w:val="005A0120"/>
    <w:rsid w:val="005A0133"/>
    <w:rsid w:val="005A0CC2"/>
    <w:rsid w:val="005A25E4"/>
    <w:rsid w:val="005A4356"/>
    <w:rsid w:val="005A4EA4"/>
    <w:rsid w:val="005A5C4F"/>
    <w:rsid w:val="005A62CF"/>
    <w:rsid w:val="005A6D3C"/>
    <w:rsid w:val="005A7829"/>
    <w:rsid w:val="005B171C"/>
    <w:rsid w:val="005B1A6F"/>
    <w:rsid w:val="005B320B"/>
    <w:rsid w:val="005B4A92"/>
    <w:rsid w:val="005B4BEB"/>
    <w:rsid w:val="005B5CA3"/>
    <w:rsid w:val="005B6E65"/>
    <w:rsid w:val="005C08B1"/>
    <w:rsid w:val="005C2311"/>
    <w:rsid w:val="005C35CC"/>
    <w:rsid w:val="005C373F"/>
    <w:rsid w:val="005C68FA"/>
    <w:rsid w:val="005C7AE9"/>
    <w:rsid w:val="005C7EBB"/>
    <w:rsid w:val="005D0F84"/>
    <w:rsid w:val="005D4517"/>
    <w:rsid w:val="005D5CE9"/>
    <w:rsid w:val="005D78B6"/>
    <w:rsid w:val="005D7B59"/>
    <w:rsid w:val="005E27F9"/>
    <w:rsid w:val="005E3035"/>
    <w:rsid w:val="005E46A6"/>
    <w:rsid w:val="005E523E"/>
    <w:rsid w:val="005E6301"/>
    <w:rsid w:val="005F024C"/>
    <w:rsid w:val="005F17B5"/>
    <w:rsid w:val="005F3756"/>
    <w:rsid w:val="005F3C19"/>
    <w:rsid w:val="005F4441"/>
    <w:rsid w:val="005F495D"/>
    <w:rsid w:val="005F4EAA"/>
    <w:rsid w:val="005F4F4A"/>
    <w:rsid w:val="005F5C5C"/>
    <w:rsid w:val="005F7EEA"/>
    <w:rsid w:val="006006B5"/>
    <w:rsid w:val="006012FD"/>
    <w:rsid w:val="00601BF3"/>
    <w:rsid w:val="00602B8F"/>
    <w:rsid w:val="0060526D"/>
    <w:rsid w:val="00605BCE"/>
    <w:rsid w:val="00605F03"/>
    <w:rsid w:val="0061062F"/>
    <w:rsid w:val="00610718"/>
    <w:rsid w:val="00610EFA"/>
    <w:rsid w:val="00611436"/>
    <w:rsid w:val="00613D4A"/>
    <w:rsid w:val="00615474"/>
    <w:rsid w:val="0061686B"/>
    <w:rsid w:val="00616EC1"/>
    <w:rsid w:val="006201B2"/>
    <w:rsid w:val="006230C8"/>
    <w:rsid w:val="0062360D"/>
    <w:rsid w:val="00624764"/>
    <w:rsid w:val="006248DE"/>
    <w:rsid w:val="00630160"/>
    <w:rsid w:val="00630216"/>
    <w:rsid w:val="00631022"/>
    <w:rsid w:val="006328B3"/>
    <w:rsid w:val="00633F8B"/>
    <w:rsid w:val="00635187"/>
    <w:rsid w:val="00635ADA"/>
    <w:rsid w:val="00635E63"/>
    <w:rsid w:val="00636D0B"/>
    <w:rsid w:val="00637261"/>
    <w:rsid w:val="006377F6"/>
    <w:rsid w:val="00640CD6"/>
    <w:rsid w:val="00641DC4"/>
    <w:rsid w:val="00642866"/>
    <w:rsid w:val="00643887"/>
    <w:rsid w:val="00645B5E"/>
    <w:rsid w:val="00646983"/>
    <w:rsid w:val="00646ED8"/>
    <w:rsid w:val="006475BB"/>
    <w:rsid w:val="006478D4"/>
    <w:rsid w:val="00647B6E"/>
    <w:rsid w:val="00650DBC"/>
    <w:rsid w:val="0065580B"/>
    <w:rsid w:val="00655F65"/>
    <w:rsid w:val="00656B9B"/>
    <w:rsid w:val="00657906"/>
    <w:rsid w:val="00661D5C"/>
    <w:rsid w:val="00662D9D"/>
    <w:rsid w:val="00663045"/>
    <w:rsid w:val="006632B6"/>
    <w:rsid w:val="0066502F"/>
    <w:rsid w:val="00665125"/>
    <w:rsid w:val="00666B5F"/>
    <w:rsid w:val="0067009C"/>
    <w:rsid w:val="006708E4"/>
    <w:rsid w:val="006709B3"/>
    <w:rsid w:val="00671B4C"/>
    <w:rsid w:val="006733FB"/>
    <w:rsid w:val="0067441C"/>
    <w:rsid w:val="0067587B"/>
    <w:rsid w:val="006766D9"/>
    <w:rsid w:val="00676DD0"/>
    <w:rsid w:val="006774CB"/>
    <w:rsid w:val="00677822"/>
    <w:rsid w:val="00681CC2"/>
    <w:rsid w:val="00684A99"/>
    <w:rsid w:val="00685C51"/>
    <w:rsid w:val="00686E00"/>
    <w:rsid w:val="00687882"/>
    <w:rsid w:val="00690400"/>
    <w:rsid w:val="00690877"/>
    <w:rsid w:val="00690B73"/>
    <w:rsid w:val="0069208A"/>
    <w:rsid w:val="006932EF"/>
    <w:rsid w:val="0069457A"/>
    <w:rsid w:val="00694614"/>
    <w:rsid w:val="0069499F"/>
    <w:rsid w:val="0069528D"/>
    <w:rsid w:val="006961EF"/>
    <w:rsid w:val="00696B8C"/>
    <w:rsid w:val="006971A7"/>
    <w:rsid w:val="0069762F"/>
    <w:rsid w:val="006A016A"/>
    <w:rsid w:val="006A281B"/>
    <w:rsid w:val="006A5D78"/>
    <w:rsid w:val="006B066C"/>
    <w:rsid w:val="006B0C30"/>
    <w:rsid w:val="006B0D53"/>
    <w:rsid w:val="006B146E"/>
    <w:rsid w:val="006B2B78"/>
    <w:rsid w:val="006B4AAF"/>
    <w:rsid w:val="006B63EB"/>
    <w:rsid w:val="006B7A48"/>
    <w:rsid w:val="006C069F"/>
    <w:rsid w:val="006C07C4"/>
    <w:rsid w:val="006C1613"/>
    <w:rsid w:val="006C1E90"/>
    <w:rsid w:val="006C1F11"/>
    <w:rsid w:val="006C2599"/>
    <w:rsid w:val="006C38A3"/>
    <w:rsid w:val="006C446A"/>
    <w:rsid w:val="006C481B"/>
    <w:rsid w:val="006C4A9A"/>
    <w:rsid w:val="006C528D"/>
    <w:rsid w:val="006D01E0"/>
    <w:rsid w:val="006D1BD2"/>
    <w:rsid w:val="006D2144"/>
    <w:rsid w:val="006D22C2"/>
    <w:rsid w:val="006D4488"/>
    <w:rsid w:val="006D49BE"/>
    <w:rsid w:val="006D50F8"/>
    <w:rsid w:val="006D55DE"/>
    <w:rsid w:val="006D691D"/>
    <w:rsid w:val="006D7FA4"/>
    <w:rsid w:val="006E0826"/>
    <w:rsid w:val="006E0875"/>
    <w:rsid w:val="006E0A89"/>
    <w:rsid w:val="006E490E"/>
    <w:rsid w:val="006E4F9E"/>
    <w:rsid w:val="006F2B0F"/>
    <w:rsid w:val="006F459A"/>
    <w:rsid w:val="006F4B20"/>
    <w:rsid w:val="006F51AC"/>
    <w:rsid w:val="006F7604"/>
    <w:rsid w:val="007003AF"/>
    <w:rsid w:val="00700519"/>
    <w:rsid w:val="0070051E"/>
    <w:rsid w:val="00700629"/>
    <w:rsid w:val="00700FD3"/>
    <w:rsid w:val="007010DA"/>
    <w:rsid w:val="00703D1A"/>
    <w:rsid w:val="00704775"/>
    <w:rsid w:val="00704DD6"/>
    <w:rsid w:val="0070662E"/>
    <w:rsid w:val="00710E72"/>
    <w:rsid w:val="007129C4"/>
    <w:rsid w:val="00712C7C"/>
    <w:rsid w:val="00713036"/>
    <w:rsid w:val="00714DCE"/>
    <w:rsid w:val="00715508"/>
    <w:rsid w:val="00715AAD"/>
    <w:rsid w:val="00720E7F"/>
    <w:rsid w:val="00722732"/>
    <w:rsid w:val="00722CEA"/>
    <w:rsid w:val="0072409D"/>
    <w:rsid w:val="007323F3"/>
    <w:rsid w:val="00732DCC"/>
    <w:rsid w:val="007337B2"/>
    <w:rsid w:val="0073643F"/>
    <w:rsid w:val="00737283"/>
    <w:rsid w:val="007410D7"/>
    <w:rsid w:val="007417B5"/>
    <w:rsid w:val="00741B71"/>
    <w:rsid w:val="00742FE4"/>
    <w:rsid w:val="007437AB"/>
    <w:rsid w:val="00744EE7"/>
    <w:rsid w:val="00744F83"/>
    <w:rsid w:val="00747DE4"/>
    <w:rsid w:val="00750223"/>
    <w:rsid w:val="00751701"/>
    <w:rsid w:val="00753506"/>
    <w:rsid w:val="00753692"/>
    <w:rsid w:val="00757355"/>
    <w:rsid w:val="00764557"/>
    <w:rsid w:val="00765B2A"/>
    <w:rsid w:val="00765B3E"/>
    <w:rsid w:val="00765CB3"/>
    <w:rsid w:val="007662FF"/>
    <w:rsid w:val="0076636C"/>
    <w:rsid w:val="00767FFC"/>
    <w:rsid w:val="007706D8"/>
    <w:rsid w:val="007711BF"/>
    <w:rsid w:val="00774D6D"/>
    <w:rsid w:val="007764EA"/>
    <w:rsid w:val="007834E1"/>
    <w:rsid w:val="0078395A"/>
    <w:rsid w:val="00784527"/>
    <w:rsid w:val="00784641"/>
    <w:rsid w:val="00785031"/>
    <w:rsid w:val="00785A05"/>
    <w:rsid w:val="00786060"/>
    <w:rsid w:val="00786CB2"/>
    <w:rsid w:val="00786F38"/>
    <w:rsid w:val="0079053A"/>
    <w:rsid w:val="00791EA1"/>
    <w:rsid w:val="0079447E"/>
    <w:rsid w:val="00795455"/>
    <w:rsid w:val="00796AEA"/>
    <w:rsid w:val="00796B6E"/>
    <w:rsid w:val="007A36F9"/>
    <w:rsid w:val="007A39C0"/>
    <w:rsid w:val="007A3E03"/>
    <w:rsid w:val="007A4EA5"/>
    <w:rsid w:val="007A6400"/>
    <w:rsid w:val="007A7159"/>
    <w:rsid w:val="007B0D9F"/>
    <w:rsid w:val="007B18B4"/>
    <w:rsid w:val="007B1F94"/>
    <w:rsid w:val="007B26B9"/>
    <w:rsid w:val="007B31B7"/>
    <w:rsid w:val="007B3E7A"/>
    <w:rsid w:val="007B4BB6"/>
    <w:rsid w:val="007B52D5"/>
    <w:rsid w:val="007B6053"/>
    <w:rsid w:val="007B6F1A"/>
    <w:rsid w:val="007B7958"/>
    <w:rsid w:val="007B7E7D"/>
    <w:rsid w:val="007C1F4F"/>
    <w:rsid w:val="007C2621"/>
    <w:rsid w:val="007C2EBA"/>
    <w:rsid w:val="007C3546"/>
    <w:rsid w:val="007C358A"/>
    <w:rsid w:val="007C685D"/>
    <w:rsid w:val="007C7175"/>
    <w:rsid w:val="007D37E0"/>
    <w:rsid w:val="007D3E95"/>
    <w:rsid w:val="007D4091"/>
    <w:rsid w:val="007D42FE"/>
    <w:rsid w:val="007D4D71"/>
    <w:rsid w:val="007D62DE"/>
    <w:rsid w:val="007D744E"/>
    <w:rsid w:val="007E163F"/>
    <w:rsid w:val="007E2940"/>
    <w:rsid w:val="007E485A"/>
    <w:rsid w:val="007E6CAC"/>
    <w:rsid w:val="007E753F"/>
    <w:rsid w:val="007E7E23"/>
    <w:rsid w:val="007F04D0"/>
    <w:rsid w:val="007F12FE"/>
    <w:rsid w:val="007F27F2"/>
    <w:rsid w:val="007F44CE"/>
    <w:rsid w:val="007F51AC"/>
    <w:rsid w:val="007F6F9B"/>
    <w:rsid w:val="007F7217"/>
    <w:rsid w:val="007F7E52"/>
    <w:rsid w:val="0080102B"/>
    <w:rsid w:val="00804063"/>
    <w:rsid w:val="00807856"/>
    <w:rsid w:val="00810B9A"/>
    <w:rsid w:val="00810BDE"/>
    <w:rsid w:val="00812626"/>
    <w:rsid w:val="0081335B"/>
    <w:rsid w:val="008139CA"/>
    <w:rsid w:val="00815B0E"/>
    <w:rsid w:val="00815EE1"/>
    <w:rsid w:val="008163F4"/>
    <w:rsid w:val="008168DC"/>
    <w:rsid w:val="00816D2C"/>
    <w:rsid w:val="008201E1"/>
    <w:rsid w:val="0082077A"/>
    <w:rsid w:val="00821192"/>
    <w:rsid w:val="008221F3"/>
    <w:rsid w:val="00823004"/>
    <w:rsid w:val="008235D8"/>
    <w:rsid w:val="00824693"/>
    <w:rsid w:val="008260FC"/>
    <w:rsid w:val="008271DC"/>
    <w:rsid w:val="008278F3"/>
    <w:rsid w:val="008320FD"/>
    <w:rsid w:val="00832939"/>
    <w:rsid w:val="00832BAE"/>
    <w:rsid w:val="00835936"/>
    <w:rsid w:val="00836AF8"/>
    <w:rsid w:val="00837B1C"/>
    <w:rsid w:val="00837C0D"/>
    <w:rsid w:val="008402AC"/>
    <w:rsid w:val="00840E8A"/>
    <w:rsid w:val="008415E0"/>
    <w:rsid w:val="008430A0"/>
    <w:rsid w:val="00843D84"/>
    <w:rsid w:val="008440C1"/>
    <w:rsid w:val="00850655"/>
    <w:rsid w:val="00850C74"/>
    <w:rsid w:val="0085341A"/>
    <w:rsid w:val="00853CBE"/>
    <w:rsid w:val="00853ECF"/>
    <w:rsid w:val="008546D8"/>
    <w:rsid w:val="0085695B"/>
    <w:rsid w:val="00856D72"/>
    <w:rsid w:val="00857977"/>
    <w:rsid w:val="00860423"/>
    <w:rsid w:val="0086069D"/>
    <w:rsid w:val="008615D8"/>
    <w:rsid w:val="00863A3B"/>
    <w:rsid w:val="0086430C"/>
    <w:rsid w:val="008646FD"/>
    <w:rsid w:val="008658D0"/>
    <w:rsid w:val="00874064"/>
    <w:rsid w:val="008752B8"/>
    <w:rsid w:val="00876B13"/>
    <w:rsid w:val="00877828"/>
    <w:rsid w:val="0088113D"/>
    <w:rsid w:val="00881E1B"/>
    <w:rsid w:val="00882589"/>
    <w:rsid w:val="008830AF"/>
    <w:rsid w:val="00885517"/>
    <w:rsid w:val="00885672"/>
    <w:rsid w:val="00886ACB"/>
    <w:rsid w:val="008A06B9"/>
    <w:rsid w:val="008A1F47"/>
    <w:rsid w:val="008A3183"/>
    <w:rsid w:val="008A4ECF"/>
    <w:rsid w:val="008A5DFB"/>
    <w:rsid w:val="008A71ED"/>
    <w:rsid w:val="008A7C23"/>
    <w:rsid w:val="008A7D9E"/>
    <w:rsid w:val="008B18EF"/>
    <w:rsid w:val="008B1C7B"/>
    <w:rsid w:val="008B1FE6"/>
    <w:rsid w:val="008B2733"/>
    <w:rsid w:val="008B4EC4"/>
    <w:rsid w:val="008B4FD6"/>
    <w:rsid w:val="008B6A15"/>
    <w:rsid w:val="008B6F0C"/>
    <w:rsid w:val="008B7DDC"/>
    <w:rsid w:val="008C095D"/>
    <w:rsid w:val="008C18EA"/>
    <w:rsid w:val="008C3443"/>
    <w:rsid w:val="008C600A"/>
    <w:rsid w:val="008D0333"/>
    <w:rsid w:val="008D060C"/>
    <w:rsid w:val="008D0A7A"/>
    <w:rsid w:val="008D0BCC"/>
    <w:rsid w:val="008D181F"/>
    <w:rsid w:val="008D1FD3"/>
    <w:rsid w:val="008D3E56"/>
    <w:rsid w:val="008D458C"/>
    <w:rsid w:val="008D6182"/>
    <w:rsid w:val="008D74F3"/>
    <w:rsid w:val="008E0F6A"/>
    <w:rsid w:val="008E101C"/>
    <w:rsid w:val="008E1600"/>
    <w:rsid w:val="008E2907"/>
    <w:rsid w:val="008E2B82"/>
    <w:rsid w:val="008E2C8E"/>
    <w:rsid w:val="008E3CAF"/>
    <w:rsid w:val="008E4FC4"/>
    <w:rsid w:val="008E6467"/>
    <w:rsid w:val="008E6F6A"/>
    <w:rsid w:val="008F0220"/>
    <w:rsid w:val="008F0A27"/>
    <w:rsid w:val="008F1048"/>
    <w:rsid w:val="008F3FBC"/>
    <w:rsid w:val="008F4594"/>
    <w:rsid w:val="008F4BBA"/>
    <w:rsid w:val="00900638"/>
    <w:rsid w:val="009009FA"/>
    <w:rsid w:val="00900B8E"/>
    <w:rsid w:val="0090134E"/>
    <w:rsid w:val="00901B14"/>
    <w:rsid w:val="00902D34"/>
    <w:rsid w:val="00903AFB"/>
    <w:rsid w:val="00903E18"/>
    <w:rsid w:val="009046B0"/>
    <w:rsid w:val="009116CD"/>
    <w:rsid w:val="0091175F"/>
    <w:rsid w:val="009118CC"/>
    <w:rsid w:val="009120D0"/>
    <w:rsid w:val="0091276B"/>
    <w:rsid w:val="009131DA"/>
    <w:rsid w:val="009157D8"/>
    <w:rsid w:val="00916E40"/>
    <w:rsid w:val="00921852"/>
    <w:rsid w:val="0092186F"/>
    <w:rsid w:val="0092651C"/>
    <w:rsid w:val="00926A39"/>
    <w:rsid w:val="00927919"/>
    <w:rsid w:val="00930733"/>
    <w:rsid w:val="00930763"/>
    <w:rsid w:val="00931527"/>
    <w:rsid w:val="00932D1F"/>
    <w:rsid w:val="009330B3"/>
    <w:rsid w:val="00933872"/>
    <w:rsid w:val="009339DB"/>
    <w:rsid w:val="009349C7"/>
    <w:rsid w:val="00936B28"/>
    <w:rsid w:val="00936BFA"/>
    <w:rsid w:val="00936DFD"/>
    <w:rsid w:val="00940E05"/>
    <w:rsid w:val="00942981"/>
    <w:rsid w:val="00944BD4"/>
    <w:rsid w:val="0094673E"/>
    <w:rsid w:val="00946A54"/>
    <w:rsid w:val="0094796A"/>
    <w:rsid w:val="00950BF3"/>
    <w:rsid w:val="00950D1C"/>
    <w:rsid w:val="00957431"/>
    <w:rsid w:val="00961A1F"/>
    <w:rsid w:val="00961C8C"/>
    <w:rsid w:val="009623CB"/>
    <w:rsid w:val="009657F4"/>
    <w:rsid w:val="00965E6E"/>
    <w:rsid w:val="009664EA"/>
    <w:rsid w:val="00967AA6"/>
    <w:rsid w:val="00971846"/>
    <w:rsid w:val="00971FBF"/>
    <w:rsid w:val="0097219D"/>
    <w:rsid w:val="0097223F"/>
    <w:rsid w:val="00975371"/>
    <w:rsid w:val="0097565E"/>
    <w:rsid w:val="00976657"/>
    <w:rsid w:val="00977B25"/>
    <w:rsid w:val="009844C3"/>
    <w:rsid w:val="00984ADB"/>
    <w:rsid w:val="00984F18"/>
    <w:rsid w:val="009850B7"/>
    <w:rsid w:val="009855AF"/>
    <w:rsid w:val="00985DD7"/>
    <w:rsid w:val="00986F0C"/>
    <w:rsid w:val="0098748E"/>
    <w:rsid w:val="0099057A"/>
    <w:rsid w:val="009910CF"/>
    <w:rsid w:val="00991304"/>
    <w:rsid w:val="00992BA0"/>
    <w:rsid w:val="0099327E"/>
    <w:rsid w:val="00993EB2"/>
    <w:rsid w:val="00993F23"/>
    <w:rsid w:val="009948D1"/>
    <w:rsid w:val="00994F58"/>
    <w:rsid w:val="00995A04"/>
    <w:rsid w:val="00997A8E"/>
    <w:rsid w:val="009A02A4"/>
    <w:rsid w:val="009A118F"/>
    <w:rsid w:val="009A1966"/>
    <w:rsid w:val="009A2A98"/>
    <w:rsid w:val="009A408F"/>
    <w:rsid w:val="009A456C"/>
    <w:rsid w:val="009A543A"/>
    <w:rsid w:val="009A583D"/>
    <w:rsid w:val="009A75C9"/>
    <w:rsid w:val="009B0167"/>
    <w:rsid w:val="009B12C3"/>
    <w:rsid w:val="009B2DAB"/>
    <w:rsid w:val="009B2FAA"/>
    <w:rsid w:val="009B4558"/>
    <w:rsid w:val="009B4F1F"/>
    <w:rsid w:val="009B5F3F"/>
    <w:rsid w:val="009B61D0"/>
    <w:rsid w:val="009B62A3"/>
    <w:rsid w:val="009B6CC8"/>
    <w:rsid w:val="009B7013"/>
    <w:rsid w:val="009C028B"/>
    <w:rsid w:val="009C25A3"/>
    <w:rsid w:val="009C2791"/>
    <w:rsid w:val="009C3F82"/>
    <w:rsid w:val="009C7822"/>
    <w:rsid w:val="009C7A68"/>
    <w:rsid w:val="009D1009"/>
    <w:rsid w:val="009D2B56"/>
    <w:rsid w:val="009D4523"/>
    <w:rsid w:val="009D45AF"/>
    <w:rsid w:val="009D5FB6"/>
    <w:rsid w:val="009D6230"/>
    <w:rsid w:val="009D6F7D"/>
    <w:rsid w:val="009D74CF"/>
    <w:rsid w:val="009D7C57"/>
    <w:rsid w:val="009E0AF5"/>
    <w:rsid w:val="009E231C"/>
    <w:rsid w:val="009E279E"/>
    <w:rsid w:val="009E2AEC"/>
    <w:rsid w:val="009E2DDE"/>
    <w:rsid w:val="009E485A"/>
    <w:rsid w:val="009E4DF4"/>
    <w:rsid w:val="009F0032"/>
    <w:rsid w:val="009F00E2"/>
    <w:rsid w:val="009F0ACD"/>
    <w:rsid w:val="009F1DCE"/>
    <w:rsid w:val="009F23C1"/>
    <w:rsid w:val="009F2970"/>
    <w:rsid w:val="009F3EAD"/>
    <w:rsid w:val="009F4013"/>
    <w:rsid w:val="009F67BD"/>
    <w:rsid w:val="00A01916"/>
    <w:rsid w:val="00A021CB"/>
    <w:rsid w:val="00A02518"/>
    <w:rsid w:val="00A03596"/>
    <w:rsid w:val="00A03813"/>
    <w:rsid w:val="00A043C4"/>
    <w:rsid w:val="00A05A12"/>
    <w:rsid w:val="00A06735"/>
    <w:rsid w:val="00A07474"/>
    <w:rsid w:val="00A0777D"/>
    <w:rsid w:val="00A07FDE"/>
    <w:rsid w:val="00A110F3"/>
    <w:rsid w:val="00A12276"/>
    <w:rsid w:val="00A13972"/>
    <w:rsid w:val="00A147F4"/>
    <w:rsid w:val="00A14AE9"/>
    <w:rsid w:val="00A15382"/>
    <w:rsid w:val="00A169FE"/>
    <w:rsid w:val="00A16DA8"/>
    <w:rsid w:val="00A179F8"/>
    <w:rsid w:val="00A20055"/>
    <w:rsid w:val="00A209C7"/>
    <w:rsid w:val="00A20F56"/>
    <w:rsid w:val="00A22393"/>
    <w:rsid w:val="00A2265E"/>
    <w:rsid w:val="00A23A53"/>
    <w:rsid w:val="00A24BDD"/>
    <w:rsid w:val="00A24D35"/>
    <w:rsid w:val="00A30ABE"/>
    <w:rsid w:val="00A30D97"/>
    <w:rsid w:val="00A30E8C"/>
    <w:rsid w:val="00A32518"/>
    <w:rsid w:val="00A325B7"/>
    <w:rsid w:val="00A32E56"/>
    <w:rsid w:val="00A32F04"/>
    <w:rsid w:val="00A33226"/>
    <w:rsid w:val="00A34120"/>
    <w:rsid w:val="00A3420F"/>
    <w:rsid w:val="00A344DC"/>
    <w:rsid w:val="00A35272"/>
    <w:rsid w:val="00A35978"/>
    <w:rsid w:val="00A36357"/>
    <w:rsid w:val="00A37717"/>
    <w:rsid w:val="00A377C7"/>
    <w:rsid w:val="00A4029F"/>
    <w:rsid w:val="00A40923"/>
    <w:rsid w:val="00A410F5"/>
    <w:rsid w:val="00A41EF6"/>
    <w:rsid w:val="00A43FBF"/>
    <w:rsid w:val="00A44A00"/>
    <w:rsid w:val="00A453E2"/>
    <w:rsid w:val="00A45F4B"/>
    <w:rsid w:val="00A46DFD"/>
    <w:rsid w:val="00A50135"/>
    <w:rsid w:val="00A50CE9"/>
    <w:rsid w:val="00A517D1"/>
    <w:rsid w:val="00A52E79"/>
    <w:rsid w:val="00A53AB2"/>
    <w:rsid w:val="00A55766"/>
    <w:rsid w:val="00A56B06"/>
    <w:rsid w:val="00A57B21"/>
    <w:rsid w:val="00A614B9"/>
    <w:rsid w:val="00A6554E"/>
    <w:rsid w:val="00A65603"/>
    <w:rsid w:val="00A66795"/>
    <w:rsid w:val="00A6679C"/>
    <w:rsid w:val="00A6718F"/>
    <w:rsid w:val="00A67A53"/>
    <w:rsid w:val="00A71C5F"/>
    <w:rsid w:val="00A7223B"/>
    <w:rsid w:val="00A7238A"/>
    <w:rsid w:val="00A724FB"/>
    <w:rsid w:val="00A72E32"/>
    <w:rsid w:val="00A73A56"/>
    <w:rsid w:val="00A73C4C"/>
    <w:rsid w:val="00A74501"/>
    <w:rsid w:val="00A754CF"/>
    <w:rsid w:val="00A77F78"/>
    <w:rsid w:val="00A80519"/>
    <w:rsid w:val="00A805EB"/>
    <w:rsid w:val="00A81010"/>
    <w:rsid w:val="00A83B57"/>
    <w:rsid w:val="00A83C73"/>
    <w:rsid w:val="00A8458F"/>
    <w:rsid w:val="00A86EF4"/>
    <w:rsid w:val="00A8741F"/>
    <w:rsid w:val="00A93631"/>
    <w:rsid w:val="00A9434A"/>
    <w:rsid w:val="00A943B9"/>
    <w:rsid w:val="00A948C9"/>
    <w:rsid w:val="00A951B3"/>
    <w:rsid w:val="00A96E07"/>
    <w:rsid w:val="00A97E8A"/>
    <w:rsid w:val="00AA0DFA"/>
    <w:rsid w:val="00AA1328"/>
    <w:rsid w:val="00AA2049"/>
    <w:rsid w:val="00AA2057"/>
    <w:rsid w:val="00AA34A5"/>
    <w:rsid w:val="00AA4BCD"/>
    <w:rsid w:val="00AA6B4E"/>
    <w:rsid w:val="00AB09A1"/>
    <w:rsid w:val="00AB1CDC"/>
    <w:rsid w:val="00AB397F"/>
    <w:rsid w:val="00AB3B3A"/>
    <w:rsid w:val="00AB3BB9"/>
    <w:rsid w:val="00AB4F55"/>
    <w:rsid w:val="00AB76CC"/>
    <w:rsid w:val="00AC343E"/>
    <w:rsid w:val="00AC4A38"/>
    <w:rsid w:val="00AC6781"/>
    <w:rsid w:val="00AC6A3A"/>
    <w:rsid w:val="00AC7220"/>
    <w:rsid w:val="00AC767F"/>
    <w:rsid w:val="00AD09DF"/>
    <w:rsid w:val="00AD283A"/>
    <w:rsid w:val="00AD3A95"/>
    <w:rsid w:val="00AD414A"/>
    <w:rsid w:val="00AD4EA1"/>
    <w:rsid w:val="00AD52DD"/>
    <w:rsid w:val="00AD5BD8"/>
    <w:rsid w:val="00AD5E1F"/>
    <w:rsid w:val="00AD77FD"/>
    <w:rsid w:val="00AE1A93"/>
    <w:rsid w:val="00AE3445"/>
    <w:rsid w:val="00AE3949"/>
    <w:rsid w:val="00AE5763"/>
    <w:rsid w:val="00AE6397"/>
    <w:rsid w:val="00AE6AAC"/>
    <w:rsid w:val="00AE7208"/>
    <w:rsid w:val="00AE7D34"/>
    <w:rsid w:val="00AF0B71"/>
    <w:rsid w:val="00AF1E7B"/>
    <w:rsid w:val="00AF21D9"/>
    <w:rsid w:val="00AF3889"/>
    <w:rsid w:val="00AF5831"/>
    <w:rsid w:val="00AF7694"/>
    <w:rsid w:val="00B009E2"/>
    <w:rsid w:val="00B00BB8"/>
    <w:rsid w:val="00B011D4"/>
    <w:rsid w:val="00B03567"/>
    <w:rsid w:val="00B03A58"/>
    <w:rsid w:val="00B0550E"/>
    <w:rsid w:val="00B06455"/>
    <w:rsid w:val="00B070AC"/>
    <w:rsid w:val="00B07F3C"/>
    <w:rsid w:val="00B1056E"/>
    <w:rsid w:val="00B11D32"/>
    <w:rsid w:val="00B154F7"/>
    <w:rsid w:val="00B17FF1"/>
    <w:rsid w:val="00B2143B"/>
    <w:rsid w:val="00B216C3"/>
    <w:rsid w:val="00B21CB8"/>
    <w:rsid w:val="00B21DB1"/>
    <w:rsid w:val="00B229EB"/>
    <w:rsid w:val="00B235B4"/>
    <w:rsid w:val="00B235D0"/>
    <w:rsid w:val="00B2377D"/>
    <w:rsid w:val="00B241C3"/>
    <w:rsid w:val="00B24440"/>
    <w:rsid w:val="00B249A3"/>
    <w:rsid w:val="00B25567"/>
    <w:rsid w:val="00B25F33"/>
    <w:rsid w:val="00B268D1"/>
    <w:rsid w:val="00B2779E"/>
    <w:rsid w:val="00B27F72"/>
    <w:rsid w:val="00B306C6"/>
    <w:rsid w:val="00B308FF"/>
    <w:rsid w:val="00B31C9A"/>
    <w:rsid w:val="00B33329"/>
    <w:rsid w:val="00B34212"/>
    <w:rsid w:val="00B36B5C"/>
    <w:rsid w:val="00B36D71"/>
    <w:rsid w:val="00B36FFD"/>
    <w:rsid w:val="00B37E0A"/>
    <w:rsid w:val="00B40F88"/>
    <w:rsid w:val="00B426EA"/>
    <w:rsid w:val="00B4280C"/>
    <w:rsid w:val="00B42A20"/>
    <w:rsid w:val="00B42D0B"/>
    <w:rsid w:val="00B43183"/>
    <w:rsid w:val="00B43C57"/>
    <w:rsid w:val="00B449E0"/>
    <w:rsid w:val="00B46EF9"/>
    <w:rsid w:val="00B47FC6"/>
    <w:rsid w:val="00B5258D"/>
    <w:rsid w:val="00B5284C"/>
    <w:rsid w:val="00B57CA8"/>
    <w:rsid w:val="00B61640"/>
    <w:rsid w:val="00B6166D"/>
    <w:rsid w:val="00B64351"/>
    <w:rsid w:val="00B64EE5"/>
    <w:rsid w:val="00B65A44"/>
    <w:rsid w:val="00B66D8E"/>
    <w:rsid w:val="00B66FB9"/>
    <w:rsid w:val="00B70810"/>
    <w:rsid w:val="00B7128E"/>
    <w:rsid w:val="00B71424"/>
    <w:rsid w:val="00B715A6"/>
    <w:rsid w:val="00B726EB"/>
    <w:rsid w:val="00B73A1A"/>
    <w:rsid w:val="00B743AA"/>
    <w:rsid w:val="00B7540C"/>
    <w:rsid w:val="00B756DD"/>
    <w:rsid w:val="00B75E0A"/>
    <w:rsid w:val="00B7642F"/>
    <w:rsid w:val="00B76CE1"/>
    <w:rsid w:val="00B76F61"/>
    <w:rsid w:val="00B81B0D"/>
    <w:rsid w:val="00B82151"/>
    <w:rsid w:val="00B8426A"/>
    <w:rsid w:val="00B853A6"/>
    <w:rsid w:val="00B85AD1"/>
    <w:rsid w:val="00B85C02"/>
    <w:rsid w:val="00B86A3F"/>
    <w:rsid w:val="00B86CCE"/>
    <w:rsid w:val="00B90D84"/>
    <w:rsid w:val="00B93EAA"/>
    <w:rsid w:val="00B94885"/>
    <w:rsid w:val="00B94936"/>
    <w:rsid w:val="00B94EEF"/>
    <w:rsid w:val="00B96021"/>
    <w:rsid w:val="00B97A76"/>
    <w:rsid w:val="00BA7662"/>
    <w:rsid w:val="00BB03A9"/>
    <w:rsid w:val="00BB08D0"/>
    <w:rsid w:val="00BB0DD7"/>
    <w:rsid w:val="00BB159D"/>
    <w:rsid w:val="00BB55D4"/>
    <w:rsid w:val="00BB5D07"/>
    <w:rsid w:val="00BB6DFE"/>
    <w:rsid w:val="00BC14FF"/>
    <w:rsid w:val="00BC158E"/>
    <w:rsid w:val="00BC1AEF"/>
    <w:rsid w:val="00BC35B1"/>
    <w:rsid w:val="00BC5E18"/>
    <w:rsid w:val="00BD056B"/>
    <w:rsid w:val="00BD1303"/>
    <w:rsid w:val="00BD1659"/>
    <w:rsid w:val="00BD3657"/>
    <w:rsid w:val="00BD525C"/>
    <w:rsid w:val="00BD5BC3"/>
    <w:rsid w:val="00BD5BD9"/>
    <w:rsid w:val="00BD6C44"/>
    <w:rsid w:val="00BE26D4"/>
    <w:rsid w:val="00BE41A9"/>
    <w:rsid w:val="00BE4DCF"/>
    <w:rsid w:val="00BE5921"/>
    <w:rsid w:val="00BE7246"/>
    <w:rsid w:val="00BF0785"/>
    <w:rsid w:val="00BF129A"/>
    <w:rsid w:val="00BF20C5"/>
    <w:rsid w:val="00BF3E61"/>
    <w:rsid w:val="00BF3F02"/>
    <w:rsid w:val="00BF4DBB"/>
    <w:rsid w:val="00BF624A"/>
    <w:rsid w:val="00BF6573"/>
    <w:rsid w:val="00BF7955"/>
    <w:rsid w:val="00C00818"/>
    <w:rsid w:val="00C01F42"/>
    <w:rsid w:val="00C03190"/>
    <w:rsid w:val="00C03239"/>
    <w:rsid w:val="00C038C0"/>
    <w:rsid w:val="00C03ADF"/>
    <w:rsid w:val="00C04AF4"/>
    <w:rsid w:val="00C060F7"/>
    <w:rsid w:val="00C06390"/>
    <w:rsid w:val="00C1390A"/>
    <w:rsid w:val="00C1515C"/>
    <w:rsid w:val="00C151CE"/>
    <w:rsid w:val="00C164BB"/>
    <w:rsid w:val="00C1661A"/>
    <w:rsid w:val="00C1684B"/>
    <w:rsid w:val="00C16BD7"/>
    <w:rsid w:val="00C16CA3"/>
    <w:rsid w:val="00C17001"/>
    <w:rsid w:val="00C20989"/>
    <w:rsid w:val="00C22096"/>
    <w:rsid w:val="00C23A9C"/>
    <w:rsid w:val="00C261B5"/>
    <w:rsid w:val="00C33378"/>
    <w:rsid w:val="00C33F5C"/>
    <w:rsid w:val="00C35CA1"/>
    <w:rsid w:val="00C406FB"/>
    <w:rsid w:val="00C40A50"/>
    <w:rsid w:val="00C44494"/>
    <w:rsid w:val="00C456E6"/>
    <w:rsid w:val="00C46486"/>
    <w:rsid w:val="00C47046"/>
    <w:rsid w:val="00C50EB5"/>
    <w:rsid w:val="00C51CA6"/>
    <w:rsid w:val="00C54F50"/>
    <w:rsid w:val="00C55B70"/>
    <w:rsid w:val="00C57047"/>
    <w:rsid w:val="00C576EC"/>
    <w:rsid w:val="00C57872"/>
    <w:rsid w:val="00C60167"/>
    <w:rsid w:val="00C61604"/>
    <w:rsid w:val="00C61C03"/>
    <w:rsid w:val="00C645BF"/>
    <w:rsid w:val="00C65BFC"/>
    <w:rsid w:val="00C66640"/>
    <w:rsid w:val="00C66D5D"/>
    <w:rsid w:val="00C70AB6"/>
    <w:rsid w:val="00C70FC5"/>
    <w:rsid w:val="00C729AE"/>
    <w:rsid w:val="00C72FD0"/>
    <w:rsid w:val="00C73490"/>
    <w:rsid w:val="00C77FEA"/>
    <w:rsid w:val="00C81A02"/>
    <w:rsid w:val="00C84E1D"/>
    <w:rsid w:val="00C86305"/>
    <w:rsid w:val="00C863BF"/>
    <w:rsid w:val="00C86540"/>
    <w:rsid w:val="00C86F80"/>
    <w:rsid w:val="00C877FB"/>
    <w:rsid w:val="00C9007E"/>
    <w:rsid w:val="00C90239"/>
    <w:rsid w:val="00C92FEE"/>
    <w:rsid w:val="00C936D3"/>
    <w:rsid w:val="00C93FB8"/>
    <w:rsid w:val="00C94628"/>
    <w:rsid w:val="00C9595B"/>
    <w:rsid w:val="00C95DF9"/>
    <w:rsid w:val="00C96E4E"/>
    <w:rsid w:val="00CA0D1D"/>
    <w:rsid w:val="00CA14C0"/>
    <w:rsid w:val="00CA2B3D"/>
    <w:rsid w:val="00CA2D24"/>
    <w:rsid w:val="00CA3B42"/>
    <w:rsid w:val="00CA43E2"/>
    <w:rsid w:val="00CA528E"/>
    <w:rsid w:val="00CA5B56"/>
    <w:rsid w:val="00CA5CD1"/>
    <w:rsid w:val="00CA5E75"/>
    <w:rsid w:val="00CA6A2B"/>
    <w:rsid w:val="00CA7165"/>
    <w:rsid w:val="00CA7A29"/>
    <w:rsid w:val="00CB015F"/>
    <w:rsid w:val="00CB1B5E"/>
    <w:rsid w:val="00CB1E45"/>
    <w:rsid w:val="00CB2241"/>
    <w:rsid w:val="00CB24C5"/>
    <w:rsid w:val="00CB318C"/>
    <w:rsid w:val="00CB3531"/>
    <w:rsid w:val="00CB3E08"/>
    <w:rsid w:val="00CB667A"/>
    <w:rsid w:val="00CB69A4"/>
    <w:rsid w:val="00CB7C79"/>
    <w:rsid w:val="00CC0BC2"/>
    <w:rsid w:val="00CC2485"/>
    <w:rsid w:val="00CC251C"/>
    <w:rsid w:val="00CC32B1"/>
    <w:rsid w:val="00CC5FB1"/>
    <w:rsid w:val="00CC6F19"/>
    <w:rsid w:val="00CD0F71"/>
    <w:rsid w:val="00CD3645"/>
    <w:rsid w:val="00CD3CBA"/>
    <w:rsid w:val="00CD423B"/>
    <w:rsid w:val="00CD7D94"/>
    <w:rsid w:val="00CE135F"/>
    <w:rsid w:val="00CE162D"/>
    <w:rsid w:val="00CE1E17"/>
    <w:rsid w:val="00CE25B6"/>
    <w:rsid w:val="00CE2F92"/>
    <w:rsid w:val="00CE3B9B"/>
    <w:rsid w:val="00CE3DDE"/>
    <w:rsid w:val="00CE4F0B"/>
    <w:rsid w:val="00CE510E"/>
    <w:rsid w:val="00CE59F6"/>
    <w:rsid w:val="00CE5C7C"/>
    <w:rsid w:val="00CE5F15"/>
    <w:rsid w:val="00CE6332"/>
    <w:rsid w:val="00CE66F7"/>
    <w:rsid w:val="00CE73EA"/>
    <w:rsid w:val="00CE7E54"/>
    <w:rsid w:val="00CF1560"/>
    <w:rsid w:val="00CF2A62"/>
    <w:rsid w:val="00CF3682"/>
    <w:rsid w:val="00CF442C"/>
    <w:rsid w:val="00CF4AAC"/>
    <w:rsid w:val="00CF5EE5"/>
    <w:rsid w:val="00CF6A34"/>
    <w:rsid w:val="00CF73DB"/>
    <w:rsid w:val="00CF7BA8"/>
    <w:rsid w:val="00D000B5"/>
    <w:rsid w:val="00D041B0"/>
    <w:rsid w:val="00D04243"/>
    <w:rsid w:val="00D04FE0"/>
    <w:rsid w:val="00D05456"/>
    <w:rsid w:val="00D06515"/>
    <w:rsid w:val="00D065F2"/>
    <w:rsid w:val="00D07EC0"/>
    <w:rsid w:val="00D11292"/>
    <w:rsid w:val="00D112B9"/>
    <w:rsid w:val="00D1139D"/>
    <w:rsid w:val="00D11494"/>
    <w:rsid w:val="00D1188B"/>
    <w:rsid w:val="00D11A0A"/>
    <w:rsid w:val="00D130A6"/>
    <w:rsid w:val="00D14126"/>
    <w:rsid w:val="00D14175"/>
    <w:rsid w:val="00D14233"/>
    <w:rsid w:val="00D14D10"/>
    <w:rsid w:val="00D1686B"/>
    <w:rsid w:val="00D168BD"/>
    <w:rsid w:val="00D2013F"/>
    <w:rsid w:val="00D205DA"/>
    <w:rsid w:val="00D20B10"/>
    <w:rsid w:val="00D20E19"/>
    <w:rsid w:val="00D2143E"/>
    <w:rsid w:val="00D21928"/>
    <w:rsid w:val="00D23AE1"/>
    <w:rsid w:val="00D24181"/>
    <w:rsid w:val="00D25713"/>
    <w:rsid w:val="00D26193"/>
    <w:rsid w:val="00D261AE"/>
    <w:rsid w:val="00D27952"/>
    <w:rsid w:val="00D30930"/>
    <w:rsid w:val="00D37749"/>
    <w:rsid w:val="00D40D6E"/>
    <w:rsid w:val="00D437DC"/>
    <w:rsid w:val="00D43AC4"/>
    <w:rsid w:val="00D447E6"/>
    <w:rsid w:val="00D4571E"/>
    <w:rsid w:val="00D46D70"/>
    <w:rsid w:val="00D46F52"/>
    <w:rsid w:val="00D53455"/>
    <w:rsid w:val="00D55C8E"/>
    <w:rsid w:val="00D56904"/>
    <w:rsid w:val="00D60B8D"/>
    <w:rsid w:val="00D61F62"/>
    <w:rsid w:val="00D62353"/>
    <w:rsid w:val="00D62C34"/>
    <w:rsid w:val="00D63044"/>
    <w:rsid w:val="00D63439"/>
    <w:rsid w:val="00D64AFC"/>
    <w:rsid w:val="00D64EEF"/>
    <w:rsid w:val="00D658EA"/>
    <w:rsid w:val="00D65C6A"/>
    <w:rsid w:val="00D66145"/>
    <w:rsid w:val="00D67BB8"/>
    <w:rsid w:val="00D701A5"/>
    <w:rsid w:val="00D718AF"/>
    <w:rsid w:val="00D7266D"/>
    <w:rsid w:val="00D72F16"/>
    <w:rsid w:val="00D73A0C"/>
    <w:rsid w:val="00D73D27"/>
    <w:rsid w:val="00D73E65"/>
    <w:rsid w:val="00D73E79"/>
    <w:rsid w:val="00D7475B"/>
    <w:rsid w:val="00D77B13"/>
    <w:rsid w:val="00D819D2"/>
    <w:rsid w:val="00D831C9"/>
    <w:rsid w:val="00D8324C"/>
    <w:rsid w:val="00D83AA3"/>
    <w:rsid w:val="00D83BC9"/>
    <w:rsid w:val="00D85B48"/>
    <w:rsid w:val="00D8770A"/>
    <w:rsid w:val="00D911D9"/>
    <w:rsid w:val="00D91EAB"/>
    <w:rsid w:val="00D92C4B"/>
    <w:rsid w:val="00D9346D"/>
    <w:rsid w:val="00D93584"/>
    <w:rsid w:val="00D9649F"/>
    <w:rsid w:val="00D96EF9"/>
    <w:rsid w:val="00D975E4"/>
    <w:rsid w:val="00D97B06"/>
    <w:rsid w:val="00D97C5F"/>
    <w:rsid w:val="00DA046A"/>
    <w:rsid w:val="00DA3344"/>
    <w:rsid w:val="00DA521D"/>
    <w:rsid w:val="00DA6259"/>
    <w:rsid w:val="00DA6D19"/>
    <w:rsid w:val="00DA6D6E"/>
    <w:rsid w:val="00DA749A"/>
    <w:rsid w:val="00DA7658"/>
    <w:rsid w:val="00DB3445"/>
    <w:rsid w:val="00DB353A"/>
    <w:rsid w:val="00DB3667"/>
    <w:rsid w:val="00DB60CE"/>
    <w:rsid w:val="00DB6825"/>
    <w:rsid w:val="00DB6B6D"/>
    <w:rsid w:val="00DC0155"/>
    <w:rsid w:val="00DC1D81"/>
    <w:rsid w:val="00DC2FB9"/>
    <w:rsid w:val="00DC5700"/>
    <w:rsid w:val="00DC5BF7"/>
    <w:rsid w:val="00DC5E87"/>
    <w:rsid w:val="00DC68E4"/>
    <w:rsid w:val="00DC73AA"/>
    <w:rsid w:val="00DD0F40"/>
    <w:rsid w:val="00DD1C90"/>
    <w:rsid w:val="00DD40F0"/>
    <w:rsid w:val="00DD4255"/>
    <w:rsid w:val="00DD48F8"/>
    <w:rsid w:val="00DD57DB"/>
    <w:rsid w:val="00DD7DFB"/>
    <w:rsid w:val="00DE0674"/>
    <w:rsid w:val="00DE0CEC"/>
    <w:rsid w:val="00DE318A"/>
    <w:rsid w:val="00DE4453"/>
    <w:rsid w:val="00DE4C23"/>
    <w:rsid w:val="00DE4C9C"/>
    <w:rsid w:val="00DE7BC6"/>
    <w:rsid w:val="00DE7D90"/>
    <w:rsid w:val="00DF0F23"/>
    <w:rsid w:val="00DF1A4F"/>
    <w:rsid w:val="00DF1DE5"/>
    <w:rsid w:val="00DF22D1"/>
    <w:rsid w:val="00DF2945"/>
    <w:rsid w:val="00DF2A7C"/>
    <w:rsid w:val="00DF4038"/>
    <w:rsid w:val="00DF4D3B"/>
    <w:rsid w:val="00DF5917"/>
    <w:rsid w:val="00DF66DB"/>
    <w:rsid w:val="00DF6F5F"/>
    <w:rsid w:val="00DF744C"/>
    <w:rsid w:val="00DF78BE"/>
    <w:rsid w:val="00E00BF2"/>
    <w:rsid w:val="00E020F3"/>
    <w:rsid w:val="00E0228D"/>
    <w:rsid w:val="00E02977"/>
    <w:rsid w:val="00E02ACC"/>
    <w:rsid w:val="00E040FD"/>
    <w:rsid w:val="00E04ECF"/>
    <w:rsid w:val="00E0534B"/>
    <w:rsid w:val="00E11BF9"/>
    <w:rsid w:val="00E13AC0"/>
    <w:rsid w:val="00E14254"/>
    <w:rsid w:val="00E16173"/>
    <w:rsid w:val="00E212E4"/>
    <w:rsid w:val="00E215E1"/>
    <w:rsid w:val="00E21754"/>
    <w:rsid w:val="00E23739"/>
    <w:rsid w:val="00E23B3E"/>
    <w:rsid w:val="00E23BE8"/>
    <w:rsid w:val="00E24496"/>
    <w:rsid w:val="00E253D2"/>
    <w:rsid w:val="00E253FD"/>
    <w:rsid w:val="00E255D3"/>
    <w:rsid w:val="00E259CB"/>
    <w:rsid w:val="00E2694B"/>
    <w:rsid w:val="00E27280"/>
    <w:rsid w:val="00E31954"/>
    <w:rsid w:val="00E31E08"/>
    <w:rsid w:val="00E3231A"/>
    <w:rsid w:val="00E32762"/>
    <w:rsid w:val="00E331F9"/>
    <w:rsid w:val="00E36AE4"/>
    <w:rsid w:val="00E36D0B"/>
    <w:rsid w:val="00E37255"/>
    <w:rsid w:val="00E41ABA"/>
    <w:rsid w:val="00E4227B"/>
    <w:rsid w:val="00E42786"/>
    <w:rsid w:val="00E42877"/>
    <w:rsid w:val="00E43448"/>
    <w:rsid w:val="00E438B9"/>
    <w:rsid w:val="00E440D3"/>
    <w:rsid w:val="00E45D63"/>
    <w:rsid w:val="00E51574"/>
    <w:rsid w:val="00E51928"/>
    <w:rsid w:val="00E5598D"/>
    <w:rsid w:val="00E566F9"/>
    <w:rsid w:val="00E56EF0"/>
    <w:rsid w:val="00E57520"/>
    <w:rsid w:val="00E60DCB"/>
    <w:rsid w:val="00E61155"/>
    <w:rsid w:val="00E63F1D"/>
    <w:rsid w:val="00E65F12"/>
    <w:rsid w:val="00E66F14"/>
    <w:rsid w:val="00E67BD1"/>
    <w:rsid w:val="00E67C9F"/>
    <w:rsid w:val="00E70340"/>
    <w:rsid w:val="00E72430"/>
    <w:rsid w:val="00E73A69"/>
    <w:rsid w:val="00E742DF"/>
    <w:rsid w:val="00E74482"/>
    <w:rsid w:val="00E74863"/>
    <w:rsid w:val="00E75D1C"/>
    <w:rsid w:val="00E7677C"/>
    <w:rsid w:val="00E77C8A"/>
    <w:rsid w:val="00E80C95"/>
    <w:rsid w:val="00E82862"/>
    <w:rsid w:val="00E830A1"/>
    <w:rsid w:val="00E8434D"/>
    <w:rsid w:val="00E84407"/>
    <w:rsid w:val="00E861E6"/>
    <w:rsid w:val="00E90B05"/>
    <w:rsid w:val="00E92093"/>
    <w:rsid w:val="00E924E4"/>
    <w:rsid w:val="00E92900"/>
    <w:rsid w:val="00E92CAE"/>
    <w:rsid w:val="00E94B4E"/>
    <w:rsid w:val="00EA3D57"/>
    <w:rsid w:val="00EA5CC4"/>
    <w:rsid w:val="00EA7A8E"/>
    <w:rsid w:val="00EB0D6A"/>
    <w:rsid w:val="00EB1BD0"/>
    <w:rsid w:val="00EB4A2E"/>
    <w:rsid w:val="00EB5BB9"/>
    <w:rsid w:val="00EB63CE"/>
    <w:rsid w:val="00EB7491"/>
    <w:rsid w:val="00EB7684"/>
    <w:rsid w:val="00EB7AFC"/>
    <w:rsid w:val="00EB7F56"/>
    <w:rsid w:val="00EC0575"/>
    <w:rsid w:val="00EC06BE"/>
    <w:rsid w:val="00EC211E"/>
    <w:rsid w:val="00EC3578"/>
    <w:rsid w:val="00EC4AC8"/>
    <w:rsid w:val="00EC4BE5"/>
    <w:rsid w:val="00EC7FB1"/>
    <w:rsid w:val="00ED1F3A"/>
    <w:rsid w:val="00ED365D"/>
    <w:rsid w:val="00ED4134"/>
    <w:rsid w:val="00EE1BEA"/>
    <w:rsid w:val="00EE29D4"/>
    <w:rsid w:val="00EE33FE"/>
    <w:rsid w:val="00EE4357"/>
    <w:rsid w:val="00EE50BF"/>
    <w:rsid w:val="00EE5218"/>
    <w:rsid w:val="00EE5B35"/>
    <w:rsid w:val="00EE6468"/>
    <w:rsid w:val="00EE7BBA"/>
    <w:rsid w:val="00EE7C78"/>
    <w:rsid w:val="00EF03A8"/>
    <w:rsid w:val="00EF18F8"/>
    <w:rsid w:val="00EF3839"/>
    <w:rsid w:val="00EF4940"/>
    <w:rsid w:val="00EF5094"/>
    <w:rsid w:val="00EF5707"/>
    <w:rsid w:val="00EF6CFC"/>
    <w:rsid w:val="00F00B6A"/>
    <w:rsid w:val="00F02137"/>
    <w:rsid w:val="00F0253C"/>
    <w:rsid w:val="00F040A9"/>
    <w:rsid w:val="00F04740"/>
    <w:rsid w:val="00F04792"/>
    <w:rsid w:val="00F05014"/>
    <w:rsid w:val="00F05C94"/>
    <w:rsid w:val="00F07596"/>
    <w:rsid w:val="00F075D4"/>
    <w:rsid w:val="00F10732"/>
    <w:rsid w:val="00F10D93"/>
    <w:rsid w:val="00F11EBB"/>
    <w:rsid w:val="00F124E6"/>
    <w:rsid w:val="00F12996"/>
    <w:rsid w:val="00F157DF"/>
    <w:rsid w:val="00F17AB3"/>
    <w:rsid w:val="00F2283E"/>
    <w:rsid w:val="00F232F4"/>
    <w:rsid w:val="00F234E3"/>
    <w:rsid w:val="00F23918"/>
    <w:rsid w:val="00F23F94"/>
    <w:rsid w:val="00F24312"/>
    <w:rsid w:val="00F24903"/>
    <w:rsid w:val="00F25500"/>
    <w:rsid w:val="00F2662F"/>
    <w:rsid w:val="00F27BEF"/>
    <w:rsid w:val="00F302F0"/>
    <w:rsid w:val="00F313FC"/>
    <w:rsid w:val="00F337E2"/>
    <w:rsid w:val="00F36D63"/>
    <w:rsid w:val="00F40176"/>
    <w:rsid w:val="00F40EF3"/>
    <w:rsid w:val="00F416DA"/>
    <w:rsid w:val="00F41825"/>
    <w:rsid w:val="00F42198"/>
    <w:rsid w:val="00F42DE7"/>
    <w:rsid w:val="00F452A6"/>
    <w:rsid w:val="00F46368"/>
    <w:rsid w:val="00F50141"/>
    <w:rsid w:val="00F51638"/>
    <w:rsid w:val="00F52E0D"/>
    <w:rsid w:val="00F53701"/>
    <w:rsid w:val="00F53B7D"/>
    <w:rsid w:val="00F55C33"/>
    <w:rsid w:val="00F618F0"/>
    <w:rsid w:val="00F642D3"/>
    <w:rsid w:val="00F65996"/>
    <w:rsid w:val="00F70E10"/>
    <w:rsid w:val="00F71214"/>
    <w:rsid w:val="00F72A91"/>
    <w:rsid w:val="00F72D00"/>
    <w:rsid w:val="00F73B5E"/>
    <w:rsid w:val="00F75840"/>
    <w:rsid w:val="00F7623C"/>
    <w:rsid w:val="00F76CA8"/>
    <w:rsid w:val="00F80AFD"/>
    <w:rsid w:val="00F8256A"/>
    <w:rsid w:val="00F827DF"/>
    <w:rsid w:val="00F82916"/>
    <w:rsid w:val="00F86B89"/>
    <w:rsid w:val="00F86F57"/>
    <w:rsid w:val="00F87968"/>
    <w:rsid w:val="00F91E9D"/>
    <w:rsid w:val="00F91EEA"/>
    <w:rsid w:val="00F941CA"/>
    <w:rsid w:val="00F9541A"/>
    <w:rsid w:val="00F955C6"/>
    <w:rsid w:val="00F96C3A"/>
    <w:rsid w:val="00F97943"/>
    <w:rsid w:val="00FA03E9"/>
    <w:rsid w:val="00FA04E7"/>
    <w:rsid w:val="00FA1E1E"/>
    <w:rsid w:val="00FA2E87"/>
    <w:rsid w:val="00FA3C1A"/>
    <w:rsid w:val="00FA5C45"/>
    <w:rsid w:val="00FB315D"/>
    <w:rsid w:val="00FB3C32"/>
    <w:rsid w:val="00FB3F0C"/>
    <w:rsid w:val="00FB5442"/>
    <w:rsid w:val="00FB590A"/>
    <w:rsid w:val="00FB5E20"/>
    <w:rsid w:val="00FB6C5F"/>
    <w:rsid w:val="00FB7DCA"/>
    <w:rsid w:val="00FC205D"/>
    <w:rsid w:val="00FC39AE"/>
    <w:rsid w:val="00FC4237"/>
    <w:rsid w:val="00FC5267"/>
    <w:rsid w:val="00FC59B2"/>
    <w:rsid w:val="00FC5A3E"/>
    <w:rsid w:val="00FC5A47"/>
    <w:rsid w:val="00FC6D1A"/>
    <w:rsid w:val="00FD1A5D"/>
    <w:rsid w:val="00FD21A4"/>
    <w:rsid w:val="00FD247F"/>
    <w:rsid w:val="00FD3095"/>
    <w:rsid w:val="00FD33DF"/>
    <w:rsid w:val="00FD4399"/>
    <w:rsid w:val="00FD6D09"/>
    <w:rsid w:val="00FD7CF0"/>
    <w:rsid w:val="00FE0357"/>
    <w:rsid w:val="00FE075A"/>
    <w:rsid w:val="00FE1746"/>
    <w:rsid w:val="00FF38C1"/>
    <w:rsid w:val="00FF4597"/>
    <w:rsid w:val="00FF759E"/>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A47A"/>
  <w15:docId w15:val="{3260F11E-ED80-4F13-9349-47FF73A2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A92"/>
  </w:style>
  <w:style w:type="paragraph" w:styleId="Heading1">
    <w:name w:val="heading 1"/>
    <w:basedOn w:val="Normal"/>
    <w:next w:val="Normal"/>
    <w:link w:val="Heading1Char"/>
    <w:uiPriority w:val="9"/>
    <w:qFormat/>
    <w:rsid w:val="007D4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37E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A0777D"/>
    <w:pPr>
      <w:keepNext/>
      <w:spacing w:before="240" w:after="60" w:line="240" w:lineRule="auto"/>
      <w:outlineLvl w:val="3"/>
    </w:pPr>
    <w:rPr>
      <w:rFonts w:eastAsiaTheme="minorEastAsia"/>
      <w:b/>
      <w:bCs/>
      <w:sz w:val="28"/>
      <w:szCs w:val="28"/>
    </w:rPr>
  </w:style>
  <w:style w:type="paragraph" w:styleId="Heading8">
    <w:name w:val="heading 8"/>
    <w:basedOn w:val="Normal"/>
    <w:next w:val="Normal"/>
    <w:link w:val="Heading8Char"/>
    <w:unhideWhenUsed/>
    <w:qFormat/>
    <w:rsid w:val="00E7448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Char Char,Normal (Web) Char1,Char8 Char,Char8,Char Char Char Char Char Char Char Char Char Char Char,Обычный (веб)1,Обычный (веб) Знак,Обычный (веб) Знак1,webb, Char8 Char, Char8"/>
    <w:basedOn w:val="Normal"/>
    <w:link w:val="NormalWebChar"/>
    <w:unhideWhenUsed/>
    <w:qFormat/>
    <w:rsid w:val="005B4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Muccha,List Paragraph1,Bullets,List Bullet-OpsManual,References,Title Style 1,List Paragraph nowy,List Paragraph (numbered (a)),Liste 1,ANNEX,List Paragraph2,Colorful List Accent 1,List Paragraph11,List Paragraph111,Normal 2"/>
    <w:basedOn w:val="Normal"/>
    <w:link w:val="ListParagraphChar"/>
    <w:uiPriority w:val="34"/>
    <w:qFormat/>
    <w:rsid w:val="004257D9"/>
    <w:pPr>
      <w:ind w:left="720"/>
      <w:contextualSpacing/>
    </w:pPr>
  </w:style>
  <w:style w:type="character" w:customStyle="1" w:styleId="NormalWebChar">
    <w:name w:val="Normal (Web) Char"/>
    <w:aliases w:val=" Char Char Char Char,Char Char Char Char, Char Char Char1,Char Char Char1,Normal (Web) Char1 Char,Char8 Char Char,Char8 Char1,Char Char Char Char Char Char Char Char Char Char Char Char,Обычный (веб)1 Char,Обычный (веб) Знак Char"/>
    <w:link w:val="NormalWeb"/>
    <w:rsid w:val="004257D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7E0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37E0A"/>
    <w:rPr>
      <w:color w:val="0000FF"/>
      <w:u w:val="single"/>
    </w:rPr>
  </w:style>
  <w:style w:type="character" w:customStyle="1" w:styleId="Heading1Char">
    <w:name w:val="Heading 1 Char"/>
    <w:basedOn w:val="DefaultParagraphFont"/>
    <w:link w:val="Heading1"/>
    <w:uiPriority w:val="9"/>
    <w:rsid w:val="007D42FE"/>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Muccha Char,List Paragraph1 Char,Bullets Char,List Bullet-OpsManual Char,References Char,Title Style 1 Char,List Paragraph nowy Char,List Paragraph (numbered (a)) Char,Liste 1 Char,ANNEX Char,List Paragraph2 Char,Normal 2 Char"/>
    <w:link w:val="ListParagraph"/>
    <w:uiPriority w:val="34"/>
    <w:locked/>
    <w:rsid w:val="007D42FE"/>
  </w:style>
  <w:style w:type="character" w:styleId="CommentReference">
    <w:name w:val="annotation reference"/>
    <w:basedOn w:val="DefaultParagraphFont"/>
    <w:uiPriority w:val="99"/>
    <w:semiHidden/>
    <w:unhideWhenUsed/>
    <w:rsid w:val="00D8324C"/>
    <w:rPr>
      <w:sz w:val="16"/>
      <w:szCs w:val="16"/>
    </w:rPr>
  </w:style>
  <w:style w:type="paragraph" w:styleId="CommentText">
    <w:name w:val="annotation text"/>
    <w:basedOn w:val="Normal"/>
    <w:link w:val="CommentTextChar"/>
    <w:uiPriority w:val="99"/>
    <w:semiHidden/>
    <w:unhideWhenUsed/>
    <w:rsid w:val="00D8324C"/>
    <w:pPr>
      <w:spacing w:line="240" w:lineRule="auto"/>
    </w:pPr>
    <w:rPr>
      <w:sz w:val="20"/>
      <w:szCs w:val="20"/>
    </w:rPr>
  </w:style>
  <w:style w:type="character" w:customStyle="1" w:styleId="CommentTextChar">
    <w:name w:val="Comment Text Char"/>
    <w:basedOn w:val="DefaultParagraphFont"/>
    <w:link w:val="CommentText"/>
    <w:uiPriority w:val="99"/>
    <w:semiHidden/>
    <w:rsid w:val="00D8324C"/>
    <w:rPr>
      <w:sz w:val="20"/>
      <w:szCs w:val="20"/>
    </w:rPr>
  </w:style>
  <w:style w:type="paragraph" w:styleId="BalloonText">
    <w:name w:val="Balloon Text"/>
    <w:basedOn w:val="Normal"/>
    <w:link w:val="BalloonTextChar"/>
    <w:uiPriority w:val="99"/>
    <w:semiHidden/>
    <w:unhideWhenUsed/>
    <w:rsid w:val="00D8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4C"/>
    <w:rPr>
      <w:rFonts w:ascii="Segoe UI" w:hAnsi="Segoe UI" w:cs="Segoe UI"/>
      <w:sz w:val="18"/>
      <w:szCs w:val="18"/>
    </w:rPr>
  </w:style>
  <w:style w:type="character" w:customStyle="1" w:styleId="BodyTextIndentChar1">
    <w:name w:val="Body Text Indent Char1"/>
    <w:aliases w:val="Body Text Indent Char Char Char1,Body Text Indent Char Char Char Char Char Char Char,Body Text Indent Char Char Char Char"/>
    <w:link w:val="BodyTextIndent"/>
    <w:locked/>
    <w:rsid w:val="00B25567"/>
    <w:rPr>
      <w:sz w:val="28"/>
      <w:szCs w:val="24"/>
      <w:lang w:val="vi-VN" w:eastAsia="vi-VN"/>
    </w:rPr>
  </w:style>
  <w:style w:type="paragraph" w:styleId="BodyTextIndent">
    <w:name w:val="Body Text Indent"/>
    <w:aliases w:val="Body Text Indent Char Char,Body Text Indent Char Char Char Char Char Char,Body Text Indent Char Char Char"/>
    <w:basedOn w:val="Normal"/>
    <w:link w:val="BodyTextIndentChar1"/>
    <w:rsid w:val="00B25567"/>
    <w:pPr>
      <w:spacing w:after="120" w:line="240" w:lineRule="auto"/>
      <w:ind w:left="360"/>
    </w:pPr>
    <w:rPr>
      <w:sz w:val="28"/>
      <w:szCs w:val="24"/>
      <w:lang w:val="vi-VN" w:eastAsia="vi-VN"/>
    </w:rPr>
  </w:style>
  <w:style w:type="character" w:customStyle="1" w:styleId="BodyTextIndentChar">
    <w:name w:val="Body Text Indent Char"/>
    <w:basedOn w:val="DefaultParagraphFont"/>
    <w:uiPriority w:val="99"/>
    <w:semiHidden/>
    <w:rsid w:val="00B25567"/>
  </w:style>
  <w:style w:type="character" w:styleId="Strong">
    <w:name w:val="Strong"/>
    <w:basedOn w:val="DefaultParagraphFont"/>
    <w:uiPriority w:val="22"/>
    <w:qFormat/>
    <w:rsid w:val="00A169FE"/>
    <w:rPr>
      <w:b/>
      <w:bCs/>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Fußnote"/>
    <w:basedOn w:val="Normal"/>
    <w:link w:val="FootnoteTextChar"/>
    <w:uiPriority w:val="99"/>
    <w:unhideWhenUsed/>
    <w:qFormat/>
    <w:rsid w:val="00556C91"/>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uiPriority w:val="99"/>
    <w:rsid w:val="00556C91"/>
    <w:rPr>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ootnote,16 Point,Superscript 6 Point,BVI fnr,fr,Re,Ref"/>
    <w:basedOn w:val="DefaultParagraphFont"/>
    <w:uiPriority w:val="99"/>
    <w:unhideWhenUsed/>
    <w:qFormat/>
    <w:rsid w:val="00556C91"/>
    <w:rPr>
      <w:vertAlign w:val="superscript"/>
    </w:rPr>
  </w:style>
  <w:style w:type="paragraph" w:styleId="Header">
    <w:name w:val="header"/>
    <w:basedOn w:val="Normal"/>
    <w:link w:val="HeaderChar"/>
    <w:uiPriority w:val="99"/>
    <w:unhideWhenUsed/>
    <w:rsid w:val="00AD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4A"/>
  </w:style>
  <w:style w:type="paragraph" w:styleId="Footer">
    <w:name w:val="footer"/>
    <w:basedOn w:val="Normal"/>
    <w:link w:val="FooterChar"/>
    <w:uiPriority w:val="99"/>
    <w:unhideWhenUsed/>
    <w:rsid w:val="00AD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14A"/>
  </w:style>
  <w:style w:type="paragraph" w:styleId="CommentSubject">
    <w:name w:val="annotation subject"/>
    <w:basedOn w:val="CommentText"/>
    <w:next w:val="CommentText"/>
    <w:link w:val="CommentSubjectChar"/>
    <w:uiPriority w:val="99"/>
    <w:semiHidden/>
    <w:unhideWhenUsed/>
    <w:rsid w:val="00F70E10"/>
    <w:rPr>
      <w:b/>
      <w:bCs/>
    </w:rPr>
  </w:style>
  <w:style w:type="character" w:customStyle="1" w:styleId="CommentSubjectChar">
    <w:name w:val="Comment Subject Char"/>
    <w:basedOn w:val="CommentTextChar"/>
    <w:link w:val="CommentSubject"/>
    <w:uiPriority w:val="99"/>
    <w:semiHidden/>
    <w:rsid w:val="00F70E10"/>
    <w:rPr>
      <w:b/>
      <w:bCs/>
      <w:sz w:val="20"/>
      <w:szCs w:val="20"/>
    </w:rPr>
  </w:style>
  <w:style w:type="character" w:styleId="Emphasis">
    <w:name w:val="Emphasis"/>
    <w:basedOn w:val="DefaultParagraphFont"/>
    <w:uiPriority w:val="20"/>
    <w:qFormat/>
    <w:rsid w:val="000F7D0D"/>
    <w:rPr>
      <w:i/>
      <w:iCs/>
    </w:rPr>
  </w:style>
  <w:style w:type="character" w:customStyle="1" w:styleId="fontstyle01">
    <w:name w:val="fontstyle01"/>
    <w:rsid w:val="00BB55D4"/>
    <w:rPr>
      <w:rFonts w:ascii="Bold" w:hAnsi="Bold" w:hint="default"/>
      <w:b/>
      <w:bCs/>
      <w:i w:val="0"/>
      <w:iCs w:val="0"/>
      <w:color w:val="000000"/>
      <w:sz w:val="28"/>
      <w:szCs w:val="28"/>
    </w:rPr>
  </w:style>
  <w:style w:type="character" w:customStyle="1" w:styleId="normal-h1">
    <w:name w:val="normal-h1"/>
    <w:rsid w:val="00BB55D4"/>
  </w:style>
  <w:style w:type="paragraph" w:styleId="BodyText">
    <w:name w:val="Body Text"/>
    <w:basedOn w:val="Normal"/>
    <w:link w:val="BodyTextChar"/>
    <w:uiPriority w:val="99"/>
    <w:unhideWhenUsed/>
    <w:rsid w:val="002D16E9"/>
    <w:pPr>
      <w:spacing w:after="120"/>
    </w:pPr>
  </w:style>
  <w:style w:type="character" w:customStyle="1" w:styleId="BodyTextChar">
    <w:name w:val="Body Text Char"/>
    <w:basedOn w:val="DefaultParagraphFont"/>
    <w:link w:val="BodyText"/>
    <w:uiPriority w:val="99"/>
    <w:rsid w:val="002D16E9"/>
  </w:style>
  <w:style w:type="character" w:customStyle="1" w:styleId="Heading4Char">
    <w:name w:val="Heading 4 Char"/>
    <w:basedOn w:val="DefaultParagraphFont"/>
    <w:link w:val="Heading4"/>
    <w:uiPriority w:val="9"/>
    <w:rsid w:val="00A0777D"/>
    <w:rPr>
      <w:rFonts w:eastAsiaTheme="minorEastAsia"/>
      <w:b/>
      <w:bCs/>
      <w:sz w:val="28"/>
      <w:szCs w:val="28"/>
    </w:rPr>
  </w:style>
  <w:style w:type="paragraph" w:customStyle="1" w:styleId="CharChar3">
    <w:name w:val="Char Char3"/>
    <w:basedOn w:val="Normal"/>
    <w:rsid w:val="00EE1BEA"/>
    <w:pPr>
      <w:spacing w:line="240" w:lineRule="exact"/>
    </w:pPr>
    <w:rPr>
      <w:rFonts w:ascii="Verdana" w:eastAsia="Times New Roman" w:hAnsi="Verdana" w:cs="Times New Roman"/>
      <w:sz w:val="20"/>
      <w:szCs w:val="20"/>
    </w:rPr>
  </w:style>
  <w:style w:type="paragraph" w:customStyle="1" w:styleId="CharChar30">
    <w:name w:val="Char Char3"/>
    <w:basedOn w:val="Normal"/>
    <w:rsid w:val="00365E0B"/>
    <w:pPr>
      <w:spacing w:line="240" w:lineRule="exact"/>
    </w:pPr>
    <w:rPr>
      <w:rFonts w:ascii="Verdana" w:eastAsia="Times New Roman" w:hAnsi="Verdana" w:cs="Times New Roman"/>
      <w:sz w:val="20"/>
      <w:szCs w:val="20"/>
    </w:rPr>
  </w:style>
  <w:style w:type="paragraph" w:customStyle="1" w:styleId="CharChar31">
    <w:name w:val="Char Char3"/>
    <w:basedOn w:val="Normal"/>
    <w:rsid w:val="0016203B"/>
    <w:pPr>
      <w:spacing w:line="240" w:lineRule="exact"/>
    </w:pPr>
    <w:rPr>
      <w:rFonts w:ascii="Verdana" w:eastAsia="Times New Roman" w:hAnsi="Verdana" w:cs="Times New Roman"/>
      <w:sz w:val="20"/>
      <w:szCs w:val="20"/>
    </w:rPr>
  </w:style>
  <w:style w:type="paragraph" w:customStyle="1" w:styleId="CharChar32">
    <w:name w:val="Char Char3"/>
    <w:basedOn w:val="Normal"/>
    <w:rsid w:val="00CE6332"/>
    <w:pPr>
      <w:spacing w:line="240" w:lineRule="exact"/>
    </w:pPr>
    <w:rPr>
      <w:rFonts w:ascii="Verdana" w:eastAsia="Times New Roman" w:hAnsi="Verdana" w:cs="Times New Roman"/>
      <w:sz w:val="20"/>
      <w:szCs w:val="20"/>
    </w:rPr>
  </w:style>
  <w:style w:type="paragraph" w:customStyle="1" w:styleId="CharChar33">
    <w:name w:val="Char Char3"/>
    <w:basedOn w:val="Normal"/>
    <w:rsid w:val="00E74482"/>
    <w:pPr>
      <w:spacing w:line="240" w:lineRule="exact"/>
    </w:pPr>
    <w:rPr>
      <w:rFonts w:ascii="Verdana" w:eastAsia="Times New Roman" w:hAnsi="Verdana" w:cs="Times New Roman"/>
      <w:sz w:val="20"/>
      <w:szCs w:val="20"/>
    </w:rPr>
  </w:style>
  <w:style w:type="character" w:customStyle="1" w:styleId="Heading8Char">
    <w:name w:val="Heading 8 Char"/>
    <w:basedOn w:val="DefaultParagraphFont"/>
    <w:link w:val="Heading8"/>
    <w:rsid w:val="00E74482"/>
    <w:rPr>
      <w:rFonts w:ascii="Calibri" w:eastAsia="Times New Roman" w:hAnsi="Calibri" w:cs="Times New Roman"/>
      <w:i/>
      <w:iCs/>
      <w:sz w:val="24"/>
      <w:szCs w:val="24"/>
    </w:rPr>
  </w:style>
  <w:style w:type="table" w:styleId="TableGrid">
    <w:name w:val="Table Grid"/>
    <w:basedOn w:val="TableNormal"/>
    <w:uiPriority w:val="59"/>
    <w:rsid w:val="00E7448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4">
    <w:name w:val="Char Char3"/>
    <w:basedOn w:val="Normal"/>
    <w:rsid w:val="00CE4F0B"/>
    <w:pPr>
      <w:spacing w:line="240" w:lineRule="exact"/>
    </w:pPr>
    <w:rPr>
      <w:rFonts w:ascii="Verdana" w:eastAsia="Times New Roman" w:hAnsi="Verdana" w:cs="Times New Roman"/>
      <w:sz w:val="20"/>
      <w:szCs w:val="20"/>
    </w:rPr>
  </w:style>
  <w:style w:type="character" w:customStyle="1" w:styleId="Vnbnnidung">
    <w:name w:val="Văn bản nội dung_"/>
    <w:link w:val="Vnbnnidung0"/>
    <w:locked/>
    <w:rsid w:val="00B43183"/>
    <w:rPr>
      <w:sz w:val="26"/>
      <w:szCs w:val="26"/>
    </w:rPr>
  </w:style>
  <w:style w:type="paragraph" w:customStyle="1" w:styleId="Vnbnnidung0">
    <w:name w:val="Văn bản nội dung"/>
    <w:basedOn w:val="Normal"/>
    <w:link w:val="Vnbnnidung"/>
    <w:rsid w:val="00B43183"/>
    <w:pPr>
      <w:widowControl w:val="0"/>
      <w:spacing w:after="220" w:line="268" w:lineRule="auto"/>
      <w:ind w:firstLine="400"/>
    </w:pPr>
    <w:rPr>
      <w:sz w:val="26"/>
      <w:szCs w:val="26"/>
    </w:rPr>
  </w:style>
  <w:style w:type="character" w:customStyle="1" w:styleId="UnresolvedMention1">
    <w:name w:val="Unresolved Mention1"/>
    <w:basedOn w:val="DefaultParagraphFont"/>
    <w:uiPriority w:val="99"/>
    <w:semiHidden/>
    <w:unhideWhenUsed/>
    <w:rsid w:val="00CE1E17"/>
    <w:rPr>
      <w:color w:val="605E5C"/>
      <w:shd w:val="clear" w:color="auto" w:fill="E1DFDD"/>
    </w:rPr>
  </w:style>
  <w:style w:type="character" w:customStyle="1" w:styleId="fontstyle21">
    <w:name w:val="fontstyle21"/>
    <w:basedOn w:val="DefaultParagraphFont"/>
    <w:rsid w:val="00786F38"/>
    <w:rPr>
      <w:rFonts w:ascii="Italic" w:hAnsi="Italic" w:hint="default"/>
      <w:b w:val="0"/>
      <w:bCs w:val="0"/>
      <w:i/>
      <w:iCs/>
      <w:color w:val="000000"/>
      <w:sz w:val="28"/>
      <w:szCs w:val="28"/>
    </w:rPr>
  </w:style>
  <w:style w:type="paragraph" w:customStyle="1" w:styleId="CharChar38CharChar">
    <w:name w:val="Char Char38 Char Char"/>
    <w:basedOn w:val="Normal"/>
    <w:semiHidden/>
    <w:rsid w:val="00540D4E"/>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021">
      <w:bodyDiv w:val="1"/>
      <w:marLeft w:val="0"/>
      <w:marRight w:val="0"/>
      <w:marTop w:val="0"/>
      <w:marBottom w:val="0"/>
      <w:divBdr>
        <w:top w:val="none" w:sz="0" w:space="0" w:color="auto"/>
        <w:left w:val="none" w:sz="0" w:space="0" w:color="auto"/>
        <w:bottom w:val="none" w:sz="0" w:space="0" w:color="auto"/>
        <w:right w:val="none" w:sz="0" w:space="0" w:color="auto"/>
      </w:divBdr>
    </w:div>
    <w:div w:id="102044714">
      <w:bodyDiv w:val="1"/>
      <w:marLeft w:val="0"/>
      <w:marRight w:val="0"/>
      <w:marTop w:val="0"/>
      <w:marBottom w:val="0"/>
      <w:divBdr>
        <w:top w:val="none" w:sz="0" w:space="0" w:color="auto"/>
        <w:left w:val="none" w:sz="0" w:space="0" w:color="auto"/>
        <w:bottom w:val="none" w:sz="0" w:space="0" w:color="auto"/>
        <w:right w:val="none" w:sz="0" w:space="0" w:color="auto"/>
      </w:divBdr>
    </w:div>
    <w:div w:id="146943144">
      <w:bodyDiv w:val="1"/>
      <w:marLeft w:val="0"/>
      <w:marRight w:val="0"/>
      <w:marTop w:val="0"/>
      <w:marBottom w:val="0"/>
      <w:divBdr>
        <w:top w:val="none" w:sz="0" w:space="0" w:color="auto"/>
        <w:left w:val="none" w:sz="0" w:space="0" w:color="auto"/>
        <w:bottom w:val="none" w:sz="0" w:space="0" w:color="auto"/>
        <w:right w:val="none" w:sz="0" w:space="0" w:color="auto"/>
      </w:divBdr>
    </w:div>
    <w:div w:id="239172116">
      <w:bodyDiv w:val="1"/>
      <w:marLeft w:val="0"/>
      <w:marRight w:val="0"/>
      <w:marTop w:val="0"/>
      <w:marBottom w:val="0"/>
      <w:divBdr>
        <w:top w:val="none" w:sz="0" w:space="0" w:color="auto"/>
        <w:left w:val="none" w:sz="0" w:space="0" w:color="auto"/>
        <w:bottom w:val="none" w:sz="0" w:space="0" w:color="auto"/>
        <w:right w:val="none" w:sz="0" w:space="0" w:color="auto"/>
      </w:divBdr>
    </w:div>
    <w:div w:id="252859174">
      <w:bodyDiv w:val="1"/>
      <w:marLeft w:val="0"/>
      <w:marRight w:val="0"/>
      <w:marTop w:val="0"/>
      <w:marBottom w:val="0"/>
      <w:divBdr>
        <w:top w:val="none" w:sz="0" w:space="0" w:color="auto"/>
        <w:left w:val="none" w:sz="0" w:space="0" w:color="auto"/>
        <w:bottom w:val="none" w:sz="0" w:space="0" w:color="auto"/>
        <w:right w:val="none" w:sz="0" w:space="0" w:color="auto"/>
      </w:divBdr>
    </w:div>
    <w:div w:id="315765196">
      <w:bodyDiv w:val="1"/>
      <w:marLeft w:val="0"/>
      <w:marRight w:val="0"/>
      <w:marTop w:val="0"/>
      <w:marBottom w:val="0"/>
      <w:divBdr>
        <w:top w:val="none" w:sz="0" w:space="0" w:color="auto"/>
        <w:left w:val="none" w:sz="0" w:space="0" w:color="auto"/>
        <w:bottom w:val="none" w:sz="0" w:space="0" w:color="auto"/>
        <w:right w:val="none" w:sz="0" w:space="0" w:color="auto"/>
      </w:divBdr>
    </w:div>
    <w:div w:id="351759612">
      <w:bodyDiv w:val="1"/>
      <w:marLeft w:val="0"/>
      <w:marRight w:val="0"/>
      <w:marTop w:val="0"/>
      <w:marBottom w:val="0"/>
      <w:divBdr>
        <w:top w:val="none" w:sz="0" w:space="0" w:color="auto"/>
        <w:left w:val="none" w:sz="0" w:space="0" w:color="auto"/>
        <w:bottom w:val="none" w:sz="0" w:space="0" w:color="auto"/>
        <w:right w:val="none" w:sz="0" w:space="0" w:color="auto"/>
      </w:divBdr>
      <w:divsChild>
        <w:div w:id="557791426">
          <w:marLeft w:val="0"/>
          <w:marRight w:val="0"/>
          <w:marTop w:val="0"/>
          <w:marBottom w:val="0"/>
          <w:divBdr>
            <w:top w:val="none" w:sz="0" w:space="0" w:color="auto"/>
            <w:left w:val="none" w:sz="0" w:space="0" w:color="auto"/>
            <w:bottom w:val="none" w:sz="0" w:space="0" w:color="auto"/>
            <w:right w:val="none" w:sz="0" w:space="0" w:color="auto"/>
          </w:divBdr>
        </w:div>
        <w:div w:id="1890149167">
          <w:marLeft w:val="0"/>
          <w:marRight w:val="0"/>
          <w:marTop w:val="0"/>
          <w:marBottom w:val="0"/>
          <w:divBdr>
            <w:top w:val="none" w:sz="0" w:space="0" w:color="auto"/>
            <w:left w:val="none" w:sz="0" w:space="0" w:color="auto"/>
            <w:bottom w:val="none" w:sz="0" w:space="0" w:color="auto"/>
            <w:right w:val="none" w:sz="0" w:space="0" w:color="auto"/>
          </w:divBdr>
        </w:div>
      </w:divsChild>
    </w:div>
    <w:div w:id="365299366">
      <w:bodyDiv w:val="1"/>
      <w:marLeft w:val="0"/>
      <w:marRight w:val="0"/>
      <w:marTop w:val="0"/>
      <w:marBottom w:val="0"/>
      <w:divBdr>
        <w:top w:val="none" w:sz="0" w:space="0" w:color="auto"/>
        <w:left w:val="none" w:sz="0" w:space="0" w:color="auto"/>
        <w:bottom w:val="none" w:sz="0" w:space="0" w:color="auto"/>
        <w:right w:val="none" w:sz="0" w:space="0" w:color="auto"/>
      </w:divBdr>
    </w:div>
    <w:div w:id="414084798">
      <w:bodyDiv w:val="1"/>
      <w:marLeft w:val="0"/>
      <w:marRight w:val="0"/>
      <w:marTop w:val="0"/>
      <w:marBottom w:val="0"/>
      <w:divBdr>
        <w:top w:val="none" w:sz="0" w:space="0" w:color="auto"/>
        <w:left w:val="none" w:sz="0" w:space="0" w:color="auto"/>
        <w:bottom w:val="none" w:sz="0" w:space="0" w:color="auto"/>
        <w:right w:val="none" w:sz="0" w:space="0" w:color="auto"/>
      </w:divBdr>
    </w:div>
    <w:div w:id="554201777">
      <w:bodyDiv w:val="1"/>
      <w:marLeft w:val="0"/>
      <w:marRight w:val="0"/>
      <w:marTop w:val="0"/>
      <w:marBottom w:val="0"/>
      <w:divBdr>
        <w:top w:val="none" w:sz="0" w:space="0" w:color="auto"/>
        <w:left w:val="none" w:sz="0" w:space="0" w:color="auto"/>
        <w:bottom w:val="none" w:sz="0" w:space="0" w:color="auto"/>
        <w:right w:val="none" w:sz="0" w:space="0" w:color="auto"/>
      </w:divBdr>
    </w:div>
    <w:div w:id="691805373">
      <w:bodyDiv w:val="1"/>
      <w:marLeft w:val="0"/>
      <w:marRight w:val="0"/>
      <w:marTop w:val="0"/>
      <w:marBottom w:val="0"/>
      <w:divBdr>
        <w:top w:val="none" w:sz="0" w:space="0" w:color="auto"/>
        <w:left w:val="none" w:sz="0" w:space="0" w:color="auto"/>
        <w:bottom w:val="none" w:sz="0" w:space="0" w:color="auto"/>
        <w:right w:val="none" w:sz="0" w:space="0" w:color="auto"/>
      </w:divBdr>
    </w:div>
    <w:div w:id="700714733">
      <w:bodyDiv w:val="1"/>
      <w:marLeft w:val="0"/>
      <w:marRight w:val="0"/>
      <w:marTop w:val="0"/>
      <w:marBottom w:val="0"/>
      <w:divBdr>
        <w:top w:val="none" w:sz="0" w:space="0" w:color="auto"/>
        <w:left w:val="none" w:sz="0" w:space="0" w:color="auto"/>
        <w:bottom w:val="none" w:sz="0" w:space="0" w:color="auto"/>
        <w:right w:val="none" w:sz="0" w:space="0" w:color="auto"/>
      </w:divBdr>
    </w:div>
    <w:div w:id="736053465">
      <w:bodyDiv w:val="1"/>
      <w:marLeft w:val="0"/>
      <w:marRight w:val="0"/>
      <w:marTop w:val="0"/>
      <w:marBottom w:val="0"/>
      <w:divBdr>
        <w:top w:val="none" w:sz="0" w:space="0" w:color="auto"/>
        <w:left w:val="none" w:sz="0" w:space="0" w:color="auto"/>
        <w:bottom w:val="none" w:sz="0" w:space="0" w:color="auto"/>
        <w:right w:val="none" w:sz="0" w:space="0" w:color="auto"/>
      </w:divBdr>
    </w:div>
    <w:div w:id="783617831">
      <w:bodyDiv w:val="1"/>
      <w:marLeft w:val="0"/>
      <w:marRight w:val="0"/>
      <w:marTop w:val="0"/>
      <w:marBottom w:val="0"/>
      <w:divBdr>
        <w:top w:val="none" w:sz="0" w:space="0" w:color="auto"/>
        <w:left w:val="none" w:sz="0" w:space="0" w:color="auto"/>
        <w:bottom w:val="none" w:sz="0" w:space="0" w:color="auto"/>
        <w:right w:val="none" w:sz="0" w:space="0" w:color="auto"/>
      </w:divBdr>
    </w:div>
    <w:div w:id="793325137">
      <w:bodyDiv w:val="1"/>
      <w:marLeft w:val="0"/>
      <w:marRight w:val="0"/>
      <w:marTop w:val="0"/>
      <w:marBottom w:val="0"/>
      <w:divBdr>
        <w:top w:val="none" w:sz="0" w:space="0" w:color="auto"/>
        <w:left w:val="none" w:sz="0" w:space="0" w:color="auto"/>
        <w:bottom w:val="none" w:sz="0" w:space="0" w:color="auto"/>
        <w:right w:val="none" w:sz="0" w:space="0" w:color="auto"/>
      </w:divBdr>
    </w:div>
    <w:div w:id="1053044735">
      <w:bodyDiv w:val="1"/>
      <w:marLeft w:val="0"/>
      <w:marRight w:val="0"/>
      <w:marTop w:val="0"/>
      <w:marBottom w:val="0"/>
      <w:divBdr>
        <w:top w:val="none" w:sz="0" w:space="0" w:color="auto"/>
        <w:left w:val="none" w:sz="0" w:space="0" w:color="auto"/>
        <w:bottom w:val="none" w:sz="0" w:space="0" w:color="auto"/>
        <w:right w:val="none" w:sz="0" w:space="0" w:color="auto"/>
      </w:divBdr>
    </w:div>
    <w:div w:id="1107239403">
      <w:bodyDiv w:val="1"/>
      <w:marLeft w:val="0"/>
      <w:marRight w:val="0"/>
      <w:marTop w:val="0"/>
      <w:marBottom w:val="0"/>
      <w:divBdr>
        <w:top w:val="none" w:sz="0" w:space="0" w:color="auto"/>
        <w:left w:val="none" w:sz="0" w:space="0" w:color="auto"/>
        <w:bottom w:val="none" w:sz="0" w:space="0" w:color="auto"/>
        <w:right w:val="none" w:sz="0" w:space="0" w:color="auto"/>
      </w:divBdr>
    </w:div>
    <w:div w:id="1190679609">
      <w:bodyDiv w:val="1"/>
      <w:marLeft w:val="0"/>
      <w:marRight w:val="0"/>
      <w:marTop w:val="0"/>
      <w:marBottom w:val="0"/>
      <w:divBdr>
        <w:top w:val="none" w:sz="0" w:space="0" w:color="auto"/>
        <w:left w:val="none" w:sz="0" w:space="0" w:color="auto"/>
        <w:bottom w:val="none" w:sz="0" w:space="0" w:color="auto"/>
        <w:right w:val="none" w:sz="0" w:space="0" w:color="auto"/>
      </w:divBdr>
      <w:divsChild>
        <w:div w:id="115681816">
          <w:marLeft w:val="0"/>
          <w:marRight w:val="0"/>
          <w:marTop w:val="0"/>
          <w:marBottom w:val="0"/>
          <w:divBdr>
            <w:top w:val="single" w:sz="6" w:space="0" w:color="CCCCCC"/>
            <w:left w:val="single" w:sz="6" w:space="0" w:color="CCCCCC"/>
            <w:bottom w:val="single" w:sz="6" w:space="0" w:color="CCCCCC"/>
            <w:right w:val="single" w:sz="6" w:space="0" w:color="CCCCCC"/>
          </w:divBdr>
          <w:divsChild>
            <w:div w:id="531725961">
              <w:marLeft w:val="0"/>
              <w:marRight w:val="0"/>
              <w:marTop w:val="0"/>
              <w:marBottom w:val="0"/>
              <w:divBdr>
                <w:top w:val="none" w:sz="0" w:space="0" w:color="auto"/>
                <w:left w:val="none" w:sz="0" w:space="0" w:color="auto"/>
                <w:bottom w:val="none" w:sz="0" w:space="0" w:color="auto"/>
                <w:right w:val="none" w:sz="0" w:space="0" w:color="auto"/>
              </w:divBdr>
            </w:div>
          </w:divsChild>
        </w:div>
        <w:div w:id="1626042671">
          <w:marLeft w:val="0"/>
          <w:marRight w:val="0"/>
          <w:marTop w:val="0"/>
          <w:marBottom w:val="0"/>
          <w:divBdr>
            <w:top w:val="none" w:sz="0" w:space="0" w:color="auto"/>
            <w:left w:val="single" w:sz="6" w:space="0" w:color="CCCCCC"/>
            <w:bottom w:val="single" w:sz="6" w:space="0" w:color="CCCCCC"/>
            <w:right w:val="single" w:sz="6" w:space="0" w:color="CCCCCC"/>
          </w:divBdr>
          <w:divsChild>
            <w:div w:id="1710256807">
              <w:marLeft w:val="0"/>
              <w:marRight w:val="0"/>
              <w:marTop w:val="0"/>
              <w:marBottom w:val="0"/>
              <w:divBdr>
                <w:top w:val="none" w:sz="0" w:space="0" w:color="auto"/>
                <w:left w:val="none" w:sz="0" w:space="0" w:color="auto"/>
                <w:bottom w:val="none" w:sz="0" w:space="0" w:color="auto"/>
                <w:right w:val="single" w:sz="6" w:space="0" w:color="CCCCCC"/>
              </w:divBdr>
            </w:div>
            <w:div w:id="559295383">
              <w:marLeft w:val="0"/>
              <w:marRight w:val="0"/>
              <w:marTop w:val="0"/>
              <w:marBottom w:val="0"/>
              <w:divBdr>
                <w:top w:val="none" w:sz="0" w:space="0" w:color="auto"/>
                <w:left w:val="none" w:sz="0" w:space="0" w:color="auto"/>
                <w:bottom w:val="none" w:sz="0" w:space="0" w:color="auto"/>
                <w:right w:val="none" w:sz="0" w:space="0" w:color="auto"/>
              </w:divBdr>
            </w:div>
          </w:divsChild>
        </w:div>
        <w:div w:id="1802844388">
          <w:marLeft w:val="0"/>
          <w:marRight w:val="0"/>
          <w:marTop w:val="0"/>
          <w:marBottom w:val="0"/>
          <w:divBdr>
            <w:top w:val="none" w:sz="0" w:space="0" w:color="auto"/>
            <w:left w:val="single" w:sz="6" w:space="0" w:color="CCCCCC"/>
            <w:bottom w:val="single" w:sz="6" w:space="0" w:color="CCCCCC"/>
            <w:right w:val="single" w:sz="6" w:space="0" w:color="CCCCCC"/>
          </w:divBdr>
          <w:divsChild>
            <w:div w:id="1248540108">
              <w:marLeft w:val="0"/>
              <w:marRight w:val="0"/>
              <w:marTop w:val="0"/>
              <w:marBottom w:val="0"/>
              <w:divBdr>
                <w:top w:val="none" w:sz="0" w:space="0" w:color="auto"/>
                <w:left w:val="none" w:sz="0" w:space="0" w:color="auto"/>
                <w:bottom w:val="none" w:sz="0" w:space="0" w:color="auto"/>
                <w:right w:val="single" w:sz="6" w:space="0" w:color="CCCCCC"/>
              </w:divBdr>
            </w:div>
            <w:div w:id="1992173787">
              <w:marLeft w:val="0"/>
              <w:marRight w:val="0"/>
              <w:marTop w:val="0"/>
              <w:marBottom w:val="0"/>
              <w:divBdr>
                <w:top w:val="none" w:sz="0" w:space="0" w:color="auto"/>
                <w:left w:val="none" w:sz="0" w:space="0" w:color="auto"/>
                <w:bottom w:val="none" w:sz="0" w:space="0" w:color="auto"/>
                <w:right w:val="none" w:sz="0" w:space="0" w:color="auto"/>
              </w:divBdr>
            </w:div>
          </w:divsChild>
        </w:div>
        <w:div w:id="2013409005">
          <w:marLeft w:val="0"/>
          <w:marRight w:val="0"/>
          <w:marTop w:val="0"/>
          <w:marBottom w:val="0"/>
          <w:divBdr>
            <w:top w:val="none" w:sz="0" w:space="0" w:color="auto"/>
            <w:left w:val="single" w:sz="6" w:space="0" w:color="CCCCCC"/>
            <w:bottom w:val="single" w:sz="6" w:space="0" w:color="CCCCCC"/>
            <w:right w:val="single" w:sz="6" w:space="0" w:color="CCCCCC"/>
          </w:divBdr>
          <w:divsChild>
            <w:div w:id="774909685">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 w:id="1249653029">
      <w:bodyDiv w:val="1"/>
      <w:marLeft w:val="0"/>
      <w:marRight w:val="0"/>
      <w:marTop w:val="0"/>
      <w:marBottom w:val="0"/>
      <w:divBdr>
        <w:top w:val="none" w:sz="0" w:space="0" w:color="auto"/>
        <w:left w:val="none" w:sz="0" w:space="0" w:color="auto"/>
        <w:bottom w:val="none" w:sz="0" w:space="0" w:color="auto"/>
        <w:right w:val="none" w:sz="0" w:space="0" w:color="auto"/>
      </w:divBdr>
    </w:div>
    <w:div w:id="1260023262">
      <w:bodyDiv w:val="1"/>
      <w:marLeft w:val="0"/>
      <w:marRight w:val="0"/>
      <w:marTop w:val="0"/>
      <w:marBottom w:val="0"/>
      <w:divBdr>
        <w:top w:val="none" w:sz="0" w:space="0" w:color="auto"/>
        <w:left w:val="none" w:sz="0" w:space="0" w:color="auto"/>
        <w:bottom w:val="none" w:sz="0" w:space="0" w:color="auto"/>
        <w:right w:val="none" w:sz="0" w:space="0" w:color="auto"/>
      </w:divBdr>
    </w:div>
    <w:div w:id="1380783175">
      <w:bodyDiv w:val="1"/>
      <w:marLeft w:val="0"/>
      <w:marRight w:val="0"/>
      <w:marTop w:val="0"/>
      <w:marBottom w:val="0"/>
      <w:divBdr>
        <w:top w:val="none" w:sz="0" w:space="0" w:color="auto"/>
        <w:left w:val="none" w:sz="0" w:space="0" w:color="auto"/>
        <w:bottom w:val="none" w:sz="0" w:space="0" w:color="auto"/>
        <w:right w:val="none" w:sz="0" w:space="0" w:color="auto"/>
      </w:divBdr>
    </w:div>
    <w:div w:id="1393430935">
      <w:bodyDiv w:val="1"/>
      <w:marLeft w:val="0"/>
      <w:marRight w:val="0"/>
      <w:marTop w:val="0"/>
      <w:marBottom w:val="0"/>
      <w:divBdr>
        <w:top w:val="none" w:sz="0" w:space="0" w:color="auto"/>
        <w:left w:val="none" w:sz="0" w:space="0" w:color="auto"/>
        <w:bottom w:val="none" w:sz="0" w:space="0" w:color="auto"/>
        <w:right w:val="none" w:sz="0" w:space="0" w:color="auto"/>
      </w:divBdr>
    </w:div>
    <w:div w:id="1499342650">
      <w:bodyDiv w:val="1"/>
      <w:marLeft w:val="0"/>
      <w:marRight w:val="0"/>
      <w:marTop w:val="0"/>
      <w:marBottom w:val="0"/>
      <w:divBdr>
        <w:top w:val="none" w:sz="0" w:space="0" w:color="auto"/>
        <w:left w:val="none" w:sz="0" w:space="0" w:color="auto"/>
        <w:bottom w:val="none" w:sz="0" w:space="0" w:color="auto"/>
        <w:right w:val="none" w:sz="0" w:space="0" w:color="auto"/>
      </w:divBdr>
    </w:div>
    <w:div w:id="1525435128">
      <w:bodyDiv w:val="1"/>
      <w:marLeft w:val="0"/>
      <w:marRight w:val="0"/>
      <w:marTop w:val="0"/>
      <w:marBottom w:val="0"/>
      <w:divBdr>
        <w:top w:val="none" w:sz="0" w:space="0" w:color="auto"/>
        <w:left w:val="none" w:sz="0" w:space="0" w:color="auto"/>
        <w:bottom w:val="none" w:sz="0" w:space="0" w:color="auto"/>
        <w:right w:val="none" w:sz="0" w:space="0" w:color="auto"/>
      </w:divBdr>
    </w:div>
    <w:div w:id="1527786453">
      <w:bodyDiv w:val="1"/>
      <w:marLeft w:val="0"/>
      <w:marRight w:val="0"/>
      <w:marTop w:val="0"/>
      <w:marBottom w:val="0"/>
      <w:divBdr>
        <w:top w:val="none" w:sz="0" w:space="0" w:color="auto"/>
        <w:left w:val="none" w:sz="0" w:space="0" w:color="auto"/>
        <w:bottom w:val="none" w:sz="0" w:space="0" w:color="auto"/>
        <w:right w:val="none" w:sz="0" w:space="0" w:color="auto"/>
      </w:divBdr>
    </w:div>
    <w:div w:id="1536045100">
      <w:bodyDiv w:val="1"/>
      <w:marLeft w:val="0"/>
      <w:marRight w:val="0"/>
      <w:marTop w:val="0"/>
      <w:marBottom w:val="0"/>
      <w:divBdr>
        <w:top w:val="none" w:sz="0" w:space="0" w:color="auto"/>
        <w:left w:val="none" w:sz="0" w:space="0" w:color="auto"/>
        <w:bottom w:val="none" w:sz="0" w:space="0" w:color="auto"/>
        <w:right w:val="none" w:sz="0" w:space="0" w:color="auto"/>
      </w:divBdr>
    </w:div>
    <w:div w:id="1545092135">
      <w:bodyDiv w:val="1"/>
      <w:marLeft w:val="0"/>
      <w:marRight w:val="0"/>
      <w:marTop w:val="0"/>
      <w:marBottom w:val="0"/>
      <w:divBdr>
        <w:top w:val="none" w:sz="0" w:space="0" w:color="auto"/>
        <w:left w:val="none" w:sz="0" w:space="0" w:color="auto"/>
        <w:bottom w:val="none" w:sz="0" w:space="0" w:color="auto"/>
        <w:right w:val="none" w:sz="0" w:space="0" w:color="auto"/>
      </w:divBdr>
    </w:div>
    <w:div w:id="1585795474">
      <w:bodyDiv w:val="1"/>
      <w:marLeft w:val="0"/>
      <w:marRight w:val="0"/>
      <w:marTop w:val="0"/>
      <w:marBottom w:val="0"/>
      <w:divBdr>
        <w:top w:val="none" w:sz="0" w:space="0" w:color="auto"/>
        <w:left w:val="none" w:sz="0" w:space="0" w:color="auto"/>
        <w:bottom w:val="none" w:sz="0" w:space="0" w:color="auto"/>
        <w:right w:val="none" w:sz="0" w:space="0" w:color="auto"/>
      </w:divBdr>
    </w:div>
    <w:div w:id="1660034051">
      <w:bodyDiv w:val="1"/>
      <w:marLeft w:val="0"/>
      <w:marRight w:val="0"/>
      <w:marTop w:val="0"/>
      <w:marBottom w:val="0"/>
      <w:divBdr>
        <w:top w:val="none" w:sz="0" w:space="0" w:color="auto"/>
        <w:left w:val="none" w:sz="0" w:space="0" w:color="auto"/>
        <w:bottom w:val="none" w:sz="0" w:space="0" w:color="auto"/>
        <w:right w:val="none" w:sz="0" w:space="0" w:color="auto"/>
      </w:divBdr>
    </w:div>
    <w:div w:id="1679313157">
      <w:bodyDiv w:val="1"/>
      <w:marLeft w:val="0"/>
      <w:marRight w:val="0"/>
      <w:marTop w:val="0"/>
      <w:marBottom w:val="0"/>
      <w:divBdr>
        <w:top w:val="none" w:sz="0" w:space="0" w:color="auto"/>
        <w:left w:val="none" w:sz="0" w:space="0" w:color="auto"/>
        <w:bottom w:val="none" w:sz="0" w:space="0" w:color="auto"/>
        <w:right w:val="none" w:sz="0" w:space="0" w:color="auto"/>
      </w:divBdr>
    </w:div>
    <w:div w:id="1711802437">
      <w:bodyDiv w:val="1"/>
      <w:marLeft w:val="0"/>
      <w:marRight w:val="0"/>
      <w:marTop w:val="0"/>
      <w:marBottom w:val="0"/>
      <w:divBdr>
        <w:top w:val="none" w:sz="0" w:space="0" w:color="auto"/>
        <w:left w:val="none" w:sz="0" w:space="0" w:color="auto"/>
        <w:bottom w:val="none" w:sz="0" w:space="0" w:color="auto"/>
        <w:right w:val="none" w:sz="0" w:space="0" w:color="auto"/>
      </w:divBdr>
    </w:div>
    <w:div w:id="1771314885">
      <w:bodyDiv w:val="1"/>
      <w:marLeft w:val="0"/>
      <w:marRight w:val="0"/>
      <w:marTop w:val="0"/>
      <w:marBottom w:val="0"/>
      <w:divBdr>
        <w:top w:val="none" w:sz="0" w:space="0" w:color="auto"/>
        <w:left w:val="none" w:sz="0" w:space="0" w:color="auto"/>
        <w:bottom w:val="none" w:sz="0" w:space="0" w:color="auto"/>
        <w:right w:val="none" w:sz="0" w:space="0" w:color="auto"/>
      </w:divBdr>
    </w:div>
    <w:div w:id="1796630602">
      <w:bodyDiv w:val="1"/>
      <w:marLeft w:val="0"/>
      <w:marRight w:val="0"/>
      <w:marTop w:val="0"/>
      <w:marBottom w:val="0"/>
      <w:divBdr>
        <w:top w:val="none" w:sz="0" w:space="0" w:color="auto"/>
        <w:left w:val="none" w:sz="0" w:space="0" w:color="auto"/>
        <w:bottom w:val="none" w:sz="0" w:space="0" w:color="auto"/>
        <w:right w:val="none" w:sz="0" w:space="0" w:color="auto"/>
      </w:divBdr>
    </w:div>
    <w:div w:id="1863350156">
      <w:bodyDiv w:val="1"/>
      <w:marLeft w:val="0"/>
      <w:marRight w:val="0"/>
      <w:marTop w:val="0"/>
      <w:marBottom w:val="0"/>
      <w:divBdr>
        <w:top w:val="none" w:sz="0" w:space="0" w:color="auto"/>
        <w:left w:val="none" w:sz="0" w:space="0" w:color="auto"/>
        <w:bottom w:val="none" w:sz="0" w:space="0" w:color="auto"/>
        <w:right w:val="none" w:sz="0" w:space="0" w:color="auto"/>
      </w:divBdr>
    </w:div>
    <w:div w:id="1884488327">
      <w:bodyDiv w:val="1"/>
      <w:marLeft w:val="0"/>
      <w:marRight w:val="0"/>
      <w:marTop w:val="0"/>
      <w:marBottom w:val="0"/>
      <w:divBdr>
        <w:top w:val="none" w:sz="0" w:space="0" w:color="auto"/>
        <w:left w:val="none" w:sz="0" w:space="0" w:color="auto"/>
        <w:bottom w:val="none" w:sz="0" w:space="0" w:color="auto"/>
        <w:right w:val="none" w:sz="0" w:space="0" w:color="auto"/>
      </w:divBdr>
    </w:div>
    <w:div w:id="1965966727">
      <w:bodyDiv w:val="1"/>
      <w:marLeft w:val="0"/>
      <w:marRight w:val="0"/>
      <w:marTop w:val="0"/>
      <w:marBottom w:val="0"/>
      <w:divBdr>
        <w:top w:val="none" w:sz="0" w:space="0" w:color="auto"/>
        <w:left w:val="none" w:sz="0" w:space="0" w:color="auto"/>
        <w:bottom w:val="none" w:sz="0" w:space="0" w:color="auto"/>
        <w:right w:val="none" w:sz="0" w:space="0" w:color="auto"/>
      </w:divBdr>
    </w:div>
    <w:div w:id="1975255693">
      <w:bodyDiv w:val="1"/>
      <w:marLeft w:val="0"/>
      <w:marRight w:val="0"/>
      <w:marTop w:val="0"/>
      <w:marBottom w:val="0"/>
      <w:divBdr>
        <w:top w:val="none" w:sz="0" w:space="0" w:color="auto"/>
        <w:left w:val="none" w:sz="0" w:space="0" w:color="auto"/>
        <w:bottom w:val="none" w:sz="0" w:space="0" w:color="auto"/>
        <w:right w:val="none" w:sz="0" w:space="0" w:color="auto"/>
      </w:divBdr>
    </w:div>
    <w:div w:id="2029139587">
      <w:bodyDiv w:val="1"/>
      <w:marLeft w:val="0"/>
      <w:marRight w:val="0"/>
      <w:marTop w:val="0"/>
      <w:marBottom w:val="0"/>
      <w:divBdr>
        <w:top w:val="none" w:sz="0" w:space="0" w:color="auto"/>
        <w:left w:val="none" w:sz="0" w:space="0" w:color="auto"/>
        <w:bottom w:val="none" w:sz="0" w:space="0" w:color="auto"/>
        <w:right w:val="none" w:sz="0" w:space="0" w:color="auto"/>
      </w:divBdr>
    </w:div>
    <w:div w:id="2035420680">
      <w:bodyDiv w:val="1"/>
      <w:marLeft w:val="0"/>
      <w:marRight w:val="0"/>
      <w:marTop w:val="0"/>
      <w:marBottom w:val="0"/>
      <w:divBdr>
        <w:top w:val="none" w:sz="0" w:space="0" w:color="auto"/>
        <w:left w:val="none" w:sz="0" w:space="0" w:color="auto"/>
        <w:bottom w:val="none" w:sz="0" w:space="0" w:color="auto"/>
        <w:right w:val="none" w:sz="0" w:space="0" w:color="auto"/>
      </w:divBdr>
    </w:div>
    <w:div w:id="2048332281">
      <w:bodyDiv w:val="1"/>
      <w:marLeft w:val="0"/>
      <w:marRight w:val="0"/>
      <w:marTop w:val="0"/>
      <w:marBottom w:val="0"/>
      <w:divBdr>
        <w:top w:val="none" w:sz="0" w:space="0" w:color="auto"/>
        <w:left w:val="none" w:sz="0" w:space="0" w:color="auto"/>
        <w:bottom w:val="none" w:sz="0" w:space="0" w:color="auto"/>
        <w:right w:val="none" w:sz="0" w:space="0" w:color="auto"/>
      </w:divBdr>
    </w:div>
    <w:div w:id="2050450849">
      <w:bodyDiv w:val="1"/>
      <w:marLeft w:val="0"/>
      <w:marRight w:val="0"/>
      <w:marTop w:val="0"/>
      <w:marBottom w:val="0"/>
      <w:divBdr>
        <w:top w:val="none" w:sz="0" w:space="0" w:color="auto"/>
        <w:left w:val="none" w:sz="0" w:space="0" w:color="auto"/>
        <w:bottom w:val="none" w:sz="0" w:space="0" w:color="auto"/>
        <w:right w:val="none" w:sz="0" w:space="0" w:color="auto"/>
      </w:divBdr>
    </w:div>
    <w:div w:id="2064209730">
      <w:bodyDiv w:val="1"/>
      <w:marLeft w:val="0"/>
      <w:marRight w:val="0"/>
      <w:marTop w:val="0"/>
      <w:marBottom w:val="0"/>
      <w:divBdr>
        <w:top w:val="none" w:sz="0" w:space="0" w:color="auto"/>
        <w:left w:val="none" w:sz="0" w:space="0" w:color="auto"/>
        <w:bottom w:val="none" w:sz="0" w:space="0" w:color="auto"/>
        <w:right w:val="none" w:sz="0" w:space="0" w:color="auto"/>
      </w:divBdr>
    </w:div>
    <w:div w:id="20767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1F14-8EED-43FF-BC50-D23FB7FD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2026-06-23T04:01:00Z</cp:lastPrinted>
  <dcterms:created xsi:type="dcterms:W3CDTF">2026-06-23T02:57:00Z</dcterms:created>
  <dcterms:modified xsi:type="dcterms:W3CDTF">2026-07-21T01:54:00Z</dcterms:modified>
</cp:coreProperties>
</file>